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087D" w14:textId="1AA30D90" w:rsidR="004B40FE" w:rsidRDefault="004B40FE" w:rsidP="004B40FE">
      <w:r>
        <w:rPr>
          <w:noProof/>
          <w:sz w:val="28"/>
          <w:lang w:val="fr-CA"/>
        </w:rPr>
        <mc:AlternateContent>
          <mc:Choice Requires="wpg">
            <w:drawing>
              <wp:anchor distT="0" distB="0" distL="114300" distR="114300" simplePos="0" relativeHeight="251658241" behindDoc="0" locked="0" layoutInCell="1" allowOverlap="1" wp14:anchorId="06232EFB" wp14:editId="72653674">
                <wp:simplePos x="0" y="0"/>
                <wp:positionH relativeFrom="column">
                  <wp:posOffset>1521460</wp:posOffset>
                </wp:positionH>
                <wp:positionV relativeFrom="paragraph">
                  <wp:posOffset>-301831</wp:posOffset>
                </wp:positionV>
                <wp:extent cx="4287600" cy="504000"/>
                <wp:effectExtent l="0" t="0" r="0" b="0"/>
                <wp:wrapNone/>
                <wp:docPr id="14" name="Groupe 14"/>
                <wp:cNvGraphicFramePr/>
                <a:graphic xmlns:a="http://schemas.openxmlformats.org/drawingml/2006/main">
                  <a:graphicData uri="http://schemas.microsoft.com/office/word/2010/wordprocessingGroup">
                    <wpg:wgp>
                      <wpg:cNvGrpSpPr/>
                      <wpg:grpSpPr>
                        <a:xfrm>
                          <a:off x="0" y="0"/>
                          <a:ext cx="4287600" cy="504000"/>
                          <a:chOff x="0" y="0"/>
                          <a:chExt cx="4286933" cy="502920"/>
                        </a:xfrm>
                      </wpg:grpSpPr>
                      <pic:pic xmlns:pic="http://schemas.openxmlformats.org/drawingml/2006/picture">
                        <pic:nvPicPr>
                          <pic:cNvPr id="13" name="Image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310" cy="502920"/>
                          </a:xfrm>
                          <a:prstGeom prst="rect">
                            <a:avLst/>
                          </a:prstGeom>
                          <a:noFill/>
                          <a:ln>
                            <a:noFill/>
                          </a:ln>
                        </pic:spPr>
                      </pic:pic>
                      <pic:pic xmlns:pic="http://schemas.openxmlformats.org/drawingml/2006/picture">
                        <pic:nvPicPr>
                          <pic:cNvPr id="1" name="image1.jpe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690777" y="43132"/>
                            <a:ext cx="1516380" cy="443865"/>
                          </a:xfrm>
                          <a:prstGeom prst="rect">
                            <a:avLst/>
                          </a:prstGeom>
                        </pic:spPr>
                      </pic:pic>
                      <pic:pic xmlns:pic="http://schemas.openxmlformats.org/drawingml/2006/picture">
                        <pic:nvPicPr>
                          <pic:cNvPr id="3" name="image2.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157268" y="43132"/>
                            <a:ext cx="1129665" cy="394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C920DA" id="Groupe 14" o:spid="_x0000_s1026" style="position:absolute;margin-left:119.8pt;margin-top:-23.75pt;width:337.6pt;height:39.7pt;z-index:251658241;mso-width-relative:margin;mso-height-relative:margin" coordsize="42869,50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15913;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">
                  <v:imagedata r:id="rId13" o:title=""/>
                </v:shape>
                <v:shape id="image1.jpeg" o:spid="_x0000_s1028" type="#_x0000_t75" style="position:absolute;left:16907;top:431;width:15164;height:4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">
                  <v:imagedata r:id="rId14" o:title=""/>
                </v:shape>
                <v:shape id="image2.jpeg" o:spid="_x0000_s1029" type="#_x0000_t75" style="position:absolute;left:31572;top:431;width:11297;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">
                  <v:imagedata r:id="rId15" o:title=""/>
                </v:shape>
              </v:group>
            </w:pict>
          </mc:Fallback>
        </mc:AlternateContent>
      </w:r>
    </w:p>
    <w:p w14:paraId="3082C880" w14:textId="77777777" w:rsidR="004B40FE" w:rsidRDefault="004B40FE" w:rsidP="004B40FE"/>
    <w:p w14:paraId="046258D1" w14:textId="6E34EF02" w:rsidR="0060094B" w:rsidRPr="00A759C7" w:rsidRDefault="001D0BAB" w:rsidP="00F81D33">
      <w:pPr>
        <w:pStyle w:val="Titre1"/>
        <w:spacing w:before="0"/>
      </w:pPr>
      <w:bookmarkStart w:id="0" w:name="_Hlk64356363"/>
      <w:r>
        <w:t>Alléger le stress des personnes</w:t>
      </w:r>
      <w:r w:rsidR="00BB7F51">
        <w:t xml:space="preserve"> étudiantes en adaptant nos pratiques d’évaluation</w:t>
      </w:r>
    </w:p>
    <w:bookmarkEnd w:id="0"/>
    <w:p w14:paraId="321DAE90" w14:textId="77777777" w:rsidR="00A759C7" w:rsidRPr="00A759C7" w:rsidRDefault="00A759C7" w:rsidP="00A759C7"/>
    <w:p w14:paraId="0F4427B9" w14:textId="529BE49D" w:rsidR="00D2539E" w:rsidRPr="00CC30EF" w:rsidRDefault="0060094B" w:rsidP="00F537EA">
      <w:pPr>
        <w:tabs>
          <w:tab w:val="left" w:pos="6999"/>
        </w:tabs>
        <w:spacing w:after="0"/>
        <w:rPr>
          <w:b/>
          <w:bCs/>
        </w:rPr>
      </w:pPr>
      <w:r w:rsidRPr="00CC30EF">
        <w:rPr>
          <w:b/>
          <w:bCs/>
        </w:rPr>
        <w:t>Par Maryse Beaulieu</w:t>
      </w:r>
      <w:r w:rsidR="00D2539E" w:rsidRPr="00CC30EF">
        <w:rPr>
          <w:b/>
          <w:bCs/>
        </w:rPr>
        <w:t xml:space="preserve"> </w:t>
      </w:r>
    </w:p>
    <w:p w14:paraId="5F8030CF" w14:textId="77777777" w:rsidR="00D77EC3" w:rsidRDefault="00D2539E" w:rsidP="00D2539E">
      <w:pPr>
        <w:spacing w:after="0"/>
        <w:rPr>
          <w:sz w:val="18"/>
          <w:szCs w:val="18"/>
        </w:rPr>
      </w:pPr>
      <w:r w:rsidRPr="00CC30EF">
        <w:rPr>
          <w:sz w:val="18"/>
          <w:szCs w:val="18"/>
        </w:rPr>
        <w:t xml:space="preserve">Conseillère pédagogique </w:t>
      </w:r>
    </w:p>
    <w:p w14:paraId="4BF60A97" w14:textId="621F22A0" w:rsidR="0060094B" w:rsidRDefault="00D2539E" w:rsidP="00D2539E">
      <w:pPr>
        <w:spacing w:after="0"/>
        <w:rPr>
          <w:sz w:val="18"/>
          <w:szCs w:val="18"/>
        </w:rPr>
      </w:pPr>
      <w:r w:rsidRPr="00CC30EF">
        <w:rPr>
          <w:sz w:val="18"/>
          <w:szCs w:val="18"/>
        </w:rPr>
        <w:t>Service de soutien à la formation</w:t>
      </w:r>
    </w:p>
    <w:p w14:paraId="65B5FB11" w14:textId="1EACBC2F" w:rsidR="00CC30EF" w:rsidRPr="00CC30EF" w:rsidRDefault="00CC30EF" w:rsidP="00D2539E">
      <w:pPr>
        <w:spacing w:after="0"/>
        <w:rPr>
          <w:sz w:val="18"/>
          <w:szCs w:val="18"/>
        </w:rPr>
      </w:pPr>
      <w:r>
        <w:rPr>
          <w:sz w:val="18"/>
          <w:szCs w:val="18"/>
        </w:rPr>
        <w:t>Université de Sherbrooke</w:t>
      </w:r>
    </w:p>
    <w:p w14:paraId="5C44E35F" w14:textId="6222F564" w:rsidR="00B669E4" w:rsidRDefault="00B669E4" w:rsidP="004B40FE">
      <w:r>
        <w:rPr>
          <w:noProof/>
        </w:rPr>
        <mc:AlternateContent>
          <mc:Choice Requires="wps">
            <w:drawing>
              <wp:anchor distT="0" distB="0" distL="114300" distR="114300" simplePos="0" relativeHeight="251658242" behindDoc="0" locked="0" layoutInCell="1" allowOverlap="1" wp14:anchorId="5D8E9D2B" wp14:editId="41B6CB36">
                <wp:simplePos x="0" y="0"/>
                <wp:positionH relativeFrom="column">
                  <wp:posOffset>-914401</wp:posOffset>
                </wp:positionH>
                <wp:positionV relativeFrom="paragraph">
                  <wp:posOffset>144691</wp:posOffset>
                </wp:positionV>
                <wp:extent cx="7591647" cy="86677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91647" cy="8667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F7A77" id="Rectangle 4" o:spid="_x0000_s1026" style="position:absolute;margin-left:-1in;margin-top:11.4pt;width:597.75pt;height:68.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" fillcolor="#e2efd9 [665]" stroked="f" strokeweight="1pt"/>
            </w:pict>
          </mc:Fallback>
        </mc:AlternateContent>
      </w:r>
    </w:p>
    <w:p w14:paraId="389F2C8E" w14:textId="39646633" w:rsidR="00B669E4" w:rsidRDefault="000B14EB" w:rsidP="004B40FE">
      <w:r w:rsidRPr="00CD0F2C">
        <w:rPr>
          <w:rFonts w:ascii="Times New Roman"/>
          <w:noProof/>
          <w:position w:val="1"/>
          <w:sz w:val="18"/>
          <w:szCs w:val="20"/>
        </w:rPr>
        <w:drawing>
          <wp:anchor distT="0" distB="0" distL="114300" distR="114300" simplePos="0" relativeHeight="251658244" behindDoc="0" locked="0" layoutInCell="1" allowOverlap="1" wp14:anchorId="76661916" wp14:editId="17DB1E6B">
            <wp:simplePos x="0" y="0"/>
            <wp:positionH relativeFrom="column">
              <wp:posOffset>20955</wp:posOffset>
            </wp:positionH>
            <wp:positionV relativeFrom="paragraph">
              <wp:posOffset>90032</wp:posOffset>
            </wp:positionV>
            <wp:extent cx="819296" cy="2857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296"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58C">
        <w:rPr>
          <w:noProof/>
        </w:rPr>
        <mc:AlternateContent>
          <mc:Choice Requires="wps">
            <w:drawing>
              <wp:anchor distT="45720" distB="45720" distL="114300" distR="114300" simplePos="0" relativeHeight="251658243" behindDoc="0" locked="0" layoutInCell="1" allowOverlap="1" wp14:anchorId="7FBB5818" wp14:editId="32C9E5B1">
                <wp:simplePos x="0" y="0"/>
                <wp:positionH relativeFrom="column">
                  <wp:posOffset>937895</wp:posOffset>
                </wp:positionH>
                <wp:positionV relativeFrom="paragraph">
                  <wp:posOffset>15875</wp:posOffset>
                </wp:positionV>
                <wp:extent cx="5247640" cy="6343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634365"/>
                        </a:xfrm>
                        <a:prstGeom prst="rect">
                          <a:avLst/>
                        </a:prstGeom>
                        <a:solidFill>
                          <a:schemeClr val="accent6">
                            <a:lumMod val="20000"/>
                            <a:lumOff val="80000"/>
                          </a:schemeClr>
                        </a:solidFill>
                        <a:ln w="9525">
                          <a:noFill/>
                          <a:miter lim="800000"/>
                          <a:headEnd/>
                          <a:tailEnd/>
                        </a:ln>
                      </wps:spPr>
                      <wps:txbx>
                        <w:txbxContent>
                          <w:p w14:paraId="1EB02D49" w14:textId="23AE1192" w:rsidR="00B669E4" w:rsidRPr="00C51663" w:rsidRDefault="00E462FA">
                            <w:pPr>
                              <w:rPr>
                                <w:sz w:val="24"/>
                                <w:szCs w:val="24"/>
                              </w:rPr>
                            </w:pPr>
                            <w:r w:rsidRPr="00C51663">
                              <w:rPr>
                                <w:b/>
                                <w:bCs/>
                                <w:sz w:val="20"/>
                                <w:szCs w:val="20"/>
                              </w:rPr>
                              <w:t xml:space="preserve">Pour citer </w:t>
                            </w:r>
                            <w:r w:rsidR="00CD79E5" w:rsidRPr="00C51663">
                              <w:rPr>
                                <w:b/>
                                <w:bCs/>
                                <w:sz w:val="20"/>
                                <w:szCs w:val="20"/>
                              </w:rPr>
                              <w:t>l’article</w:t>
                            </w:r>
                            <w:r w:rsidR="00CD79E5" w:rsidRPr="00C51663">
                              <w:rPr>
                                <w:sz w:val="20"/>
                                <w:szCs w:val="20"/>
                              </w:rPr>
                              <w:t xml:space="preserve"> :</w:t>
                            </w:r>
                            <w:r w:rsidRPr="00C51663">
                              <w:rPr>
                                <w:sz w:val="20"/>
                                <w:szCs w:val="20"/>
                              </w:rPr>
                              <w:t xml:space="preserve"> Beaulieu, M</w:t>
                            </w:r>
                            <w:r w:rsidRPr="00D8158C">
                              <w:rPr>
                                <w:sz w:val="20"/>
                                <w:szCs w:val="20"/>
                              </w:rPr>
                              <w:t>. (202</w:t>
                            </w:r>
                            <w:r w:rsidR="00D073BE">
                              <w:rPr>
                                <w:sz w:val="20"/>
                                <w:szCs w:val="20"/>
                              </w:rPr>
                              <w:t>1</w:t>
                            </w:r>
                            <w:r w:rsidR="00D8158C">
                              <w:rPr>
                                <w:sz w:val="20"/>
                                <w:szCs w:val="20"/>
                              </w:rPr>
                              <w:t xml:space="preserve">, </w:t>
                            </w:r>
                            <w:r w:rsidR="008E278C">
                              <w:rPr>
                                <w:sz w:val="20"/>
                                <w:szCs w:val="20"/>
                              </w:rPr>
                              <w:t>février</w:t>
                            </w:r>
                            <w:r w:rsidRPr="00C51663">
                              <w:rPr>
                                <w:sz w:val="20"/>
                                <w:szCs w:val="20"/>
                              </w:rPr>
                              <w:t xml:space="preserve">). </w:t>
                            </w:r>
                            <w:r w:rsidR="00BB7F51" w:rsidRPr="00BB7F51">
                              <w:rPr>
                                <w:sz w:val="20"/>
                                <w:szCs w:val="20"/>
                              </w:rPr>
                              <w:t>Alléger le stress des personnes étudiantes en adaptant nos pratiques d’évaluation</w:t>
                            </w:r>
                            <w:r w:rsidR="00BB7F51">
                              <w:rPr>
                                <w:sz w:val="20"/>
                                <w:szCs w:val="20"/>
                              </w:rPr>
                              <w:t xml:space="preserve">. </w:t>
                            </w:r>
                            <w:r w:rsidRPr="00AC50AD">
                              <w:rPr>
                                <w:i/>
                                <w:iCs/>
                                <w:sz w:val="20"/>
                                <w:szCs w:val="20"/>
                              </w:rPr>
                              <w:t>Perspectives</w:t>
                            </w:r>
                            <w:r w:rsidR="008B3D9D" w:rsidRPr="00AC50AD">
                              <w:rPr>
                                <w:i/>
                                <w:iCs/>
                                <w:sz w:val="20"/>
                                <w:szCs w:val="20"/>
                              </w:rPr>
                              <w:t xml:space="preserve"> SSF</w:t>
                            </w:r>
                            <w:r w:rsidRPr="00C51663">
                              <w:rPr>
                                <w:sz w:val="20"/>
                                <w:szCs w:val="20"/>
                              </w:rPr>
                              <w:t xml:space="preserve">. Service de soutien à la formation, Université de Sherbrooke.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B5818" id="_x0000_t202" coordsize="21600,21600" o:spt="202" path="m,l,21600r21600,l21600,xe">
                <v:stroke joinstyle="miter"/>
                <v:path gradientshapeok="t" o:connecttype="rect"/>
              </v:shapetype>
              <v:shape id="Zone de texte 2" o:spid="_x0000_s1026" type="#_x0000_t202" style="position:absolute;margin-left:73.85pt;margin-top:1.25pt;width:413.2pt;height:49.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" fillcolor="#e2efd9 [665]" stroked="f">
                <v:textbox>
                  <w:txbxContent>
                    <w:p w14:paraId="1EB02D49" w14:textId="23AE1192" w:rsidR="00B669E4" w:rsidRPr="00C51663" w:rsidRDefault="00E462FA">
                      <w:pPr>
                        <w:rPr>
                          <w:sz w:val="24"/>
                          <w:szCs w:val="24"/>
                        </w:rPr>
                      </w:pPr>
                      <w:r w:rsidRPr="00C51663">
                        <w:rPr>
                          <w:b/>
                          <w:bCs/>
                          <w:sz w:val="20"/>
                          <w:szCs w:val="20"/>
                        </w:rPr>
                        <w:t xml:space="preserve">Pour citer </w:t>
                      </w:r>
                      <w:r w:rsidR="00CD79E5" w:rsidRPr="00C51663">
                        <w:rPr>
                          <w:b/>
                          <w:bCs/>
                          <w:sz w:val="20"/>
                          <w:szCs w:val="20"/>
                        </w:rPr>
                        <w:t>l’article</w:t>
                      </w:r>
                      <w:r w:rsidR="00CD79E5" w:rsidRPr="00C51663">
                        <w:rPr>
                          <w:sz w:val="20"/>
                          <w:szCs w:val="20"/>
                        </w:rPr>
                        <w:t xml:space="preserve"> :</w:t>
                      </w:r>
                      <w:r w:rsidRPr="00C51663">
                        <w:rPr>
                          <w:sz w:val="20"/>
                          <w:szCs w:val="20"/>
                        </w:rPr>
                        <w:t xml:space="preserve"> Beaulieu, M</w:t>
                      </w:r>
                      <w:r w:rsidRPr="00D8158C">
                        <w:rPr>
                          <w:sz w:val="20"/>
                          <w:szCs w:val="20"/>
                        </w:rPr>
                        <w:t>. (202</w:t>
                      </w:r>
                      <w:r w:rsidR="00D073BE">
                        <w:rPr>
                          <w:sz w:val="20"/>
                          <w:szCs w:val="20"/>
                        </w:rPr>
                        <w:t>1</w:t>
                      </w:r>
                      <w:r w:rsidR="00D8158C">
                        <w:rPr>
                          <w:sz w:val="20"/>
                          <w:szCs w:val="20"/>
                        </w:rPr>
                        <w:t xml:space="preserve">, </w:t>
                      </w:r>
                      <w:r w:rsidR="008E278C">
                        <w:rPr>
                          <w:sz w:val="20"/>
                          <w:szCs w:val="20"/>
                        </w:rPr>
                        <w:t>février</w:t>
                      </w:r>
                      <w:r w:rsidRPr="00C51663">
                        <w:rPr>
                          <w:sz w:val="20"/>
                          <w:szCs w:val="20"/>
                        </w:rPr>
                        <w:t xml:space="preserve">). </w:t>
                      </w:r>
                      <w:r w:rsidR="00BB7F51" w:rsidRPr="00BB7F51">
                        <w:rPr>
                          <w:sz w:val="20"/>
                          <w:szCs w:val="20"/>
                        </w:rPr>
                        <w:t>Alléger le stress des personnes étudiantes en adaptant nos pratiques d’évaluation</w:t>
                      </w:r>
                      <w:r w:rsidR="00BB7F51">
                        <w:rPr>
                          <w:sz w:val="20"/>
                          <w:szCs w:val="20"/>
                        </w:rPr>
                        <w:t xml:space="preserve">. </w:t>
                      </w:r>
                      <w:r w:rsidRPr="00AC50AD">
                        <w:rPr>
                          <w:i/>
                          <w:iCs/>
                          <w:sz w:val="20"/>
                          <w:szCs w:val="20"/>
                        </w:rPr>
                        <w:t>Perspectives</w:t>
                      </w:r>
                      <w:r w:rsidR="008B3D9D" w:rsidRPr="00AC50AD">
                        <w:rPr>
                          <w:i/>
                          <w:iCs/>
                          <w:sz w:val="20"/>
                          <w:szCs w:val="20"/>
                        </w:rPr>
                        <w:t xml:space="preserve"> SSF</w:t>
                      </w:r>
                      <w:r w:rsidRPr="00C51663">
                        <w:rPr>
                          <w:sz w:val="20"/>
                          <w:szCs w:val="20"/>
                        </w:rPr>
                        <w:t xml:space="preserve">. Service de soutien à la formation, Université de Sherbrooke. </w:t>
                      </w:r>
                    </w:p>
                  </w:txbxContent>
                </v:textbox>
                <w10:wrap type="square"/>
              </v:shape>
            </w:pict>
          </mc:Fallback>
        </mc:AlternateContent>
      </w:r>
    </w:p>
    <w:p w14:paraId="3AE0C3A7" w14:textId="269D15C8" w:rsidR="00B669E4" w:rsidRPr="0060094B" w:rsidRDefault="00B669E4" w:rsidP="004B40FE"/>
    <w:p w14:paraId="202D6F88" w14:textId="72F5F34C" w:rsidR="00B669E4" w:rsidRDefault="00B669E4" w:rsidP="004B40FE"/>
    <w:p w14:paraId="038A0413" w14:textId="130A9F65" w:rsidR="00B669E4" w:rsidRDefault="00B669E4" w:rsidP="004B40FE"/>
    <w:p w14:paraId="7C3E6086" w14:textId="55C63297" w:rsidR="005E1F92" w:rsidRDefault="005E1F92" w:rsidP="0060418F">
      <w:pPr>
        <w:jc w:val="both"/>
      </w:pPr>
      <w:r>
        <w:t xml:space="preserve">Vivre du stress est normal pour tous les êtres humains et la plupart d'entre nous arrivent à le gérer de manière à garder un équilibre de vie malgré tout. Cet équilibre peut toutefois être bouleversé surtout lors des périodes où le stress est particulièrement concentré.  Pour l'étudiante ou l’étudiant, cela peut-être à l'arrivée dans un nouveau programme, à son entrée aux cycles supérieurs ou lors d’étapes marquantes de son parcours, durant les périodes d'examens ou pendant la course aux stages pour ne nommer que ces facteurs qui sont tous liés à la vie universitaire. Cela sans compter les facteurs de stress personnels </w:t>
      </w:r>
      <w:r w:rsidR="00E01DBB">
        <w:t xml:space="preserve">et sociaux </w:t>
      </w:r>
      <w:r>
        <w:t xml:space="preserve">qui </w:t>
      </w:r>
      <w:r w:rsidR="00686298">
        <w:t>peuvent</w:t>
      </w:r>
      <w:r w:rsidR="00E01DBB">
        <w:t xml:space="preserve"> peser lourd</w:t>
      </w:r>
      <w:r>
        <w:t>.</w:t>
      </w:r>
      <w:r w:rsidR="0060418F">
        <w:t xml:space="preserve"> </w:t>
      </w:r>
      <w:r>
        <w:t>Comme membre du personnel enseignant, que pouvons-nous faire pour alléger le stress de nos étudiantes et de nos étudiants ?</w:t>
      </w:r>
    </w:p>
    <w:p w14:paraId="0009FCC1" w14:textId="77777777" w:rsidR="005E1F92" w:rsidRDefault="005E1F92" w:rsidP="005E1F92"/>
    <w:p w14:paraId="1A322632" w14:textId="77777777" w:rsidR="005E1F92" w:rsidRDefault="005E1F92" w:rsidP="0060418F">
      <w:pPr>
        <w:pStyle w:val="Titre2"/>
      </w:pPr>
      <w:r>
        <w:t>Planifier le cours pour réduire leur stress</w:t>
      </w:r>
    </w:p>
    <w:p w14:paraId="10F01AD8" w14:textId="77777777" w:rsidR="005E1F92" w:rsidRDefault="005E1F92" w:rsidP="0060418F">
      <w:pPr>
        <w:jc w:val="both"/>
      </w:pPr>
      <w:r>
        <w:t>Une bonne partie du stress des étudiantes et des étudiants provient des évaluations.   La manière de planifier notre cours peut contribuer à alléger le stress généré par les évaluations.</w:t>
      </w:r>
    </w:p>
    <w:p w14:paraId="21405F62" w14:textId="77777777" w:rsidR="005E1F92" w:rsidRDefault="005E1F92" w:rsidP="0060418F">
      <w:pPr>
        <w:jc w:val="both"/>
      </w:pPr>
      <w:r w:rsidRPr="007429DD">
        <w:rPr>
          <w:b/>
          <w:bCs/>
        </w:rPr>
        <w:t>Dès le premier cours</w:t>
      </w:r>
      <w:r>
        <w:t xml:space="preserve">, il est important de communiquer les cibles d'apprentissage et en quoi les productions demandées permettront de démonter l'atteinte de ces cibles. De même, il est recommandé de revenir </w:t>
      </w:r>
      <w:r w:rsidRPr="007429DD">
        <w:rPr>
          <w:b/>
          <w:bCs/>
        </w:rPr>
        <w:t>régulièrement</w:t>
      </w:r>
      <w:r>
        <w:t xml:space="preserve"> sur les liens entre les évaluations planifiées et la démonstration de l'atteinte des cibles d'apprentissage.</w:t>
      </w:r>
    </w:p>
    <w:p w14:paraId="09C3C386" w14:textId="77777777" w:rsidR="005E1F92" w:rsidRDefault="005E1F92" w:rsidP="0060418F">
      <w:pPr>
        <w:jc w:val="both"/>
      </w:pPr>
      <w:r w:rsidRPr="007429DD">
        <w:rPr>
          <w:b/>
          <w:bCs/>
        </w:rPr>
        <w:t>Prévoir la consolidation des acquis.</w:t>
      </w:r>
      <w:r>
        <w:t xml:space="preserve"> Multiplier les occasions d'entrainement pour mettre à l'épreuve les étudiantes et étudiants </w:t>
      </w:r>
      <w:r w:rsidRPr="007429DD">
        <w:rPr>
          <w:b/>
          <w:bCs/>
        </w:rPr>
        <w:t>avant</w:t>
      </w:r>
      <w:r>
        <w:t xml:space="preserve"> qu'ils soient en situation d'évaluation finale. Cela peut se faire de plusieurs façons. Des exemples sont proposés plus loin.</w:t>
      </w:r>
    </w:p>
    <w:p w14:paraId="0392C4FB" w14:textId="0D3E5890" w:rsidR="005E1F92" w:rsidRDefault="005E1F92" w:rsidP="0060418F">
      <w:pPr>
        <w:jc w:val="both"/>
      </w:pPr>
      <w:r w:rsidRPr="007429DD">
        <w:rPr>
          <w:b/>
          <w:bCs/>
        </w:rPr>
        <w:t>Offrir de la rétroaction bien avant l'évaluation</w:t>
      </w:r>
      <w:r>
        <w:t xml:space="preserve"> (sommative). L'usage le plus commun de la rétroaction en contexte universitaire est d'éclairer l'étudiante ou l’étudiant sur les forces et les faiblesses des examens, travaux ou exposés réalisés. Ce type de rétroaction est souvent transmise à l'étudiante ou l’étudiant après la correction alors </w:t>
      </w:r>
      <w:r w:rsidR="00AE5D74">
        <w:t>qu’aucun retour</w:t>
      </w:r>
      <w:r>
        <w:t xml:space="preserve"> sur </w:t>
      </w:r>
      <w:r w:rsidR="00AE5D74">
        <w:t xml:space="preserve">la </w:t>
      </w:r>
      <w:r>
        <w:t>production</w:t>
      </w:r>
      <w:r w:rsidR="00AE5D74">
        <w:t xml:space="preserve"> n’est possible</w:t>
      </w:r>
      <w:r>
        <w:t>.</w:t>
      </w:r>
    </w:p>
    <w:p w14:paraId="5A3A0DAF" w14:textId="3ADBE6F4" w:rsidR="005E1F92" w:rsidRDefault="005E1F92" w:rsidP="0060418F">
      <w:pPr>
        <w:jc w:val="both"/>
      </w:pPr>
      <w:r>
        <w:lastRenderedPageBreak/>
        <w:t xml:space="preserve">Pour porter fruit, la rétroaction doit non seulement </w:t>
      </w:r>
      <w:hyperlink r:id="rId17" w:history="1">
        <w:r w:rsidRPr="00C34B4C">
          <w:rPr>
            <w:rStyle w:val="Lienhypertexte"/>
          </w:rPr>
          <w:t>être de qualité</w:t>
        </w:r>
      </w:hyperlink>
      <w:r>
        <w:t>, mais elle doit aussi être introduite tôt dans le processus d'apprentissage.</w:t>
      </w:r>
    </w:p>
    <w:p w14:paraId="002BE0F3" w14:textId="77777777" w:rsidR="005E1F92" w:rsidRDefault="005E1F92" w:rsidP="005E1F92"/>
    <w:p w14:paraId="2E616CBF" w14:textId="77777777" w:rsidR="005E1F92" w:rsidRDefault="005E1F92" w:rsidP="0060418F">
      <w:pPr>
        <w:pStyle w:val="Titre2"/>
      </w:pPr>
      <w:r>
        <w:t>Clés à retenir pour nos rétroactions</w:t>
      </w:r>
    </w:p>
    <w:p w14:paraId="6A95A424" w14:textId="77777777" w:rsidR="005E1F92" w:rsidRDefault="005E1F92" w:rsidP="00834BD2">
      <w:pPr>
        <w:pStyle w:val="Paragraphedeliste"/>
        <w:numPr>
          <w:ilvl w:val="0"/>
          <w:numId w:val="11"/>
        </w:numPr>
      </w:pPr>
      <w:r>
        <w:t>Faire ressortir les forces des productions des étudiantes et étudiants. Cela est particulièrement important pour l'étudiante ou l’étudiant qui présente des difficultés, ce dernier plus que tout autre a besoin de mieux connaitre ses forces.</w:t>
      </w:r>
    </w:p>
    <w:p w14:paraId="09C6EF9E" w14:textId="77777777" w:rsidR="005E1F92" w:rsidRDefault="005E1F92" w:rsidP="00834BD2">
      <w:pPr>
        <w:pStyle w:val="Paragraphedeliste"/>
        <w:numPr>
          <w:ilvl w:val="0"/>
          <w:numId w:val="11"/>
        </w:numPr>
      </w:pPr>
      <w:r>
        <w:t>Éviter de comparer les étudiantes et étudiants entre eux, faire plutôt ressortir les progrès individuels.</w:t>
      </w:r>
    </w:p>
    <w:p w14:paraId="2FE34183" w14:textId="759780AE" w:rsidR="005E1F92" w:rsidRDefault="005E1F92" w:rsidP="00834BD2">
      <w:pPr>
        <w:pStyle w:val="Paragraphedeliste"/>
        <w:numPr>
          <w:ilvl w:val="0"/>
          <w:numId w:val="11"/>
        </w:numPr>
      </w:pPr>
      <w:r>
        <w:t>Dédramatiser l'erreur et valoriser son importance. L'erreur fait partie du processus d'apprentissage. Apprendre sans faire d'erreur est impossible.</w:t>
      </w:r>
    </w:p>
    <w:p w14:paraId="50308ED8" w14:textId="77777777" w:rsidR="00BC5B7A" w:rsidRDefault="00BC5B7A" w:rsidP="0060418F">
      <w:pPr>
        <w:jc w:val="both"/>
      </w:pPr>
    </w:p>
    <w:p w14:paraId="3C551283" w14:textId="77777777" w:rsidR="005E1F92" w:rsidRDefault="005E1F92" w:rsidP="00BC5B7A">
      <w:pPr>
        <w:pStyle w:val="Titre2"/>
      </w:pPr>
      <w:r>
        <w:t>Évaluer pour consolider les acquis</w:t>
      </w:r>
    </w:p>
    <w:p w14:paraId="26B3EFDA" w14:textId="77777777" w:rsidR="005E1F92" w:rsidRDefault="005E1F92" w:rsidP="0060418F">
      <w:pPr>
        <w:jc w:val="both"/>
      </w:pPr>
      <w:r>
        <w:t xml:space="preserve">Comme le soulignent </w:t>
      </w:r>
      <w:proofErr w:type="spellStart"/>
      <w:r>
        <w:t>Svinicki</w:t>
      </w:r>
      <w:proofErr w:type="spellEnd"/>
      <w:r>
        <w:t xml:space="preserve"> et </w:t>
      </w:r>
      <w:proofErr w:type="spellStart"/>
      <w:r>
        <w:t>McKeachie</w:t>
      </w:r>
      <w:proofErr w:type="spellEnd"/>
      <w:r>
        <w:t xml:space="preserve"> (2014), la rétroaction peut devenir une pratique pédagogique en elle-même, car elle peut guider l'étudiante ou l’étudiant dans sa progression. Elle peut l'aider à reconnaitre ses acquis et à envisager le chemin à parcourir vers les apprentissages visés.</w:t>
      </w:r>
    </w:p>
    <w:p w14:paraId="4509E5BB" w14:textId="77777777" w:rsidR="005E1F92" w:rsidRDefault="005E1F92" w:rsidP="0060418F">
      <w:pPr>
        <w:jc w:val="both"/>
      </w:pPr>
      <w:r>
        <w:t xml:space="preserve">Voici des </w:t>
      </w:r>
      <w:r w:rsidRPr="00235EAA">
        <w:rPr>
          <w:b/>
          <w:bCs/>
        </w:rPr>
        <w:t>moyens de rétroaction</w:t>
      </w:r>
      <w:r>
        <w:t xml:space="preserve"> qui permettent d'atteindre ces fins, et qui visent aussi la </w:t>
      </w:r>
      <w:r w:rsidRPr="00235EAA">
        <w:rPr>
          <w:b/>
          <w:bCs/>
        </w:rPr>
        <w:t>consolidation des acquis</w:t>
      </w:r>
      <w:r>
        <w:t>. Il est important de considérer que les moyens décrits ici doivent être adaptés selon les types de contenus et les cibles d'apprentissage.</w:t>
      </w:r>
    </w:p>
    <w:p w14:paraId="6749B53B" w14:textId="77777777" w:rsidR="005E1F92" w:rsidRDefault="005E1F92" w:rsidP="00834BD2">
      <w:pPr>
        <w:pStyle w:val="Paragraphedeliste"/>
        <w:numPr>
          <w:ilvl w:val="0"/>
          <w:numId w:val="12"/>
        </w:numPr>
      </w:pPr>
      <w:r>
        <w:t>Fournir une banque de questions en autocorrection qui offre un retour immédiat sur la performance et une rétroaction en fonction de la réponse donnée. Cette rétroaction peut aussi diriger le répondant vers la référence où trouver les réponses adéquates.</w:t>
      </w:r>
    </w:p>
    <w:p w14:paraId="11BA7ECA" w14:textId="77777777" w:rsidR="005E1F92" w:rsidRDefault="005E1F92" w:rsidP="00834BD2">
      <w:pPr>
        <w:pStyle w:val="Paragraphedeliste"/>
        <w:numPr>
          <w:ilvl w:val="0"/>
          <w:numId w:val="12"/>
        </w:numPr>
      </w:pPr>
      <w:r>
        <w:t>Proposer des questions d’examen "types" auxquelles les étudiants doivent répondre. Invitez-les à s’autoévaluer en prenant en compte les critères d’évaluation que vous utilisez. Cet entrainement peut être suivi d'une discussion d'équipe et d'un retour en classe pour revenir sur les points qui semblent les moins bien maitrisés. L'exercice peut également s'avérer utile pour l'enseignante ou l’enseignant qui peut alors formuler plus justement les questions d’examen.</w:t>
      </w:r>
    </w:p>
    <w:p w14:paraId="3A9EC381" w14:textId="77777777" w:rsidR="005E1F92" w:rsidRDefault="005E1F92" w:rsidP="00834BD2">
      <w:pPr>
        <w:pStyle w:val="Paragraphedeliste"/>
        <w:numPr>
          <w:ilvl w:val="0"/>
          <w:numId w:val="12"/>
        </w:numPr>
      </w:pPr>
      <w:r>
        <w:t>Organiser un travail qui s'échelonne sur une longue période et qui comporte plusieurs étapes imbriquées où la rétroaction est fournie pour chacune et sous différente forme (autoévaluation par les pairs, audio, écrite, orale directe). S'assurer que l'étape en cours prend en compte les rétroactions des étapes précédentes.</w:t>
      </w:r>
    </w:p>
    <w:p w14:paraId="77BF0793" w14:textId="77777777" w:rsidR="005E1F92" w:rsidRDefault="005E1F92" w:rsidP="00834BD2">
      <w:pPr>
        <w:pStyle w:val="Paragraphedeliste"/>
        <w:numPr>
          <w:ilvl w:val="0"/>
          <w:numId w:val="12"/>
        </w:numPr>
      </w:pPr>
      <w:r>
        <w:t>Inviter les étudiantes et les étudiants à évaluer leur production entre pairs et/ou des exemples de productions des années précédentes. Cet exercice permettra de s'approprier les critères d’évaluation, ce qui rendra l'étudiante ou l’étudiant plus à l'aise de les utiliser pour ses propres travaux.</w:t>
      </w:r>
    </w:p>
    <w:p w14:paraId="769278D4" w14:textId="56D6AD8E" w:rsidR="005E1F92" w:rsidRDefault="005E1F92" w:rsidP="00834BD2">
      <w:pPr>
        <w:pStyle w:val="Paragraphedeliste"/>
        <w:numPr>
          <w:ilvl w:val="0"/>
          <w:numId w:val="12"/>
        </w:numPr>
      </w:pPr>
      <w:r>
        <w:t xml:space="preserve">Utiliser une </w:t>
      </w:r>
      <w:r w:rsidRPr="00235EAA">
        <w:rPr>
          <w:b/>
          <w:bCs/>
        </w:rPr>
        <w:t>grille d'évaluation critériée à échelle descriptive</w:t>
      </w:r>
      <w:r>
        <w:t xml:space="preserve"> pour </w:t>
      </w:r>
      <w:r w:rsidR="000C3B79">
        <w:t xml:space="preserve">appuyer </w:t>
      </w:r>
      <w:r>
        <w:t>l'évaluation de tâches complexes. Ce type de grille favorise la qualité de la rétroaction, facilite la correction et réduit la subjectivité de la personne évaluatrice tout en facilitant l'autoévaluation et l'évaluation entre pairs. Cet outil guide l'étudiante ou l’étudiant vers des niveaux attendus de maitrise plutôt que vers une notion fixe de conformité. Pour plus de détails</w:t>
      </w:r>
      <w:r w:rsidR="00F21487">
        <w:t>, consultez</w:t>
      </w:r>
      <w:r>
        <w:t xml:space="preserve"> la </w:t>
      </w:r>
      <w:hyperlink r:id="rId18" w:history="1">
        <w:r w:rsidRPr="00F21487">
          <w:rPr>
            <w:rStyle w:val="Lienhypertexte"/>
          </w:rPr>
          <w:t>Grille d'évaluation critériée à échelle descriptive</w:t>
        </w:r>
      </w:hyperlink>
      <w:r w:rsidR="00F21487">
        <w:t>.</w:t>
      </w:r>
      <w:hyperlink w:history="1"/>
    </w:p>
    <w:p w14:paraId="2266E158" w14:textId="77777777" w:rsidR="0060418F" w:rsidRDefault="0060418F" w:rsidP="0060418F">
      <w:pPr>
        <w:jc w:val="both"/>
      </w:pPr>
    </w:p>
    <w:p w14:paraId="2D285290" w14:textId="04CD14BB" w:rsidR="008E0DF8" w:rsidRDefault="005E1F92" w:rsidP="0060418F">
      <w:pPr>
        <w:jc w:val="both"/>
      </w:pPr>
      <w:r>
        <w:t xml:space="preserve">La réussite dépend d'une combinaison de facteurs cognitifs, physiques et émotionnels. Un stress excessif est définitivement nuisible à la réussite. Nous ne pouvons pas éliminer le stress </w:t>
      </w:r>
      <w:r w:rsidR="00EB75B4">
        <w:t>des personnes étudiantes</w:t>
      </w:r>
      <w:r>
        <w:t>, mais nous pouvons les aider à l'alléger en adoptant des pratiques d'évaluation qui contribuent à réduire quelques sources de stress.</w:t>
      </w:r>
    </w:p>
    <w:p w14:paraId="23C16891" w14:textId="77777777" w:rsidR="0060418F" w:rsidRDefault="0060418F" w:rsidP="0060418F">
      <w:pPr>
        <w:jc w:val="both"/>
      </w:pPr>
    </w:p>
    <w:p w14:paraId="0629595A" w14:textId="77777777" w:rsidR="008E0DF8" w:rsidRPr="00A759C7" w:rsidRDefault="008E0DF8" w:rsidP="000F1C24">
      <w:pPr>
        <w:pStyle w:val="Titre3"/>
      </w:pPr>
      <w:r w:rsidRPr="000F1C24">
        <w:t>Sources</w:t>
      </w:r>
    </w:p>
    <w:p w14:paraId="01088E25" w14:textId="641789E4" w:rsidR="000943AA" w:rsidRPr="00000D3D" w:rsidRDefault="000943AA" w:rsidP="00610C19">
      <w:pPr>
        <w:spacing w:after="0"/>
        <w:ind w:left="426" w:hanging="284"/>
        <w:rPr>
          <w:sz w:val="20"/>
          <w:szCs w:val="20"/>
        </w:rPr>
      </w:pPr>
      <w:r w:rsidRPr="00FB4C80">
        <w:rPr>
          <w:sz w:val="20"/>
          <w:szCs w:val="20"/>
        </w:rPr>
        <w:t xml:space="preserve">Center for </w:t>
      </w:r>
      <w:proofErr w:type="spellStart"/>
      <w:r w:rsidRPr="00FB4C80">
        <w:rPr>
          <w:sz w:val="20"/>
          <w:szCs w:val="20"/>
        </w:rPr>
        <w:t>Applied</w:t>
      </w:r>
      <w:proofErr w:type="spellEnd"/>
      <w:r w:rsidRPr="00FB4C80">
        <w:rPr>
          <w:sz w:val="20"/>
          <w:szCs w:val="20"/>
        </w:rPr>
        <w:t xml:space="preserve"> </w:t>
      </w:r>
      <w:proofErr w:type="spellStart"/>
      <w:r w:rsidRPr="00FB4C80">
        <w:rPr>
          <w:sz w:val="20"/>
          <w:szCs w:val="20"/>
        </w:rPr>
        <w:t>Special</w:t>
      </w:r>
      <w:proofErr w:type="spellEnd"/>
      <w:r w:rsidRPr="00FB4C80">
        <w:rPr>
          <w:sz w:val="20"/>
          <w:szCs w:val="20"/>
        </w:rPr>
        <w:t xml:space="preserve"> </w:t>
      </w:r>
      <w:proofErr w:type="spellStart"/>
      <w:r w:rsidRPr="00FB4C80">
        <w:rPr>
          <w:sz w:val="20"/>
          <w:szCs w:val="20"/>
        </w:rPr>
        <w:t>Technology</w:t>
      </w:r>
      <w:proofErr w:type="spellEnd"/>
      <w:r w:rsidRPr="00FB4C80">
        <w:rPr>
          <w:sz w:val="20"/>
          <w:szCs w:val="20"/>
        </w:rPr>
        <w:t>.</w:t>
      </w:r>
      <w:r w:rsidR="00853F03">
        <w:rPr>
          <w:sz w:val="20"/>
          <w:szCs w:val="20"/>
        </w:rPr>
        <w:t xml:space="preserve"> 2018.</w:t>
      </w:r>
      <w:r w:rsidRPr="00FB4C80">
        <w:rPr>
          <w:sz w:val="20"/>
          <w:szCs w:val="20"/>
        </w:rPr>
        <w:t xml:space="preserve"> </w:t>
      </w:r>
      <w:r w:rsidRPr="001A65B7">
        <w:rPr>
          <w:i/>
          <w:iCs/>
          <w:sz w:val="20"/>
          <w:szCs w:val="20"/>
        </w:rPr>
        <w:t xml:space="preserve">Universal Design for Learning </w:t>
      </w:r>
      <w:r w:rsidRPr="00000D3D">
        <w:rPr>
          <w:i/>
          <w:iCs/>
          <w:sz w:val="20"/>
          <w:szCs w:val="20"/>
        </w:rPr>
        <w:t>Guidelines version 2.2</w:t>
      </w:r>
      <w:r w:rsidR="001A65B7" w:rsidRPr="00000D3D">
        <w:rPr>
          <w:sz w:val="20"/>
          <w:szCs w:val="20"/>
        </w:rPr>
        <w:t>.</w:t>
      </w:r>
      <w:r w:rsidRPr="00000D3D">
        <w:rPr>
          <w:sz w:val="20"/>
          <w:szCs w:val="20"/>
        </w:rPr>
        <w:t xml:space="preserve"> Repéré à</w:t>
      </w:r>
      <w:r w:rsidR="00327821" w:rsidRPr="00000D3D">
        <w:rPr>
          <w:sz w:val="20"/>
          <w:szCs w:val="20"/>
        </w:rPr>
        <w:t xml:space="preserve"> </w:t>
      </w:r>
      <w:hyperlink r:id="rId19" w:history="1">
        <w:r w:rsidR="00327821" w:rsidRPr="00000D3D">
          <w:rPr>
            <w:rStyle w:val="Lienhypertexte"/>
            <w:sz w:val="20"/>
            <w:szCs w:val="20"/>
          </w:rPr>
          <w:t>https://udlguidelines.cast.org/</w:t>
        </w:r>
      </w:hyperlink>
      <w:r w:rsidR="00327821" w:rsidRPr="00000D3D">
        <w:rPr>
          <w:sz w:val="20"/>
          <w:szCs w:val="20"/>
        </w:rPr>
        <w:t xml:space="preserve"> </w:t>
      </w:r>
    </w:p>
    <w:p w14:paraId="36D1A138" w14:textId="47F6D9AE" w:rsidR="000943AA" w:rsidRPr="00000D3D" w:rsidRDefault="000943AA" w:rsidP="00610C19">
      <w:pPr>
        <w:spacing w:after="0"/>
        <w:ind w:left="426" w:hanging="284"/>
        <w:rPr>
          <w:sz w:val="20"/>
          <w:szCs w:val="20"/>
        </w:rPr>
      </w:pPr>
      <w:proofErr w:type="spellStart"/>
      <w:r w:rsidRPr="00000D3D">
        <w:rPr>
          <w:sz w:val="20"/>
          <w:szCs w:val="20"/>
        </w:rPr>
        <w:t>Deale</w:t>
      </w:r>
      <w:proofErr w:type="spellEnd"/>
      <w:r w:rsidRPr="00000D3D">
        <w:rPr>
          <w:sz w:val="20"/>
          <w:szCs w:val="20"/>
        </w:rPr>
        <w:t>, A. et Lambert, M. (2013)</w:t>
      </w:r>
      <w:r w:rsidR="00340039" w:rsidRPr="00000D3D">
        <w:rPr>
          <w:sz w:val="20"/>
          <w:szCs w:val="20"/>
        </w:rPr>
        <w:t xml:space="preserve">. </w:t>
      </w:r>
      <w:r w:rsidRPr="00000D3D">
        <w:rPr>
          <w:i/>
          <w:iCs/>
          <w:sz w:val="20"/>
          <w:szCs w:val="20"/>
        </w:rPr>
        <w:t xml:space="preserve">Comment fournir un feed-back constructif aux </w:t>
      </w:r>
      <w:proofErr w:type="gramStart"/>
      <w:r w:rsidRPr="00000D3D">
        <w:rPr>
          <w:i/>
          <w:iCs/>
          <w:sz w:val="20"/>
          <w:szCs w:val="20"/>
        </w:rPr>
        <w:t>étudiants?</w:t>
      </w:r>
      <w:r w:rsidR="00694BF4" w:rsidRPr="00000D3D">
        <w:rPr>
          <w:i/>
          <w:iCs/>
          <w:sz w:val="20"/>
          <w:szCs w:val="20"/>
        </w:rPr>
        <w:t>,</w:t>
      </w:r>
      <w:proofErr w:type="gramEnd"/>
      <w:r w:rsidRPr="00000D3D">
        <w:rPr>
          <w:sz w:val="20"/>
          <w:szCs w:val="20"/>
        </w:rPr>
        <w:t xml:space="preserve"> </w:t>
      </w:r>
      <w:r w:rsidR="00694BF4" w:rsidRPr="00000D3D">
        <w:rPr>
          <w:sz w:val="20"/>
          <w:szCs w:val="20"/>
        </w:rPr>
        <w:t>d</w:t>
      </w:r>
      <w:r w:rsidR="00853F03" w:rsidRPr="00000D3D">
        <w:rPr>
          <w:sz w:val="20"/>
          <w:szCs w:val="20"/>
        </w:rPr>
        <w:t>a</w:t>
      </w:r>
      <w:r w:rsidRPr="00000D3D">
        <w:rPr>
          <w:sz w:val="20"/>
          <w:szCs w:val="20"/>
        </w:rPr>
        <w:t xml:space="preserve">ns Berthiaume, D et </w:t>
      </w:r>
      <w:proofErr w:type="spellStart"/>
      <w:r w:rsidRPr="00000D3D">
        <w:rPr>
          <w:sz w:val="20"/>
          <w:szCs w:val="20"/>
        </w:rPr>
        <w:t>Rege</w:t>
      </w:r>
      <w:proofErr w:type="spellEnd"/>
      <w:r w:rsidRPr="00000D3D">
        <w:rPr>
          <w:sz w:val="20"/>
          <w:szCs w:val="20"/>
        </w:rPr>
        <w:t>-Colet, N. (</w:t>
      </w:r>
      <w:proofErr w:type="spellStart"/>
      <w:r w:rsidRPr="00000D3D">
        <w:rPr>
          <w:sz w:val="20"/>
          <w:szCs w:val="20"/>
        </w:rPr>
        <w:t>dir</w:t>
      </w:r>
      <w:proofErr w:type="spellEnd"/>
      <w:r w:rsidRPr="00000D3D">
        <w:rPr>
          <w:sz w:val="20"/>
          <w:szCs w:val="20"/>
        </w:rPr>
        <w:t>.). La pédagogie de l’enseignement supérieur : repères théoriques et applications pratiques, Tome 1, Bruxelles, Peter Lang, p.299-353.</w:t>
      </w:r>
    </w:p>
    <w:p w14:paraId="06B5E8C6" w14:textId="682AC577" w:rsidR="000943AA" w:rsidRPr="00000D3D" w:rsidRDefault="000943AA" w:rsidP="00610C19">
      <w:pPr>
        <w:spacing w:after="0"/>
        <w:ind w:left="426" w:hanging="284"/>
        <w:rPr>
          <w:sz w:val="20"/>
          <w:szCs w:val="20"/>
        </w:rPr>
      </w:pPr>
      <w:proofErr w:type="spellStart"/>
      <w:r w:rsidRPr="00000D3D">
        <w:rPr>
          <w:sz w:val="20"/>
          <w:szCs w:val="20"/>
        </w:rPr>
        <w:t>Kennette</w:t>
      </w:r>
      <w:proofErr w:type="spellEnd"/>
      <w:r w:rsidRPr="00000D3D">
        <w:rPr>
          <w:sz w:val="20"/>
          <w:szCs w:val="20"/>
        </w:rPr>
        <w:t>, L.N. et Daigle</w:t>
      </w:r>
      <w:r w:rsidR="00340039" w:rsidRPr="00000D3D">
        <w:rPr>
          <w:sz w:val="20"/>
          <w:szCs w:val="20"/>
        </w:rPr>
        <w:t>,</w:t>
      </w:r>
      <w:r w:rsidRPr="00000D3D">
        <w:rPr>
          <w:sz w:val="20"/>
          <w:szCs w:val="20"/>
        </w:rPr>
        <w:t xml:space="preserve"> J. (2018)</w:t>
      </w:r>
      <w:r w:rsidR="00340039" w:rsidRPr="00000D3D">
        <w:rPr>
          <w:sz w:val="20"/>
          <w:szCs w:val="20"/>
        </w:rPr>
        <w:t>.</w:t>
      </w:r>
      <w:r w:rsidRPr="00000D3D">
        <w:rPr>
          <w:sz w:val="20"/>
          <w:szCs w:val="20"/>
        </w:rPr>
        <w:t xml:space="preserve"> </w:t>
      </w:r>
      <w:r w:rsidRPr="00000D3D">
        <w:rPr>
          <w:i/>
          <w:iCs/>
          <w:sz w:val="20"/>
          <w:szCs w:val="20"/>
        </w:rPr>
        <w:t xml:space="preserve">Tips for </w:t>
      </w:r>
      <w:proofErr w:type="spellStart"/>
      <w:r w:rsidRPr="00000D3D">
        <w:rPr>
          <w:i/>
          <w:iCs/>
          <w:sz w:val="20"/>
          <w:szCs w:val="20"/>
        </w:rPr>
        <w:t>Reducing</w:t>
      </w:r>
      <w:proofErr w:type="spellEnd"/>
      <w:r w:rsidRPr="00000D3D">
        <w:rPr>
          <w:i/>
          <w:iCs/>
          <w:sz w:val="20"/>
          <w:szCs w:val="20"/>
        </w:rPr>
        <w:t xml:space="preserve"> </w:t>
      </w:r>
      <w:proofErr w:type="spellStart"/>
      <w:r w:rsidRPr="00000D3D">
        <w:rPr>
          <w:i/>
          <w:iCs/>
          <w:sz w:val="20"/>
          <w:szCs w:val="20"/>
        </w:rPr>
        <w:t>Student</w:t>
      </w:r>
      <w:proofErr w:type="spellEnd"/>
      <w:r w:rsidRPr="00000D3D">
        <w:rPr>
          <w:i/>
          <w:iCs/>
          <w:sz w:val="20"/>
          <w:szCs w:val="20"/>
        </w:rPr>
        <w:t xml:space="preserve"> Stress</w:t>
      </w:r>
      <w:r w:rsidRPr="00000D3D">
        <w:rPr>
          <w:sz w:val="20"/>
          <w:szCs w:val="20"/>
        </w:rPr>
        <w:t>.</w:t>
      </w:r>
      <w:r w:rsidR="00340039" w:rsidRPr="00000D3D">
        <w:rPr>
          <w:sz w:val="20"/>
          <w:szCs w:val="20"/>
        </w:rPr>
        <w:t xml:space="preserve"> </w:t>
      </w:r>
      <w:proofErr w:type="spellStart"/>
      <w:r w:rsidRPr="00000D3D">
        <w:rPr>
          <w:sz w:val="20"/>
          <w:szCs w:val="20"/>
        </w:rPr>
        <w:t>Faculty</w:t>
      </w:r>
      <w:proofErr w:type="spellEnd"/>
      <w:r w:rsidRPr="00000D3D">
        <w:rPr>
          <w:sz w:val="20"/>
          <w:szCs w:val="20"/>
        </w:rPr>
        <w:t xml:space="preserve"> Focus.</w:t>
      </w:r>
      <w:r w:rsidR="00340039" w:rsidRPr="00000D3D">
        <w:rPr>
          <w:sz w:val="20"/>
          <w:szCs w:val="20"/>
        </w:rPr>
        <w:t xml:space="preserve"> Repéré à </w:t>
      </w:r>
      <w:hyperlink r:id="rId20" w:history="1">
        <w:r w:rsidR="00340039" w:rsidRPr="00000D3D">
          <w:rPr>
            <w:rStyle w:val="Lienhypertexte"/>
            <w:sz w:val="20"/>
            <w:szCs w:val="20"/>
          </w:rPr>
          <w:t>https://www.facultyfocus.com/articles/educational-assessment/tips-for-reducing-student-stress/</w:t>
        </w:r>
      </w:hyperlink>
      <w:r w:rsidR="00340039" w:rsidRPr="00000D3D">
        <w:rPr>
          <w:sz w:val="20"/>
          <w:szCs w:val="20"/>
        </w:rPr>
        <w:t xml:space="preserve"> </w:t>
      </w:r>
    </w:p>
    <w:p w14:paraId="6FAFD02E" w14:textId="011966DE" w:rsidR="000943AA" w:rsidRPr="00FB4C80" w:rsidRDefault="000943AA" w:rsidP="00610C19">
      <w:pPr>
        <w:spacing w:after="0"/>
        <w:ind w:left="426" w:hanging="284"/>
        <w:rPr>
          <w:sz w:val="20"/>
          <w:szCs w:val="20"/>
        </w:rPr>
      </w:pPr>
      <w:r w:rsidRPr="00000D3D">
        <w:rPr>
          <w:sz w:val="20"/>
          <w:szCs w:val="20"/>
        </w:rPr>
        <w:t xml:space="preserve">Leroux, J. L. et </w:t>
      </w:r>
      <w:proofErr w:type="spellStart"/>
      <w:r w:rsidRPr="00000D3D">
        <w:rPr>
          <w:sz w:val="20"/>
          <w:szCs w:val="20"/>
        </w:rPr>
        <w:t>Mastracci</w:t>
      </w:r>
      <w:proofErr w:type="spellEnd"/>
      <w:r w:rsidRPr="00000D3D">
        <w:rPr>
          <w:sz w:val="20"/>
          <w:szCs w:val="20"/>
        </w:rPr>
        <w:t>, A. (2015)</w:t>
      </w:r>
      <w:r w:rsidR="00694BF4" w:rsidRPr="00000D3D">
        <w:rPr>
          <w:sz w:val="20"/>
          <w:szCs w:val="20"/>
        </w:rPr>
        <w:t>.</w:t>
      </w:r>
      <w:r w:rsidRPr="00000D3D">
        <w:rPr>
          <w:sz w:val="20"/>
          <w:szCs w:val="20"/>
        </w:rPr>
        <w:t xml:space="preserve"> </w:t>
      </w:r>
      <w:r w:rsidRPr="00000D3D">
        <w:rPr>
          <w:i/>
          <w:iCs/>
          <w:sz w:val="20"/>
          <w:szCs w:val="20"/>
        </w:rPr>
        <w:t>Concevoir des grilles d’évaluation à échelle descriptive</w:t>
      </w:r>
      <w:r w:rsidR="00694BF4" w:rsidRPr="00000D3D">
        <w:rPr>
          <w:sz w:val="20"/>
          <w:szCs w:val="20"/>
        </w:rPr>
        <w:t>, d</w:t>
      </w:r>
      <w:r w:rsidRPr="00000D3D">
        <w:rPr>
          <w:sz w:val="20"/>
          <w:szCs w:val="20"/>
        </w:rPr>
        <w:t>ans Leroux</w:t>
      </w:r>
      <w:r w:rsidRPr="00FB4C80">
        <w:rPr>
          <w:sz w:val="20"/>
          <w:szCs w:val="20"/>
        </w:rPr>
        <w:t>, J. L. (</w:t>
      </w:r>
      <w:proofErr w:type="spellStart"/>
      <w:r w:rsidRPr="00FB4C80">
        <w:rPr>
          <w:sz w:val="20"/>
          <w:szCs w:val="20"/>
        </w:rPr>
        <w:t>dir</w:t>
      </w:r>
      <w:proofErr w:type="spellEnd"/>
      <w:r w:rsidRPr="00FB4C80">
        <w:rPr>
          <w:sz w:val="20"/>
          <w:szCs w:val="20"/>
        </w:rPr>
        <w:t xml:space="preserve">.). </w:t>
      </w:r>
      <w:r w:rsidRPr="00340039">
        <w:rPr>
          <w:i/>
          <w:iCs/>
          <w:sz w:val="20"/>
          <w:szCs w:val="20"/>
        </w:rPr>
        <w:t xml:space="preserve">Évaluer les compétences au collégial et à </w:t>
      </w:r>
      <w:proofErr w:type="gramStart"/>
      <w:r w:rsidRPr="00340039">
        <w:rPr>
          <w:i/>
          <w:iCs/>
          <w:sz w:val="20"/>
          <w:szCs w:val="20"/>
        </w:rPr>
        <w:t>l’université:</w:t>
      </w:r>
      <w:proofErr w:type="gramEnd"/>
      <w:r w:rsidRPr="00340039">
        <w:rPr>
          <w:i/>
          <w:iCs/>
          <w:sz w:val="20"/>
          <w:szCs w:val="20"/>
        </w:rPr>
        <w:t xml:space="preserve"> un guide pratique</w:t>
      </w:r>
      <w:r w:rsidRPr="00FB4C80">
        <w:rPr>
          <w:sz w:val="20"/>
          <w:szCs w:val="20"/>
        </w:rPr>
        <w:t>, collection PERFORMA, Montréal, Association québécoise de pédagogie collégiale, p. 197-249.</w:t>
      </w:r>
    </w:p>
    <w:p w14:paraId="101BC685" w14:textId="0EB62245" w:rsidR="000943AA" w:rsidRPr="00FB4C80" w:rsidRDefault="000943AA" w:rsidP="00610C19">
      <w:pPr>
        <w:spacing w:after="0"/>
        <w:ind w:left="426" w:hanging="284"/>
        <w:rPr>
          <w:sz w:val="20"/>
          <w:szCs w:val="20"/>
        </w:rPr>
      </w:pPr>
      <w:proofErr w:type="spellStart"/>
      <w:r w:rsidRPr="00FB4C80">
        <w:rPr>
          <w:sz w:val="20"/>
          <w:szCs w:val="20"/>
        </w:rPr>
        <w:t>Mastracci</w:t>
      </w:r>
      <w:proofErr w:type="spellEnd"/>
      <w:r w:rsidR="00032B4D">
        <w:rPr>
          <w:sz w:val="20"/>
          <w:szCs w:val="20"/>
        </w:rPr>
        <w:t>, A.</w:t>
      </w:r>
      <w:r w:rsidRPr="00FB4C80">
        <w:rPr>
          <w:sz w:val="20"/>
          <w:szCs w:val="20"/>
        </w:rPr>
        <w:t xml:space="preserve"> (2017). </w:t>
      </w:r>
      <w:r w:rsidRPr="001022F0">
        <w:rPr>
          <w:i/>
          <w:iCs/>
          <w:sz w:val="20"/>
          <w:szCs w:val="20"/>
        </w:rPr>
        <w:t>L’évaluation formative comme aide à l’apprentissage</w:t>
      </w:r>
      <w:r w:rsidRPr="00FB4C80">
        <w:rPr>
          <w:sz w:val="20"/>
          <w:szCs w:val="20"/>
        </w:rPr>
        <w:t>. Pédagogie collégiale. Vol. 30, n◦4.</w:t>
      </w:r>
      <w:r w:rsidR="001022F0">
        <w:rPr>
          <w:sz w:val="20"/>
          <w:szCs w:val="20"/>
        </w:rPr>
        <w:t xml:space="preserve"> Repéré à </w:t>
      </w:r>
      <w:hyperlink r:id="rId21" w:history="1">
        <w:r w:rsidR="001022F0" w:rsidRPr="00736F2F">
          <w:rPr>
            <w:rStyle w:val="Lienhypertexte"/>
            <w:sz w:val="20"/>
            <w:szCs w:val="20"/>
          </w:rPr>
          <w:t>https://aqpc.qc.ca/revue/article/evaluation-formative-comme-aide-apprentissage</w:t>
        </w:r>
      </w:hyperlink>
      <w:r w:rsidR="001022F0">
        <w:rPr>
          <w:sz w:val="20"/>
          <w:szCs w:val="20"/>
        </w:rPr>
        <w:t xml:space="preserve"> </w:t>
      </w:r>
    </w:p>
    <w:p w14:paraId="2D026647" w14:textId="246D4FE4" w:rsidR="000943AA" w:rsidRPr="00FB4C80" w:rsidRDefault="000943AA" w:rsidP="00610C19">
      <w:pPr>
        <w:spacing w:after="0"/>
        <w:ind w:left="426" w:hanging="284"/>
        <w:rPr>
          <w:sz w:val="20"/>
          <w:szCs w:val="20"/>
        </w:rPr>
      </w:pPr>
      <w:proofErr w:type="spellStart"/>
      <w:r w:rsidRPr="00FB4C80">
        <w:rPr>
          <w:sz w:val="20"/>
          <w:szCs w:val="20"/>
        </w:rPr>
        <w:t>Mimeault</w:t>
      </w:r>
      <w:proofErr w:type="spellEnd"/>
      <w:r w:rsidRPr="00FB4C80">
        <w:rPr>
          <w:sz w:val="20"/>
          <w:szCs w:val="20"/>
        </w:rPr>
        <w:t>, V.</w:t>
      </w:r>
      <w:r w:rsidR="00494E95">
        <w:rPr>
          <w:sz w:val="20"/>
          <w:szCs w:val="20"/>
        </w:rPr>
        <w:t xml:space="preserve"> (s.d.)</w:t>
      </w:r>
      <w:r w:rsidRPr="00FB4C80">
        <w:rPr>
          <w:sz w:val="20"/>
          <w:szCs w:val="20"/>
        </w:rPr>
        <w:t xml:space="preserve"> Bien vivre le stress dans vos études et votre carrière. Direction des services aux étudiants.</w:t>
      </w:r>
      <w:r w:rsidR="001022F0">
        <w:rPr>
          <w:sz w:val="20"/>
          <w:szCs w:val="20"/>
        </w:rPr>
        <w:t xml:space="preserve"> </w:t>
      </w:r>
      <w:r w:rsidRPr="00FB4C80">
        <w:rPr>
          <w:sz w:val="20"/>
          <w:szCs w:val="20"/>
        </w:rPr>
        <w:t>Université Laval.</w:t>
      </w:r>
      <w:r w:rsidR="00494E95">
        <w:rPr>
          <w:sz w:val="20"/>
          <w:szCs w:val="20"/>
        </w:rPr>
        <w:t xml:space="preserve"> Repéré à </w:t>
      </w:r>
      <w:hyperlink r:id="rId22" w:history="1">
        <w:r w:rsidR="00494E95" w:rsidRPr="00736F2F">
          <w:rPr>
            <w:rStyle w:val="Lienhypertexte"/>
            <w:sz w:val="20"/>
            <w:szCs w:val="20"/>
          </w:rPr>
          <w:t>https://www.aide.ulaval.ca/apprentissage-et-reussite/textes-et-outils/stress-et-anxiete-scolaire/bien-vivre-le-stress-dans-vos-etudes-et-votre-carriere/</w:t>
        </w:r>
      </w:hyperlink>
      <w:r w:rsidR="00494E95">
        <w:rPr>
          <w:sz w:val="20"/>
          <w:szCs w:val="20"/>
        </w:rPr>
        <w:t xml:space="preserve"> </w:t>
      </w:r>
    </w:p>
    <w:p w14:paraId="03B5DC28" w14:textId="77777777" w:rsidR="00D8172F" w:rsidRDefault="00D8172F" w:rsidP="00D8172F">
      <w:pPr>
        <w:spacing w:after="0"/>
        <w:ind w:left="426" w:hanging="284"/>
        <w:rPr>
          <w:sz w:val="20"/>
          <w:szCs w:val="20"/>
        </w:rPr>
      </w:pPr>
      <w:proofErr w:type="spellStart"/>
      <w:r w:rsidRPr="00FB4C80">
        <w:rPr>
          <w:sz w:val="20"/>
          <w:szCs w:val="20"/>
        </w:rPr>
        <w:t>Raybuck</w:t>
      </w:r>
      <w:proofErr w:type="spellEnd"/>
      <w:r w:rsidRPr="00FB4C80">
        <w:rPr>
          <w:sz w:val="20"/>
          <w:szCs w:val="20"/>
        </w:rPr>
        <w:t xml:space="preserve">, M. (2019). </w:t>
      </w:r>
      <w:proofErr w:type="spellStart"/>
      <w:r w:rsidRPr="00B97AAC">
        <w:rPr>
          <w:i/>
          <w:iCs/>
          <w:sz w:val="20"/>
          <w:szCs w:val="20"/>
        </w:rPr>
        <w:t>Strategies</w:t>
      </w:r>
      <w:proofErr w:type="spellEnd"/>
      <w:r w:rsidRPr="00B97AAC">
        <w:rPr>
          <w:i/>
          <w:iCs/>
          <w:sz w:val="20"/>
          <w:szCs w:val="20"/>
        </w:rPr>
        <w:t xml:space="preserve"> for </w:t>
      </w:r>
      <w:proofErr w:type="spellStart"/>
      <w:r w:rsidRPr="00B97AAC">
        <w:rPr>
          <w:i/>
          <w:iCs/>
          <w:sz w:val="20"/>
          <w:szCs w:val="20"/>
        </w:rPr>
        <w:t>Creating</w:t>
      </w:r>
      <w:proofErr w:type="spellEnd"/>
      <w:r w:rsidRPr="00B97AAC">
        <w:rPr>
          <w:i/>
          <w:iCs/>
          <w:sz w:val="20"/>
          <w:szCs w:val="20"/>
        </w:rPr>
        <w:t xml:space="preserve"> a Safe and </w:t>
      </w:r>
      <w:proofErr w:type="spellStart"/>
      <w:r w:rsidRPr="00B97AAC">
        <w:rPr>
          <w:i/>
          <w:iCs/>
          <w:sz w:val="20"/>
          <w:szCs w:val="20"/>
        </w:rPr>
        <w:t>Supportive</w:t>
      </w:r>
      <w:proofErr w:type="spellEnd"/>
      <w:r w:rsidRPr="00B97AAC">
        <w:rPr>
          <w:i/>
          <w:iCs/>
          <w:sz w:val="20"/>
          <w:szCs w:val="20"/>
        </w:rPr>
        <w:t xml:space="preserve"> Classroom</w:t>
      </w:r>
      <w:r w:rsidRPr="00FB4C80">
        <w:rPr>
          <w:sz w:val="20"/>
          <w:szCs w:val="20"/>
        </w:rPr>
        <w:t xml:space="preserve">. </w:t>
      </w:r>
      <w:proofErr w:type="spellStart"/>
      <w:r w:rsidRPr="00FB4C80">
        <w:rPr>
          <w:sz w:val="20"/>
          <w:szCs w:val="20"/>
        </w:rPr>
        <w:t>Faculty</w:t>
      </w:r>
      <w:proofErr w:type="spellEnd"/>
      <w:r w:rsidRPr="00FB4C80">
        <w:rPr>
          <w:sz w:val="20"/>
          <w:szCs w:val="20"/>
        </w:rPr>
        <w:t xml:space="preserve"> Focus</w:t>
      </w:r>
      <w:r>
        <w:rPr>
          <w:sz w:val="20"/>
          <w:szCs w:val="20"/>
        </w:rPr>
        <w:t xml:space="preserve">. </w:t>
      </w:r>
      <w:proofErr w:type="spellStart"/>
      <w:r>
        <w:rPr>
          <w:sz w:val="20"/>
          <w:szCs w:val="20"/>
        </w:rPr>
        <w:t>Repréré</w:t>
      </w:r>
      <w:proofErr w:type="spellEnd"/>
      <w:r>
        <w:rPr>
          <w:sz w:val="20"/>
          <w:szCs w:val="20"/>
        </w:rPr>
        <w:t xml:space="preserve"> à </w:t>
      </w:r>
      <w:hyperlink r:id="rId23" w:history="1">
        <w:r w:rsidRPr="00736F2F">
          <w:rPr>
            <w:rStyle w:val="Lienhypertexte"/>
            <w:sz w:val="20"/>
            <w:szCs w:val="20"/>
          </w:rPr>
          <w:t>https://www.facultyfocus.com/articles/effective-classroom-management/strategies-for-creating-a-safe-and-supportive-classroom/</w:t>
        </w:r>
      </w:hyperlink>
      <w:r>
        <w:rPr>
          <w:sz w:val="20"/>
          <w:szCs w:val="20"/>
        </w:rPr>
        <w:t xml:space="preserve"> </w:t>
      </w:r>
    </w:p>
    <w:p w14:paraId="207DB04D" w14:textId="5B9E848F" w:rsidR="000943AA" w:rsidRPr="00FB4C80" w:rsidRDefault="000943AA" w:rsidP="00610C19">
      <w:pPr>
        <w:spacing w:after="0"/>
        <w:ind w:left="426" w:hanging="284"/>
        <w:rPr>
          <w:sz w:val="20"/>
          <w:szCs w:val="20"/>
        </w:rPr>
      </w:pPr>
      <w:proofErr w:type="spellStart"/>
      <w:r w:rsidRPr="00FB4C80">
        <w:rPr>
          <w:sz w:val="20"/>
          <w:szCs w:val="20"/>
        </w:rPr>
        <w:t>Svinicki</w:t>
      </w:r>
      <w:proofErr w:type="spellEnd"/>
      <w:r w:rsidRPr="00FB4C80">
        <w:rPr>
          <w:sz w:val="20"/>
          <w:szCs w:val="20"/>
        </w:rPr>
        <w:t xml:space="preserve">, M. et </w:t>
      </w:r>
      <w:proofErr w:type="spellStart"/>
      <w:r w:rsidRPr="00FB4C80">
        <w:rPr>
          <w:sz w:val="20"/>
          <w:szCs w:val="20"/>
        </w:rPr>
        <w:t>McKeachie</w:t>
      </w:r>
      <w:proofErr w:type="spellEnd"/>
      <w:r w:rsidRPr="00FB4C80">
        <w:rPr>
          <w:sz w:val="20"/>
          <w:szCs w:val="20"/>
        </w:rPr>
        <w:t xml:space="preserve">, W. J. (2014). </w:t>
      </w:r>
      <w:proofErr w:type="spellStart"/>
      <w:r w:rsidRPr="00B97AAC">
        <w:rPr>
          <w:i/>
          <w:iCs/>
          <w:sz w:val="20"/>
          <w:szCs w:val="20"/>
        </w:rPr>
        <w:t>McKeachie’s</w:t>
      </w:r>
      <w:proofErr w:type="spellEnd"/>
      <w:r w:rsidRPr="00B97AAC">
        <w:rPr>
          <w:i/>
          <w:iCs/>
          <w:sz w:val="20"/>
          <w:szCs w:val="20"/>
        </w:rPr>
        <w:t xml:space="preserve"> </w:t>
      </w:r>
      <w:proofErr w:type="spellStart"/>
      <w:r w:rsidRPr="00B97AAC">
        <w:rPr>
          <w:i/>
          <w:iCs/>
          <w:sz w:val="20"/>
          <w:szCs w:val="20"/>
        </w:rPr>
        <w:t>teaching</w:t>
      </w:r>
      <w:proofErr w:type="spellEnd"/>
      <w:r w:rsidRPr="00B97AAC">
        <w:rPr>
          <w:i/>
          <w:iCs/>
          <w:sz w:val="20"/>
          <w:szCs w:val="20"/>
        </w:rPr>
        <w:t xml:space="preserve"> </w:t>
      </w:r>
      <w:proofErr w:type="spellStart"/>
      <w:r w:rsidRPr="00B97AAC">
        <w:rPr>
          <w:i/>
          <w:iCs/>
          <w:sz w:val="20"/>
          <w:szCs w:val="20"/>
        </w:rPr>
        <w:t>tips</w:t>
      </w:r>
      <w:proofErr w:type="spellEnd"/>
      <w:r w:rsidRPr="00B97AAC">
        <w:rPr>
          <w:i/>
          <w:iCs/>
          <w:sz w:val="20"/>
          <w:szCs w:val="20"/>
        </w:rPr>
        <w:t xml:space="preserve"> (14e éd.).</w:t>
      </w:r>
      <w:r w:rsidRPr="00FB4C80">
        <w:rPr>
          <w:sz w:val="20"/>
          <w:szCs w:val="20"/>
        </w:rPr>
        <w:t xml:space="preserve"> Belmont, </w:t>
      </w:r>
      <w:proofErr w:type="gramStart"/>
      <w:r w:rsidRPr="00FB4C80">
        <w:rPr>
          <w:sz w:val="20"/>
          <w:szCs w:val="20"/>
        </w:rPr>
        <w:t>CA:</w:t>
      </w:r>
      <w:proofErr w:type="gramEnd"/>
      <w:r w:rsidRPr="00FB4C80">
        <w:rPr>
          <w:sz w:val="20"/>
          <w:szCs w:val="20"/>
        </w:rPr>
        <w:t xml:space="preserve"> </w:t>
      </w:r>
      <w:proofErr w:type="spellStart"/>
      <w:r w:rsidRPr="00FB4C80">
        <w:rPr>
          <w:sz w:val="20"/>
          <w:szCs w:val="20"/>
        </w:rPr>
        <w:t>Wadsworth</w:t>
      </w:r>
      <w:proofErr w:type="spellEnd"/>
      <w:r w:rsidRPr="00FB4C80">
        <w:rPr>
          <w:sz w:val="20"/>
          <w:szCs w:val="20"/>
        </w:rPr>
        <w:t>.</w:t>
      </w:r>
    </w:p>
    <w:p w14:paraId="3453B402" w14:textId="677DB323" w:rsidR="00D8172F" w:rsidRPr="00FB4C80" w:rsidRDefault="00D8172F" w:rsidP="00D8172F">
      <w:pPr>
        <w:spacing w:after="0"/>
        <w:ind w:left="426" w:hanging="284"/>
        <w:rPr>
          <w:sz w:val="20"/>
          <w:szCs w:val="20"/>
        </w:rPr>
      </w:pPr>
      <w:r w:rsidRPr="00FB4C80">
        <w:rPr>
          <w:sz w:val="20"/>
          <w:szCs w:val="20"/>
        </w:rPr>
        <w:t xml:space="preserve">Vallières, C. (2017). </w:t>
      </w:r>
      <w:hyperlink r:id="rId24" w:history="1">
        <w:r w:rsidRPr="00D8172F">
          <w:rPr>
            <w:rStyle w:val="Lienhypertexte"/>
            <w:i/>
            <w:iCs/>
            <w:sz w:val="20"/>
            <w:szCs w:val="20"/>
          </w:rPr>
          <w:t>Donner des rétroactions qui portent fruit</w:t>
        </w:r>
      </w:hyperlink>
      <w:r w:rsidRPr="00FB4C80">
        <w:rPr>
          <w:sz w:val="20"/>
          <w:szCs w:val="20"/>
        </w:rPr>
        <w:t>. Perspective</w:t>
      </w:r>
      <w:r>
        <w:rPr>
          <w:sz w:val="20"/>
          <w:szCs w:val="20"/>
        </w:rPr>
        <w:t>s</w:t>
      </w:r>
      <w:r w:rsidRPr="00FB4C80">
        <w:rPr>
          <w:sz w:val="20"/>
          <w:szCs w:val="20"/>
        </w:rPr>
        <w:t xml:space="preserve"> SSF. Université de Sherbrooke.</w:t>
      </w:r>
    </w:p>
    <w:p w14:paraId="132F79FE" w14:textId="77777777" w:rsidR="00D8172F" w:rsidRPr="00FB4C80" w:rsidRDefault="00D8172F" w:rsidP="00610C19">
      <w:pPr>
        <w:spacing w:after="0"/>
        <w:ind w:left="426" w:hanging="284"/>
        <w:rPr>
          <w:sz w:val="20"/>
          <w:szCs w:val="20"/>
        </w:rPr>
      </w:pPr>
    </w:p>
    <w:p w14:paraId="4B032B8B" w14:textId="11EFFB2B" w:rsidR="00310465" w:rsidRPr="000F1C24" w:rsidRDefault="00834BD2" w:rsidP="000F1C24">
      <w:pPr>
        <w:pStyle w:val="Titre3"/>
      </w:pPr>
      <w:r>
        <w:t>Pour aller plus loin</w:t>
      </w:r>
    </w:p>
    <w:p w14:paraId="696CA71B" w14:textId="431B2691" w:rsidR="00610C19" w:rsidRPr="00FB4C80" w:rsidRDefault="00610C19" w:rsidP="00610C19">
      <w:pPr>
        <w:spacing w:after="0"/>
        <w:ind w:left="426" w:hanging="284"/>
        <w:rPr>
          <w:sz w:val="20"/>
          <w:szCs w:val="20"/>
        </w:rPr>
      </w:pPr>
      <w:r w:rsidRPr="00FB4C80">
        <w:rPr>
          <w:sz w:val="20"/>
          <w:szCs w:val="20"/>
        </w:rPr>
        <w:t>Chamberland, É.</w:t>
      </w:r>
      <w:r w:rsidR="00EB2AA7">
        <w:rPr>
          <w:sz w:val="20"/>
          <w:szCs w:val="20"/>
        </w:rPr>
        <w:t xml:space="preserve"> </w:t>
      </w:r>
      <w:r w:rsidRPr="00FB4C80">
        <w:rPr>
          <w:sz w:val="20"/>
          <w:szCs w:val="20"/>
        </w:rPr>
        <w:t xml:space="preserve">(2017). </w:t>
      </w:r>
      <w:hyperlink r:id="rId25" w:history="1">
        <w:r w:rsidRPr="009454FF">
          <w:rPr>
            <w:rStyle w:val="Lienhypertexte"/>
            <w:i/>
            <w:iCs/>
            <w:sz w:val="20"/>
            <w:szCs w:val="20"/>
          </w:rPr>
          <w:t xml:space="preserve">Données probantes en éducation : dans quelles conditions le travail d’équipe fait-il mieux apprendre que le travail </w:t>
        </w:r>
        <w:proofErr w:type="gramStart"/>
        <w:r w:rsidRPr="009454FF">
          <w:rPr>
            <w:rStyle w:val="Lienhypertexte"/>
            <w:i/>
            <w:iCs/>
            <w:sz w:val="20"/>
            <w:szCs w:val="20"/>
          </w:rPr>
          <w:t>individuel?</w:t>
        </w:r>
        <w:proofErr w:type="gramEnd"/>
      </w:hyperlink>
      <w:r w:rsidRPr="00FB4C80">
        <w:rPr>
          <w:sz w:val="20"/>
          <w:szCs w:val="20"/>
        </w:rPr>
        <w:t xml:space="preserve"> Perspective</w:t>
      </w:r>
      <w:r w:rsidR="003A734C">
        <w:rPr>
          <w:sz w:val="20"/>
          <w:szCs w:val="20"/>
        </w:rPr>
        <w:t>s</w:t>
      </w:r>
      <w:r w:rsidRPr="00FB4C80">
        <w:rPr>
          <w:sz w:val="20"/>
          <w:szCs w:val="20"/>
        </w:rPr>
        <w:t xml:space="preserve"> SSF. Université de Sherbrooke.</w:t>
      </w:r>
    </w:p>
    <w:p w14:paraId="6EE19483" w14:textId="2A62D30A" w:rsidR="000943AA" w:rsidRPr="00FB4C80" w:rsidRDefault="000943AA" w:rsidP="00610C19">
      <w:pPr>
        <w:spacing w:after="0"/>
        <w:ind w:left="426" w:hanging="284"/>
        <w:rPr>
          <w:sz w:val="20"/>
          <w:szCs w:val="20"/>
        </w:rPr>
      </w:pPr>
      <w:r w:rsidRPr="00FB4C80">
        <w:rPr>
          <w:sz w:val="20"/>
          <w:szCs w:val="20"/>
        </w:rPr>
        <w:t xml:space="preserve">Dubreuil, É. </w:t>
      </w:r>
      <w:r w:rsidR="00EB2AA7">
        <w:rPr>
          <w:sz w:val="20"/>
          <w:szCs w:val="20"/>
        </w:rPr>
        <w:t>(</w:t>
      </w:r>
      <w:r w:rsidRPr="00FB4C80">
        <w:rPr>
          <w:sz w:val="20"/>
          <w:szCs w:val="20"/>
        </w:rPr>
        <w:t>2018</w:t>
      </w:r>
      <w:r w:rsidR="005717D5">
        <w:rPr>
          <w:sz w:val="20"/>
          <w:szCs w:val="20"/>
        </w:rPr>
        <w:t>, 26 avril</w:t>
      </w:r>
      <w:r w:rsidR="00EB2AA7">
        <w:rPr>
          <w:sz w:val="20"/>
          <w:szCs w:val="20"/>
        </w:rPr>
        <w:t>)</w:t>
      </w:r>
      <w:r w:rsidRPr="00FB4C80">
        <w:rPr>
          <w:sz w:val="20"/>
          <w:szCs w:val="20"/>
        </w:rPr>
        <w:t xml:space="preserve">. </w:t>
      </w:r>
      <w:hyperlink r:id="rId26" w:history="1">
        <w:r w:rsidRPr="00764C3D">
          <w:rPr>
            <w:rStyle w:val="Lienhypertexte"/>
            <w:i/>
            <w:iCs/>
            <w:sz w:val="20"/>
            <w:szCs w:val="20"/>
          </w:rPr>
          <w:t>Nous sommes une génération analphabète sur le plan émotif : le mal-être ravage les campus.</w:t>
        </w:r>
      </w:hyperlink>
      <w:r w:rsidRPr="00FB4C80">
        <w:rPr>
          <w:sz w:val="20"/>
          <w:szCs w:val="20"/>
        </w:rPr>
        <w:t xml:space="preserve"> Radio-Canada</w:t>
      </w:r>
      <w:r w:rsidR="005717D5">
        <w:rPr>
          <w:sz w:val="20"/>
          <w:szCs w:val="20"/>
        </w:rPr>
        <w:t>.</w:t>
      </w:r>
    </w:p>
    <w:p w14:paraId="67D40C71" w14:textId="7BF03052" w:rsidR="00610C19" w:rsidRPr="00FB4C80" w:rsidRDefault="00610C19" w:rsidP="00610C19">
      <w:pPr>
        <w:spacing w:after="0"/>
        <w:ind w:left="426" w:hanging="284"/>
        <w:rPr>
          <w:sz w:val="20"/>
          <w:szCs w:val="20"/>
        </w:rPr>
      </w:pPr>
      <w:r w:rsidRPr="00FB4C80">
        <w:rPr>
          <w:sz w:val="20"/>
          <w:szCs w:val="20"/>
        </w:rPr>
        <w:t xml:space="preserve">Leroux, J. L. et </w:t>
      </w:r>
      <w:proofErr w:type="spellStart"/>
      <w:r w:rsidRPr="00FB4C80">
        <w:rPr>
          <w:sz w:val="20"/>
          <w:szCs w:val="20"/>
        </w:rPr>
        <w:t>Mastracci</w:t>
      </w:r>
      <w:proofErr w:type="spellEnd"/>
      <w:r w:rsidRPr="00FB4C80">
        <w:rPr>
          <w:sz w:val="20"/>
          <w:szCs w:val="20"/>
        </w:rPr>
        <w:t xml:space="preserve">, A. (2015). </w:t>
      </w:r>
      <w:hyperlink r:id="rId27" w:history="1">
        <w:proofErr w:type="gramStart"/>
        <w:r w:rsidRPr="00834BD2">
          <w:rPr>
            <w:rStyle w:val="Lienhypertexte"/>
            <w:i/>
            <w:iCs/>
            <w:sz w:val="20"/>
            <w:szCs w:val="20"/>
          </w:rPr>
          <w:t>Une méta</w:t>
        </w:r>
        <w:proofErr w:type="gramEnd"/>
        <w:r w:rsidRPr="00834BD2">
          <w:rPr>
            <w:rStyle w:val="Lienhypertexte"/>
            <w:i/>
            <w:iCs/>
            <w:sz w:val="20"/>
            <w:szCs w:val="20"/>
          </w:rPr>
          <w:t xml:space="preserve"> grille d’évaluation à expérimenter</w:t>
        </w:r>
        <w:r w:rsidRPr="00834BD2">
          <w:rPr>
            <w:rStyle w:val="Lienhypertexte"/>
            <w:sz w:val="20"/>
            <w:szCs w:val="20"/>
          </w:rPr>
          <w:t>.</w:t>
        </w:r>
      </w:hyperlink>
      <w:r w:rsidRPr="00FB4C80">
        <w:rPr>
          <w:sz w:val="20"/>
          <w:szCs w:val="20"/>
        </w:rPr>
        <w:t xml:space="preserve"> Conférence au colloque de l’AQPC le 4 juin 2015.</w:t>
      </w:r>
    </w:p>
    <w:p w14:paraId="1F4899A0" w14:textId="04F0645D" w:rsidR="00610C19" w:rsidRDefault="00610C19" w:rsidP="0076498C">
      <w:pPr>
        <w:rPr>
          <w:lang w:val="fr-CA"/>
        </w:rPr>
      </w:pPr>
      <w:r>
        <w:rPr>
          <w:noProof/>
        </w:rPr>
        <mc:AlternateContent>
          <mc:Choice Requires="wps">
            <w:drawing>
              <wp:anchor distT="0" distB="0" distL="114300" distR="114300" simplePos="0" relativeHeight="251658240" behindDoc="1" locked="0" layoutInCell="1" allowOverlap="1" wp14:anchorId="794C6797" wp14:editId="57E05BB5">
                <wp:simplePos x="0" y="0"/>
                <wp:positionH relativeFrom="column">
                  <wp:posOffset>-842010</wp:posOffset>
                </wp:positionH>
                <wp:positionV relativeFrom="paragraph">
                  <wp:posOffset>129540</wp:posOffset>
                </wp:positionV>
                <wp:extent cx="7580630" cy="1605280"/>
                <wp:effectExtent l="0" t="0" r="1270" b="0"/>
                <wp:wrapNone/>
                <wp:docPr id="6" name="Rectangle 6"/>
                <wp:cNvGraphicFramePr/>
                <a:graphic xmlns:a="http://schemas.openxmlformats.org/drawingml/2006/main">
                  <a:graphicData uri="http://schemas.microsoft.com/office/word/2010/wordprocessingShape">
                    <wps:wsp>
                      <wps:cNvSpPr/>
                      <wps:spPr>
                        <a:xfrm>
                          <a:off x="0" y="0"/>
                          <a:ext cx="7580630" cy="160528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96647" id="Rectangle 6" o:spid="_x0000_s1026" style="position:absolute;margin-left:-66.3pt;margin-top:10.2pt;width:596.9pt;height:1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" fillcolor="#e2efd9 [665]" stroked="f" strokeweight="1pt"/>
            </w:pict>
          </mc:Fallback>
        </mc:AlternateContent>
      </w:r>
    </w:p>
    <w:p w14:paraId="1FE6BB3A" w14:textId="5D806717" w:rsidR="0076498C" w:rsidRPr="008A3A08" w:rsidRDefault="0076498C" w:rsidP="0076498C">
      <w:pPr>
        <w:rPr>
          <w:sz w:val="18"/>
          <w:szCs w:val="18"/>
          <w:lang w:val="fr-CA"/>
        </w:rPr>
      </w:pPr>
      <w:r w:rsidRPr="00CD0F2C">
        <w:rPr>
          <w:rFonts w:ascii="Times New Roman"/>
          <w:noProof/>
          <w:position w:val="1"/>
          <w:sz w:val="18"/>
          <w:szCs w:val="20"/>
        </w:rPr>
        <w:drawing>
          <wp:anchor distT="0" distB="0" distL="114300" distR="114300" simplePos="0" relativeHeight="251658245" behindDoc="1" locked="0" layoutInCell="1" allowOverlap="1" wp14:anchorId="61657F62" wp14:editId="0DD4B356">
            <wp:simplePos x="0" y="0"/>
            <wp:positionH relativeFrom="column">
              <wp:posOffset>46355</wp:posOffset>
            </wp:positionH>
            <wp:positionV relativeFrom="paragraph">
              <wp:posOffset>3175</wp:posOffset>
            </wp:positionV>
            <wp:extent cx="959485" cy="334645"/>
            <wp:effectExtent l="0" t="0" r="0" b="8255"/>
            <wp:wrapTight wrapText="bothSides">
              <wp:wrapPolygon edited="0">
                <wp:start x="0" y="0"/>
                <wp:lineTo x="0" y="20903"/>
                <wp:lineTo x="21014" y="20903"/>
                <wp:lineTo x="210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948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7EA">
        <w:rPr>
          <w:sz w:val="18"/>
          <w:szCs w:val="18"/>
          <w:lang w:val="fr-CA"/>
        </w:rPr>
        <w:t xml:space="preserve"> </w:t>
      </w:r>
      <w:r w:rsidRPr="00CD79E5">
        <w:rPr>
          <w:sz w:val="18"/>
          <w:szCs w:val="18"/>
          <w:lang w:val="fr-CA"/>
        </w:rPr>
        <w:t xml:space="preserve">Cet article est disponible en vertu des conditions de la </w:t>
      </w:r>
      <w:hyperlink r:id="rId29" w:history="1">
        <w:r w:rsidRPr="00CD79E5">
          <w:rPr>
            <w:rStyle w:val="Lienhypertexte"/>
            <w:sz w:val="18"/>
            <w:szCs w:val="18"/>
            <w:lang w:val="fr-CA"/>
          </w:rPr>
          <w:t>Licence Creative Commons Attribution –4.0 International</w:t>
        </w:r>
      </w:hyperlink>
      <w:r w:rsidRPr="00CD79E5">
        <w:rPr>
          <w:sz w:val="18"/>
          <w:szCs w:val="18"/>
          <w:lang w:val="fr-CA"/>
        </w:rPr>
        <w:t>.</w:t>
      </w:r>
    </w:p>
    <w:p w14:paraId="71A973C3" w14:textId="421C47A3" w:rsidR="0076498C" w:rsidRPr="00BF1822" w:rsidRDefault="0076498C" w:rsidP="0076498C">
      <w:pPr>
        <w:spacing w:after="0"/>
        <w:rPr>
          <w:b/>
          <w:bCs/>
          <w:sz w:val="20"/>
          <w:szCs w:val="20"/>
          <w:lang w:val="fr-CA"/>
        </w:rPr>
      </w:pPr>
      <w:r w:rsidRPr="00BF1822">
        <w:rPr>
          <w:b/>
          <w:bCs/>
          <w:sz w:val="20"/>
          <w:szCs w:val="20"/>
          <w:lang w:val="fr-CA"/>
        </w:rPr>
        <w:t>Vous êtes encouragé à :</w:t>
      </w:r>
    </w:p>
    <w:p w14:paraId="0CCAFBED" w14:textId="77777777" w:rsidR="0076498C" w:rsidRPr="00CD0F2C" w:rsidRDefault="0076498C" w:rsidP="0076498C">
      <w:pPr>
        <w:pStyle w:val="Paragraphedeliste"/>
        <w:widowControl w:val="0"/>
        <w:numPr>
          <w:ilvl w:val="0"/>
          <w:numId w:val="7"/>
        </w:numPr>
        <w:autoSpaceDE w:val="0"/>
        <w:autoSpaceDN w:val="0"/>
        <w:spacing w:after="0" w:line="240" w:lineRule="auto"/>
        <w:contextualSpacing w:val="0"/>
        <w:rPr>
          <w:sz w:val="20"/>
          <w:szCs w:val="20"/>
          <w:lang w:val="fr-CA"/>
        </w:rPr>
      </w:pPr>
      <w:r w:rsidRPr="00BF1822">
        <w:rPr>
          <w:sz w:val="20"/>
          <w:szCs w:val="20"/>
          <w:lang w:val="fr-CA"/>
        </w:rPr>
        <w:t>partager</w:t>
      </w:r>
      <w:r w:rsidRPr="00CD0F2C">
        <w:rPr>
          <w:sz w:val="20"/>
          <w:szCs w:val="20"/>
          <w:lang w:val="fr-CA"/>
        </w:rPr>
        <w:t xml:space="preserve"> : copier, distribuer et communiquer le matériel par tous moyens et sous tous formats.</w:t>
      </w:r>
    </w:p>
    <w:p w14:paraId="622F5EC7" w14:textId="77777777" w:rsidR="0076498C" w:rsidRPr="00CD0F2C" w:rsidRDefault="0076498C" w:rsidP="0076498C">
      <w:pPr>
        <w:pStyle w:val="Paragraphedeliste"/>
        <w:widowControl w:val="0"/>
        <w:numPr>
          <w:ilvl w:val="0"/>
          <w:numId w:val="7"/>
        </w:numPr>
        <w:autoSpaceDE w:val="0"/>
        <w:autoSpaceDN w:val="0"/>
        <w:spacing w:after="0" w:line="240" w:lineRule="auto"/>
        <w:contextualSpacing w:val="0"/>
        <w:rPr>
          <w:sz w:val="20"/>
          <w:szCs w:val="20"/>
          <w:lang w:val="fr-CA"/>
        </w:rPr>
      </w:pPr>
      <w:r w:rsidRPr="00BF1822">
        <w:rPr>
          <w:sz w:val="20"/>
          <w:szCs w:val="20"/>
          <w:lang w:val="fr-CA"/>
        </w:rPr>
        <w:t>adapter</w:t>
      </w:r>
      <w:r w:rsidRPr="00CD0F2C">
        <w:rPr>
          <w:sz w:val="20"/>
          <w:szCs w:val="20"/>
          <w:lang w:val="fr-CA"/>
        </w:rPr>
        <w:t xml:space="preserve"> : remixer, transformer et créer à partir du matériel.</w:t>
      </w:r>
    </w:p>
    <w:p w14:paraId="4E53F486" w14:textId="77777777" w:rsidR="0076498C" w:rsidRPr="00CD0F2C" w:rsidRDefault="0076498C" w:rsidP="0076498C">
      <w:pPr>
        <w:spacing w:after="0"/>
        <w:rPr>
          <w:sz w:val="20"/>
          <w:szCs w:val="20"/>
          <w:lang w:val="fr-CA"/>
        </w:rPr>
      </w:pPr>
      <w:r w:rsidRPr="00BF1822">
        <w:rPr>
          <w:b/>
          <w:bCs/>
          <w:sz w:val="20"/>
          <w:szCs w:val="20"/>
          <w:lang w:val="fr-CA"/>
        </w:rPr>
        <w:t>Selon les conditions suivantes</w:t>
      </w:r>
      <w:r w:rsidRPr="00CD0F2C">
        <w:rPr>
          <w:sz w:val="20"/>
          <w:szCs w:val="20"/>
          <w:lang w:val="fr-CA"/>
        </w:rPr>
        <w:t xml:space="preserve"> :</w:t>
      </w:r>
    </w:p>
    <w:p w14:paraId="3D767156" w14:textId="06BB25AF" w:rsidR="00F537EA" w:rsidRPr="00A519E3" w:rsidRDefault="0076498C" w:rsidP="004B40FE">
      <w:pPr>
        <w:pStyle w:val="Paragraphedeliste"/>
        <w:widowControl w:val="0"/>
        <w:numPr>
          <w:ilvl w:val="0"/>
          <w:numId w:val="8"/>
        </w:numPr>
        <w:autoSpaceDE w:val="0"/>
        <w:autoSpaceDN w:val="0"/>
        <w:spacing w:after="0" w:line="240" w:lineRule="auto"/>
        <w:contextualSpacing w:val="0"/>
        <w:rPr>
          <w:sz w:val="20"/>
          <w:szCs w:val="20"/>
          <w:lang w:val="fr-CA"/>
        </w:rPr>
      </w:pPr>
      <w:r w:rsidRPr="00BF1822">
        <w:rPr>
          <w:sz w:val="20"/>
          <w:szCs w:val="20"/>
          <w:lang w:val="fr-CA"/>
        </w:rPr>
        <w:t>attribuer</w:t>
      </w:r>
      <w:r w:rsidRPr="00CD0F2C">
        <w:rPr>
          <w:b/>
          <w:bCs/>
          <w:sz w:val="20"/>
          <w:szCs w:val="20"/>
          <w:lang w:val="fr-CA"/>
        </w:rPr>
        <w:t xml:space="preserve"> </w:t>
      </w:r>
      <w:r w:rsidRPr="00BF1822">
        <w:rPr>
          <w:sz w:val="20"/>
          <w:szCs w:val="20"/>
          <w:lang w:val="fr-CA"/>
        </w:rPr>
        <w:t>la</w:t>
      </w:r>
      <w:r w:rsidRPr="00CD0F2C">
        <w:rPr>
          <w:b/>
          <w:bCs/>
          <w:sz w:val="20"/>
          <w:szCs w:val="20"/>
          <w:lang w:val="fr-CA"/>
        </w:rPr>
        <w:t xml:space="preserve"> </w:t>
      </w:r>
      <w:r w:rsidRPr="00BF1822">
        <w:rPr>
          <w:sz w:val="20"/>
          <w:szCs w:val="20"/>
          <w:lang w:val="fr-CA"/>
        </w:rPr>
        <w:t>paternité</w:t>
      </w:r>
      <w:r>
        <w:rPr>
          <w:sz w:val="20"/>
          <w:szCs w:val="20"/>
          <w:lang w:val="fr-CA"/>
        </w:rPr>
        <w:t> :</w:t>
      </w:r>
      <w:r w:rsidRPr="00CD0F2C">
        <w:rPr>
          <w:sz w:val="20"/>
          <w:szCs w:val="20"/>
          <w:lang w:val="fr-CA"/>
        </w:rPr>
        <w:t xml:space="preserve"> Vous devez citer le nom des auteurs originaux.</w:t>
      </w:r>
    </w:p>
    <w:p w14:paraId="601DC77E" w14:textId="12F85271" w:rsidR="0060094B" w:rsidRPr="0060094B" w:rsidRDefault="0060094B" w:rsidP="004B40FE"/>
    <w:sectPr w:rsidR="0060094B" w:rsidRPr="0060094B" w:rsidSect="00A359CE">
      <w:headerReference w:type="default" r:id="rId30"/>
      <w:footerReference w:type="even" r:id="rId31"/>
      <w:footerReference w:type="default" r:id="rId32"/>
      <w:headerReference w:type="first" r:id="rId33"/>
      <w:footerReference w:type="first" r:id="rId34"/>
      <w:pgSz w:w="11906" w:h="16838"/>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8D5C0" w14:textId="77777777" w:rsidR="00F116B2" w:rsidRDefault="00F116B2" w:rsidP="000D6164">
      <w:pPr>
        <w:spacing w:after="0" w:line="240" w:lineRule="auto"/>
      </w:pPr>
      <w:r>
        <w:separator/>
      </w:r>
    </w:p>
  </w:endnote>
  <w:endnote w:type="continuationSeparator" w:id="0">
    <w:p w14:paraId="750AB6EC" w14:textId="77777777" w:rsidR="00F116B2" w:rsidRDefault="00F116B2" w:rsidP="000D6164">
      <w:pPr>
        <w:spacing w:after="0" w:line="240" w:lineRule="auto"/>
      </w:pPr>
      <w:r>
        <w:continuationSeparator/>
      </w:r>
    </w:p>
  </w:endnote>
  <w:endnote w:type="continuationNotice" w:id="1">
    <w:p w14:paraId="3F468FBB" w14:textId="77777777" w:rsidR="00F116B2" w:rsidRDefault="00F11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96C7" w14:textId="3A84D2F6" w:rsidR="004A681D" w:rsidRDefault="004A68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495949"/>
      <w:docPartObj>
        <w:docPartGallery w:val="Page Numbers (Bottom of Page)"/>
        <w:docPartUnique/>
      </w:docPartObj>
    </w:sdtPr>
    <w:sdtEndPr/>
    <w:sdtContent>
      <w:p w14:paraId="4EC03F4C" w14:textId="4F9FB6C3" w:rsidR="00972616" w:rsidRDefault="00972616">
        <w:pPr>
          <w:pStyle w:val="Pieddepage"/>
          <w:jc w:val="right"/>
        </w:pPr>
        <w:r>
          <w:fldChar w:fldCharType="begin"/>
        </w:r>
        <w:r>
          <w:instrText>PAGE   \* MERGEFORMAT</w:instrText>
        </w:r>
        <w:r>
          <w:fldChar w:fldCharType="separate"/>
        </w:r>
        <w:r>
          <w:t>2</w:t>
        </w:r>
        <w:r>
          <w:fldChar w:fldCharType="end"/>
        </w:r>
      </w:p>
    </w:sdtContent>
  </w:sdt>
  <w:p w14:paraId="3338680A" w14:textId="77777777" w:rsidR="00972616" w:rsidRDefault="009726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E240" w14:textId="0E1C8EDC" w:rsidR="004A681D" w:rsidRDefault="004A68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939C9" w14:textId="77777777" w:rsidR="00F116B2" w:rsidRDefault="00F116B2" w:rsidP="000D6164">
      <w:pPr>
        <w:spacing w:after="0" w:line="240" w:lineRule="auto"/>
      </w:pPr>
      <w:r>
        <w:separator/>
      </w:r>
    </w:p>
  </w:footnote>
  <w:footnote w:type="continuationSeparator" w:id="0">
    <w:p w14:paraId="109C70F0" w14:textId="77777777" w:rsidR="00F116B2" w:rsidRDefault="00F116B2" w:rsidP="000D6164">
      <w:pPr>
        <w:spacing w:after="0" w:line="240" w:lineRule="auto"/>
      </w:pPr>
      <w:r>
        <w:continuationSeparator/>
      </w:r>
    </w:p>
  </w:footnote>
  <w:footnote w:type="continuationNotice" w:id="1">
    <w:p w14:paraId="4D12CEC2" w14:textId="77777777" w:rsidR="00F116B2" w:rsidRDefault="00F11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B810" w14:textId="4B9BFEA5" w:rsidR="004A681D" w:rsidRDefault="004A68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524E" w14:textId="149E0B1A" w:rsidR="004A681D" w:rsidRDefault="004A68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FE0"/>
    <w:multiLevelType w:val="hybridMultilevel"/>
    <w:tmpl w:val="AB88F5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EC4D5F"/>
    <w:multiLevelType w:val="hybridMultilevel"/>
    <w:tmpl w:val="793C99C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ECD5F2D"/>
    <w:multiLevelType w:val="hybridMultilevel"/>
    <w:tmpl w:val="3B4400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A83DE8"/>
    <w:multiLevelType w:val="hybridMultilevel"/>
    <w:tmpl w:val="4D7C1A78"/>
    <w:lvl w:ilvl="0" w:tplc="C41AA4D0">
      <w:start w:val="1"/>
      <w:numFmt w:val="decimal"/>
      <w:lvlText w:val="%1."/>
      <w:lvlJc w:val="left"/>
      <w:pPr>
        <w:ind w:left="720" w:hanging="360"/>
      </w:pPr>
    </w:lvl>
    <w:lvl w:ilvl="1" w:tplc="7390CC50">
      <w:start w:val="1"/>
      <w:numFmt w:val="lowerLetter"/>
      <w:lvlText w:val="%2."/>
      <w:lvlJc w:val="left"/>
      <w:pPr>
        <w:ind w:left="1440" w:hanging="360"/>
      </w:pPr>
    </w:lvl>
    <w:lvl w:ilvl="2" w:tplc="9BC08CEC">
      <w:start w:val="1"/>
      <w:numFmt w:val="lowerRoman"/>
      <w:lvlText w:val="%3."/>
      <w:lvlJc w:val="right"/>
      <w:pPr>
        <w:ind w:left="2160" w:hanging="180"/>
      </w:pPr>
    </w:lvl>
    <w:lvl w:ilvl="3" w:tplc="C1E0331A">
      <w:start w:val="1"/>
      <w:numFmt w:val="decimal"/>
      <w:lvlText w:val="%4."/>
      <w:lvlJc w:val="left"/>
      <w:pPr>
        <w:ind w:left="2880" w:hanging="360"/>
      </w:pPr>
    </w:lvl>
    <w:lvl w:ilvl="4" w:tplc="DF52FC00">
      <w:start w:val="1"/>
      <w:numFmt w:val="lowerLetter"/>
      <w:lvlText w:val="%5."/>
      <w:lvlJc w:val="left"/>
      <w:pPr>
        <w:ind w:left="3600" w:hanging="360"/>
      </w:pPr>
    </w:lvl>
    <w:lvl w:ilvl="5" w:tplc="4808C84E">
      <w:start w:val="1"/>
      <w:numFmt w:val="lowerRoman"/>
      <w:lvlText w:val="%6."/>
      <w:lvlJc w:val="right"/>
      <w:pPr>
        <w:ind w:left="4320" w:hanging="180"/>
      </w:pPr>
    </w:lvl>
    <w:lvl w:ilvl="6" w:tplc="0B983236">
      <w:start w:val="1"/>
      <w:numFmt w:val="decimal"/>
      <w:lvlText w:val="%7."/>
      <w:lvlJc w:val="left"/>
      <w:pPr>
        <w:ind w:left="5040" w:hanging="360"/>
      </w:pPr>
    </w:lvl>
    <w:lvl w:ilvl="7" w:tplc="CA9C4BD0">
      <w:start w:val="1"/>
      <w:numFmt w:val="lowerLetter"/>
      <w:lvlText w:val="%8."/>
      <w:lvlJc w:val="left"/>
      <w:pPr>
        <w:ind w:left="5760" w:hanging="360"/>
      </w:pPr>
    </w:lvl>
    <w:lvl w:ilvl="8" w:tplc="DEC26A38">
      <w:start w:val="1"/>
      <w:numFmt w:val="lowerRoman"/>
      <w:lvlText w:val="%9."/>
      <w:lvlJc w:val="right"/>
      <w:pPr>
        <w:ind w:left="6480" w:hanging="180"/>
      </w:pPr>
    </w:lvl>
  </w:abstractNum>
  <w:abstractNum w:abstractNumId="4" w15:restartNumberingAfterBreak="0">
    <w:nsid w:val="2F8714EE"/>
    <w:multiLevelType w:val="hybridMultilevel"/>
    <w:tmpl w:val="5BA8AA7A"/>
    <w:lvl w:ilvl="0" w:tplc="1F80F6FC">
      <w:start w:val="1"/>
      <w:numFmt w:val="bullet"/>
      <w:lvlText w:val=""/>
      <w:lvlJc w:val="left"/>
      <w:pPr>
        <w:tabs>
          <w:tab w:val="num" w:pos="720"/>
        </w:tabs>
        <w:ind w:left="720" w:hanging="360"/>
      </w:pPr>
      <w:rPr>
        <w:rFonts w:ascii="Symbol" w:hAnsi="Symbol" w:hint="default"/>
        <w:sz w:val="20"/>
      </w:rPr>
    </w:lvl>
    <w:lvl w:ilvl="1" w:tplc="DBF26306" w:tentative="1">
      <w:start w:val="1"/>
      <w:numFmt w:val="bullet"/>
      <w:lvlText w:val=""/>
      <w:lvlJc w:val="left"/>
      <w:pPr>
        <w:tabs>
          <w:tab w:val="num" w:pos="1440"/>
        </w:tabs>
        <w:ind w:left="1440" w:hanging="360"/>
      </w:pPr>
      <w:rPr>
        <w:rFonts w:ascii="Symbol" w:hAnsi="Symbol" w:hint="default"/>
        <w:sz w:val="20"/>
      </w:rPr>
    </w:lvl>
    <w:lvl w:ilvl="2" w:tplc="666A50E0" w:tentative="1">
      <w:start w:val="1"/>
      <w:numFmt w:val="bullet"/>
      <w:lvlText w:val=""/>
      <w:lvlJc w:val="left"/>
      <w:pPr>
        <w:tabs>
          <w:tab w:val="num" w:pos="2160"/>
        </w:tabs>
        <w:ind w:left="2160" w:hanging="360"/>
      </w:pPr>
      <w:rPr>
        <w:rFonts w:ascii="Symbol" w:hAnsi="Symbol" w:hint="default"/>
        <w:sz w:val="20"/>
      </w:rPr>
    </w:lvl>
    <w:lvl w:ilvl="3" w:tplc="185E359C" w:tentative="1">
      <w:start w:val="1"/>
      <w:numFmt w:val="bullet"/>
      <w:lvlText w:val=""/>
      <w:lvlJc w:val="left"/>
      <w:pPr>
        <w:tabs>
          <w:tab w:val="num" w:pos="2880"/>
        </w:tabs>
        <w:ind w:left="2880" w:hanging="360"/>
      </w:pPr>
      <w:rPr>
        <w:rFonts w:ascii="Symbol" w:hAnsi="Symbol" w:hint="default"/>
        <w:sz w:val="20"/>
      </w:rPr>
    </w:lvl>
    <w:lvl w:ilvl="4" w:tplc="0884107A" w:tentative="1">
      <w:start w:val="1"/>
      <w:numFmt w:val="bullet"/>
      <w:lvlText w:val=""/>
      <w:lvlJc w:val="left"/>
      <w:pPr>
        <w:tabs>
          <w:tab w:val="num" w:pos="3600"/>
        </w:tabs>
        <w:ind w:left="3600" w:hanging="360"/>
      </w:pPr>
      <w:rPr>
        <w:rFonts w:ascii="Symbol" w:hAnsi="Symbol" w:hint="default"/>
        <w:sz w:val="20"/>
      </w:rPr>
    </w:lvl>
    <w:lvl w:ilvl="5" w:tplc="5BC046F4" w:tentative="1">
      <w:start w:val="1"/>
      <w:numFmt w:val="bullet"/>
      <w:lvlText w:val=""/>
      <w:lvlJc w:val="left"/>
      <w:pPr>
        <w:tabs>
          <w:tab w:val="num" w:pos="4320"/>
        </w:tabs>
        <w:ind w:left="4320" w:hanging="360"/>
      </w:pPr>
      <w:rPr>
        <w:rFonts w:ascii="Symbol" w:hAnsi="Symbol" w:hint="default"/>
        <w:sz w:val="20"/>
      </w:rPr>
    </w:lvl>
    <w:lvl w:ilvl="6" w:tplc="583ECD90" w:tentative="1">
      <w:start w:val="1"/>
      <w:numFmt w:val="bullet"/>
      <w:lvlText w:val=""/>
      <w:lvlJc w:val="left"/>
      <w:pPr>
        <w:tabs>
          <w:tab w:val="num" w:pos="5040"/>
        </w:tabs>
        <w:ind w:left="5040" w:hanging="360"/>
      </w:pPr>
      <w:rPr>
        <w:rFonts w:ascii="Symbol" w:hAnsi="Symbol" w:hint="default"/>
        <w:sz w:val="20"/>
      </w:rPr>
    </w:lvl>
    <w:lvl w:ilvl="7" w:tplc="A58EE272" w:tentative="1">
      <w:start w:val="1"/>
      <w:numFmt w:val="bullet"/>
      <w:lvlText w:val=""/>
      <w:lvlJc w:val="left"/>
      <w:pPr>
        <w:tabs>
          <w:tab w:val="num" w:pos="5760"/>
        </w:tabs>
        <w:ind w:left="5760" w:hanging="360"/>
      </w:pPr>
      <w:rPr>
        <w:rFonts w:ascii="Symbol" w:hAnsi="Symbol" w:hint="default"/>
        <w:sz w:val="20"/>
      </w:rPr>
    </w:lvl>
    <w:lvl w:ilvl="8" w:tplc="C9AC5AB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FC7A9A"/>
    <w:multiLevelType w:val="hybridMultilevel"/>
    <w:tmpl w:val="96301CC0"/>
    <w:lvl w:ilvl="0" w:tplc="2AD229DA">
      <w:start w:val="1"/>
      <w:numFmt w:val="bullet"/>
      <w:lvlText w:val=""/>
      <w:lvlJc w:val="left"/>
      <w:pPr>
        <w:tabs>
          <w:tab w:val="num" w:pos="720"/>
        </w:tabs>
        <w:ind w:left="720" w:hanging="360"/>
      </w:pPr>
      <w:rPr>
        <w:rFonts w:ascii="Symbol" w:hAnsi="Symbol" w:hint="default"/>
        <w:sz w:val="20"/>
      </w:rPr>
    </w:lvl>
    <w:lvl w:ilvl="1" w:tplc="F2D8E18A" w:tentative="1">
      <w:start w:val="1"/>
      <w:numFmt w:val="bullet"/>
      <w:lvlText w:val=""/>
      <w:lvlJc w:val="left"/>
      <w:pPr>
        <w:tabs>
          <w:tab w:val="num" w:pos="1440"/>
        </w:tabs>
        <w:ind w:left="1440" w:hanging="360"/>
      </w:pPr>
      <w:rPr>
        <w:rFonts w:ascii="Symbol" w:hAnsi="Symbol" w:hint="default"/>
        <w:sz w:val="20"/>
      </w:rPr>
    </w:lvl>
    <w:lvl w:ilvl="2" w:tplc="01FC88C4" w:tentative="1">
      <w:start w:val="1"/>
      <w:numFmt w:val="bullet"/>
      <w:lvlText w:val=""/>
      <w:lvlJc w:val="left"/>
      <w:pPr>
        <w:tabs>
          <w:tab w:val="num" w:pos="2160"/>
        </w:tabs>
        <w:ind w:left="2160" w:hanging="360"/>
      </w:pPr>
      <w:rPr>
        <w:rFonts w:ascii="Symbol" w:hAnsi="Symbol" w:hint="default"/>
        <w:sz w:val="20"/>
      </w:rPr>
    </w:lvl>
    <w:lvl w:ilvl="3" w:tplc="3796D528" w:tentative="1">
      <w:start w:val="1"/>
      <w:numFmt w:val="bullet"/>
      <w:lvlText w:val=""/>
      <w:lvlJc w:val="left"/>
      <w:pPr>
        <w:tabs>
          <w:tab w:val="num" w:pos="2880"/>
        </w:tabs>
        <w:ind w:left="2880" w:hanging="360"/>
      </w:pPr>
      <w:rPr>
        <w:rFonts w:ascii="Symbol" w:hAnsi="Symbol" w:hint="default"/>
        <w:sz w:val="20"/>
      </w:rPr>
    </w:lvl>
    <w:lvl w:ilvl="4" w:tplc="DC66F922" w:tentative="1">
      <w:start w:val="1"/>
      <w:numFmt w:val="bullet"/>
      <w:lvlText w:val=""/>
      <w:lvlJc w:val="left"/>
      <w:pPr>
        <w:tabs>
          <w:tab w:val="num" w:pos="3600"/>
        </w:tabs>
        <w:ind w:left="3600" w:hanging="360"/>
      </w:pPr>
      <w:rPr>
        <w:rFonts w:ascii="Symbol" w:hAnsi="Symbol" w:hint="default"/>
        <w:sz w:val="20"/>
      </w:rPr>
    </w:lvl>
    <w:lvl w:ilvl="5" w:tplc="3E747AE8" w:tentative="1">
      <w:start w:val="1"/>
      <w:numFmt w:val="bullet"/>
      <w:lvlText w:val=""/>
      <w:lvlJc w:val="left"/>
      <w:pPr>
        <w:tabs>
          <w:tab w:val="num" w:pos="4320"/>
        </w:tabs>
        <w:ind w:left="4320" w:hanging="360"/>
      </w:pPr>
      <w:rPr>
        <w:rFonts w:ascii="Symbol" w:hAnsi="Symbol" w:hint="default"/>
        <w:sz w:val="20"/>
      </w:rPr>
    </w:lvl>
    <w:lvl w:ilvl="6" w:tplc="BC409178" w:tentative="1">
      <w:start w:val="1"/>
      <w:numFmt w:val="bullet"/>
      <w:lvlText w:val=""/>
      <w:lvlJc w:val="left"/>
      <w:pPr>
        <w:tabs>
          <w:tab w:val="num" w:pos="5040"/>
        </w:tabs>
        <w:ind w:left="5040" w:hanging="360"/>
      </w:pPr>
      <w:rPr>
        <w:rFonts w:ascii="Symbol" w:hAnsi="Symbol" w:hint="default"/>
        <w:sz w:val="20"/>
      </w:rPr>
    </w:lvl>
    <w:lvl w:ilvl="7" w:tplc="52701BBA" w:tentative="1">
      <w:start w:val="1"/>
      <w:numFmt w:val="bullet"/>
      <w:lvlText w:val=""/>
      <w:lvlJc w:val="left"/>
      <w:pPr>
        <w:tabs>
          <w:tab w:val="num" w:pos="5760"/>
        </w:tabs>
        <w:ind w:left="5760" w:hanging="360"/>
      </w:pPr>
      <w:rPr>
        <w:rFonts w:ascii="Symbol" w:hAnsi="Symbol" w:hint="default"/>
        <w:sz w:val="20"/>
      </w:rPr>
    </w:lvl>
    <w:lvl w:ilvl="8" w:tplc="318068B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4B655B"/>
    <w:multiLevelType w:val="hybridMultilevel"/>
    <w:tmpl w:val="4D3207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DA065EC"/>
    <w:multiLevelType w:val="hybridMultilevel"/>
    <w:tmpl w:val="933AC558"/>
    <w:lvl w:ilvl="0" w:tplc="F30CAF10">
      <w:start w:val="1"/>
      <w:numFmt w:val="bullet"/>
      <w:lvlText w:val=""/>
      <w:lvlJc w:val="left"/>
      <w:pPr>
        <w:tabs>
          <w:tab w:val="num" w:pos="720"/>
        </w:tabs>
        <w:ind w:left="720" w:hanging="360"/>
      </w:pPr>
      <w:rPr>
        <w:rFonts w:ascii="Symbol" w:hAnsi="Symbol" w:hint="default"/>
        <w:sz w:val="20"/>
      </w:rPr>
    </w:lvl>
    <w:lvl w:ilvl="1" w:tplc="9F32BBC2" w:tentative="1">
      <w:start w:val="1"/>
      <w:numFmt w:val="bullet"/>
      <w:lvlText w:val=""/>
      <w:lvlJc w:val="left"/>
      <w:pPr>
        <w:tabs>
          <w:tab w:val="num" w:pos="1440"/>
        </w:tabs>
        <w:ind w:left="1440" w:hanging="360"/>
      </w:pPr>
      <w:rPr>
        <w:rFonts w:ascii="Symbol" w:hAnsi="Symbol" w:hint="default"/>
        <w:sz w:val="20"/>
      </w:rPr>
    </w:lvl>
    <w:lvl w:ilvl="2" w:tplc="AFD05330" w:tentative="1">
      <w:start w:val="1"/>
      <w:numFmt w:val="bullet"/>
      <w:lvlText w:val=""/>
      <w:lvlJc w:val="left"/>
      <w:pPr>
        <w:tabs>
          <w:tab w:val="num" w:pos="2160"/>
        </w:tabs>
        <w:ind w:left="2160" w:hanging="360"/>
      </w:pPr>
      <w:rPr>
        <w:rFonts w:ascii="Symbol" w:hAnsi="Symbol" w:hint="default"/>
        <w:sz w:val="20"/>
      </w:rPr>
    </w:lvl>
    <w:lvl w:ilvl="3" w:tplc="C1D23FC2" w:tentative="1">
      <w:start w:val="1"/>
      <w:numFmt w:val="bullet"/>
      <w:lvlText w:val=""/>
      <w:lvlJc w:val="left"/>
      <w:pPr>
        <w:tabs>
          <w:tab w:val="num" w:pos="2880"/>
        </w:tabs>
        <w:ind w:left="2880" w:hanging="360"/>
      </w:pPr>
      <w:rPr>
        <w:rFonts w:ascii="Symbol" w:hAnsi="Symbol" w:hint="default"/>
        <w:sz w:val="20"/>
      </w:rPr>
    </w:lvl>
    <w:lvl w:ilvl="4" w:tplc="56AEB2E2" w:tentative="1">
      <w:start w:val="1"/>
      <w:numFmt w:val="bullet"/>
      <w:lvlText w:val=""/>
      <w:lvlJc w:val="left"/>
      <w:pPr>
        <w:tabs>
          <w:tab w:val="num" w:pos="3600"/>
        </w:tabs>
        <w:ind w:left="3600" w:hanging="360"/>
      </w:pPr>
      <w:rPr>
        <w:rFonts w:ascii="Symbol" w:hAnsi="Symbol" w:hint="default"/>
        <w:sz w:val="20"/>
      </w:rPr>
    </w:lvl>
    <w:lvl w:ilvl="5" w:tplc="1006011A" w:tentative="1">
      <w:start w:val="1"/>
      <w:numFmt w:val="bullet"/>
      <w:lvlText w:val=""/>
      <w:lvlJc w:val="left"/>
      <w:pPr>
        <w:tabs>
          <w:tab w:val="num" w:pos="4320"/>
        </w:tabs>
        <w:ind w:left="4320" w:hanging="360"/>
      </w:pPr>
      <w:rPr>
        <w:rFonts w:ascii="Symbol" w:hAnsi="Symbol" w:hint="default"/>
        <w:sz w:val="20"/>
      </w:rPr>
    </w:lvl>
    <w:lvl w:ilvl="6" w:tplc="8F36AFFC" w:tentative="1">
      <w:start w:val="1"/>
      <w:numFmt w:val="bullet"/>
      <w:lvlText w:val=""/>
      <w:lvlJc w:val="left"/>
      <w:pPr>
        <w:tabs>
          <w:tab w:val="num" w:pos="5040"/>
        </w:tabs>
        <w:ind w:left="5040" w:hanging="360"/>
      </w:pPr>
      <w:rPr>
        <w:rFonts w:ascii="Symbol" w:hAnsi="Symbol" w:hint="default"/>
        <w:sz w:val="20"/>
      </w:rPr>
    </w:lvl>
    <w:lvl w:ilvl="7" w:tplc="EC565BF6" w:tentative="1">
      <w:start w:val="1"/>
      <w:numFmt w:val="bullet"/>
      <w:lvlText w:val=""/>
      <w:lvlJc w:val="left"/>
      <w:pPr>
        <w:tabs>
          <w:tab w:val="num" w:pos="5760"/>
        </w:tabs>
        <w:ind w:left="5760" w:hanging="360"/>
      </w:pPr>
      <w:rPr>
        <w:rFonts w:ascii="Symbol" w:hAnsi="Symbol" w:hint="default"/>
        <w:sz w:val="20"/>
      </w:rPr>
    </w:lvl>
    <w:lvl w:ilvl="8" w:tplc="4670C73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B3B82"/>
    <w:multiLevelType w:val="hybridMultilevel"/>
    <w:tmpl w:val="31804B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C1C583F"/>
    <w:multiLevelType w:val="hybridMultilevel"/>
    <w:tmpl w:val="83C21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B8B7900"/>
    <w:multiLevelType w:val="hybridMultilevel"/>
    <w:tmpl w:val="978C40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1E37021"/>
    <w:multiLevelType w:val="hybridMultilevel"/>
    <w:tmpl w:val="CC0A4F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2"/>
  </w:num>
  <w:num w:numId="6">
    <w:abstractNumId w:val="9"/>
  </w:num>
  <w:num w:numId="7">
    <w:abstractNumId w:val="6"/>
  </w:num>
  <w:num w:numId="8">
    <w:abstractNumId w:val="0"/>
  </w:num>
  <w:num w:numId="9">
    <w:abstractNumId w:val="1"/>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BEC1F8"/>
    <w:rsid w:val="00000D3D"/>
    <w:rsid w:val="00015EDE"/>
    <w:rsid w:val="0002224A"/>
    <w:rsid w:val="00032B4D"/>
    <w:rsid w:val="00051A5E"/>
    <w:rsid w:val="0007383A"/>
    <w:rsid w:val="000800E4"/>
    <w:rsid w:val="00080EC2"/>
    <w:rsid w:val="000943AA"/>
    <w:rsid w:val="00097FAE"/>
    <w:rsid w:val="000A0B2B"/>
    <w:rsid w:val="000B14EB"/>
    <w:rsid w:val="000C21D7"/>
    <w:rsid w:val="000C3B79"/>
    <w:rsid w:val="000D4266"/>
    <w:rsid w:val="000D522F"/>
    <w:rsid w:val="000D6164"/>
    <w:rsid w:val="000D73F0"/>
    <w:rsid w:val="000E0ADF"/>
    <w:rsid w:val="000E1752"/>
    <w:rsid w:val="000E2414"/>
    <w:rsid w:val="000E32FE"/>
    <w:rsid w:val="000F1C24"/>
    <w:rsid w:val="001022F0"/>
    <w:rsid w:val="00104B15"/>
    <w:rsid w:val="001335BC"/>
    <w:rsid w:val="00133998"/>
    <w:rsid w:val="001369B7"/>
    <w:rsid w:val="00137F9D"/>
    <w:rsid w:val="00157FF8"/>
    <w:rsid w:val="001614F0"/>
    <w:rsid w:val="00163684"/>
    <w:rsid w:val="001914CC"/>
    <w:rsid w:val="00192228"/>
    <w:rsid w:val="001A0308"/>
    <w:rsid w:val="001A65B7"/>
    <w:rsid w:val="001B2DAB"/>
    <w:rsid w:val="001C3CC5"/>
    <w:rsid w:val="001D0BAB"/>
    <w:rsid w:val="001E2A4D"/>
    <w:rsid w:val="001E58D0"/>
    <w:rsid w:val="0020076D"/>
    <w:rsid w:val="00202519"/>
    <w:rsid w:val="00223FD0"/>
    <w:rsid w:val="002248E8"/>
    <w:rsid w:val="00235EAA"/>
    <w:rsid w:val="00252AC6"/>
    <w:rsid w:val="00255C03"/>
    <w:rsid w:val="00260885"/>
    <w:rsid w:val="002719F2"/>
    <w:rsid w:val="002A52A3"/>
    <w:rsid w:val="002A7205"/>
    <w:rsid w:val="002C7FA8"/>
    <w:rsid w:val="002E3077"/>
    <w:rsid w:val="00310465"/>
    <w:rsid w:val="00310D3A"/>
    <w:rsid w:val="00317D4B"/>
    <w:rsid w:val="00327821"/>
    <w:rsid w:val="00334626"/>
    <w:rsid w:val="00340039"/>
    <w:rsid w:val="00361791"/>
    <w:rsid w:val="00364FE4"/>
    <w:rsid w:val="00377455"/>
    <w:rsid w:val="003A734C"/>
    <w:rsid w:val="003B058C"/>
    <w:rsid w:val="003B5137"/>
    <w:rsid w:val="003C7F4C"/>
    <w:rsid w:val="003F16B1"/>
    <w:rsid w:val="00417005"/>
    <w:rsid w:val="0042358A"/>
    <w:rsid w:val="00442EC2"/>
    <w:rsid w:val="00450F4D"/>
    <w:rsid w:val="00464757"/>
    <w:rsid w:val="004921FE"/>
    <w:rsid w:val="00494E95"/>
    <w:rsid w:val="00495BE9"/>
    <w:rsid w:val="004975A5"/>
    <w:rsid w:val="004A681D"/>
    <w:rsid w:val="004B2E31"/>
    <w:rsid w:val="004B40FE"/>
    <w:rsid w:val="004D475A"/>
    <w:rsid w:val="004E3937"/>
    <w:rsid w:val="004F180E"/>
    <w:rsid w:val="005241B7"/>
    <w:rsid w:val="005355D1"/>
    <w:rsid w:val="00546C26"/>
    <w:rsid w:val="0055508D"/>
    <w:rsid w:val="00555FC3"/>
    <w:rsid w:val="0056091C"/>
    <w:rsid w:val="005717D5"/>
    <w:rsid w:val="00571AC9"/>
    <w:rsid w:val="005E1BB1"/>
    <w:rsid w:val="005E1F92"/>
    <w:rsid w:val="0060094B"/>
    <w:rsid w:val="0060418F"/>
    <w:rsid w:val="00610C19"/>
    <w:rsid w:val="00621F4E"/>
    <w:rsid w:val="0063005D"/>
    <w:rsid w:val="00645A50"/>
    <w:rsid w:val="00654148"/>
    <w:rsid w:val="006768EE"/>
    <w:rsid w:val="00686298"/>
    <w:rsid w:val="00694BF4"/>
    <w:rsid w:val="006C6916"/>
    <w:rsid w:val="006C6CB5"/>
    <w:rsid w:val="006D70F1"/>
    <w:rsid w:val="006E52E2"/>
    <w:rsid w:val="0071378B"/>
    <w:rsid w:val="007429DD"/>
    <w:rsid w:val="00746C4D"/>
    <w:rsid w:val="00752B0D"/>
    <w:rsid w:val="00755857"/>
    <w:rsid w:val="0076498C"/>
    <w:rsid w:val="00764C3D"/>
    <w:rsid w:val="007718DA"/>
    <w:rsid w:val="007A224C"/>
    <w:rsid w:val="007B5250"/>
    <w:rsid w:val="007C6934"/>
    <w:rsid w:val="007C6E74"/>
    <w:rsid w:val="007D220C"/>
    <w:rsid w:val="007D42E7"/>
    <w:rsid w:val="007E1BDD"/>
    <w:rsid w:val="007E3308"/>
    <w:rsid w:val="00813DAA"/>
    <w:rsid w:val="00825B08"/>
    <w:rsid w:val="008272B0"/>
    <w:rsid w:val="00833DC8"/>
    <w:rsid w:val="00834BD2"/>
    <w:rsid w:val="00853C6E"/>
    <w:rsid w:val="00853F03"/>
    <w:rsid w:val="00856455"/>
    <w:rsid w:val="00874472"/>
    <w:rsid w:val="008A3A08"/>
    <w:rsid w:val="008A6D62"/>
    <w:rsid w:val="008A7994"/>
    <w:rsid w:val="008B3D9D"/>
    <w:rsid w:val="008C0F03"/>
    <w:rsid w:val="008C4238"/>
    <w:rsid w:val="008E0DF8"/>
    <w:rsid w:val="008E278C"/>
    <w:rsid w:val="008E58D1"/>
    <w:rsid w:val="008F218F"/>
    <w:rsid w:val="0090067F"/>
    <w:rsid w:val="009076F6"/>
    <w:rsid w:val="0091358E"/>
    <w:rsid w:val="00916E1A"/>
    <w:rsid w:val="00920E27"/>
    <w:rsid w:val="009304A5"/>
    <w:rsid w:val="009367E5"/>
    <w:rsid w:val="00943832"/>
    <w:rsid w:val="009454FF"/>
    <w:rsid w:val="00961DF6"/>
    <w:rsid w:val="0096666B"/>
    <w:rsid w:val="00972616"/>
    <w:rsid w:val="009954F7"/>
    <w:rsid w:val="00996C7D"/>
    <w:rsid w:val="009F0295"/>
    <w:rsid w:val="00A001DE"/>
    <w:rsid w:val="00A15470"/>
    <w:rsid w:val="00A359CE"/>
    <w:rsid w:val="00A45437"/>
    <w:rsid w:val="00A519E3"/>
    <w:rsid w:val="00A54153"/>
    <w:rsid w:val="00A55235"/>
    <w:rsid w:val="00A759C7"/>
    <w:rsid w:val="00A856B3"/>
    <w:rsid w:val="00AA5DC9"/>
    <w:rsid w:val="00AB3DDB"/>
    <w:rsid w:val="00AC50AD"/>
    <w:rsid w:val="00AD34DC"/>
    <w:rsid w:val="00AE5D74"/>
    <w:rsid w:val="00B16EA2"/>
    <w:rsid w:val="00B17846"/>
    <w:rsid w:val="00B400A1"/>
    <w:rsid w:val="00B444C1"/>
    <w:rsid w:val="00B564B3"/>
    <w:rsid w:val="00B669E4"/>
    <w:rsid w:val="00B70ADE"/>
    <w:rsid w:val="00B76605"/>
    <w:rsid w:val="00B97AAC"/>
    <w:rsid w:val="00BB7F51"/>
    <w:rsid w:val="00BC3272"/>
    <w:rsid w:val="00BC3C62"/>
    <w:rsid w:val="00BC5B7A"/>
    <w:rsid w:val="00BE2925"/>
    <w:rsid w:val="00BE70A2"/>
    <w:rsid w:val="00BF4654"/>
    <w:rsid w:val="00C10AB5"/>
    <w:rsid w:val="00C22BC0"/>
    <w:rsid w:val="00C32330"/>
    <w:rsid w:val="00C327A2"/>
    <w:rsid w:val="00C34B4C"/>
    <w:rsid w:val="00C43E25"/>
    <w:rsid w:val="00C46272"/>
    <w:rsid w:val="00C51663"/>
    <w:rsid w:val="00C550F7"/>
    <w:rsid w:val="00C6207F"/>
    <w:rsid w:val="00CA6E7D"/>
    <w:rsid w:val="00CB71E9"/>
    <w:rsid w:val="00CC30EF"/>
    <w:rsid w:val="00CC5E47"/>
    <w:rsid w:val="00CC6BD8"/>
    <w:rsid w:val="00CD07F6"/>
    <w:rsid w:val="00CD4678"/>
    <w:rsid w:val="00CD79E5"/>
    <w:rsid w:val="00CE4309"/>
    <w:rsid w:val="00CE43D3"/>
    <w:rsid w:val="00D073BE"/>
    <w:rsid w:val="00D2199E"/>
    <w:rsid w:val="00D245E9"/>
    <w:rsid w:val="00D2539E"/>
    <w:rsid w:val="00D32843"/>
    <w:rsid w:val="00D33317"/>
    <w:rsid w:val="00D40F98"/>
    <w:rsid w:val="00D50455"/>
    <w:rsid w:val="00D57C37"/>
    <w:rsid w:val="00D77EC3"/>
    <w:rsid w:val="00D8158C"/>
    <w:rsid w:val="00D8172F"/>
    <w:rsid w:val="00D83BC2"/>
    <w:rsid w:val="00D912DD"/>
    <w:rsid w:val="00DB145C"/>
    <w:rsid w:val="00DB7877"/>
    <w:rsid w:val="00DD0E85"/>
    <w:rsid w:val="00DD7039"/>
    <w:rsid w:val="00E01DBB"/>
    <w:rsid w:val="00E14753"/>
    <w:rsid w:val="00E16CC3"/>
    <w:rsid w:val="00E365C1"/>
    <w:rsid w:val="00E462FA"/>
    <w:rsid w:val="00E46BDB"/>
    <w:rsid w:val="00EB2AA7"/>
    <w:rsid w:val="00EB42D2"/>
    <w:rsid w:val="00EB629D"/>
    <w:rsid w:val="00EB684C"/>
    <w:rsid w:val="00EB75B4"/>
    <w:rsid w:val="00ED7051"/>
    <w:rsid w:val="00F00793"/>
    <w:rsid w:val="00F009E8"/>
    <w:rsid w:val="00F078F3"/>
    <w:rsid w:val="00F116B2"/>
    <w:rsid w:val="00F20855"/>
    <w:rsid w:val="00F21487"/>
    <w:rsid w:val="00F36D9A"/>
    <w:rsid w:val="00F537EA"/>
    <w:rsid w:val="00F63CB1"/>
    <w:rsid w:val="00F73571"/>
    <w:rsid w:val="00F81D33"/>
    <w:rsid w:val="00FA00C2"/>
    <w:rsid w:val="00FB4C80"/>
    <w:rsid w:val="00FD06CA"/>
    <w:rsid w:val="00FD292D"/>
    <w:rsid w:val="00FE1767"/>
    <w:rsid w:val="00FE6479"/>
    <w:rsid w:val="00FF2C2C"/>
    <w:rsid w:val="00FF6C90"/>
    <w:rsid w:val="00FF7C98"/>
    <w:rsid w:val="055DF0B2"/>
    <w:rsid w:val="08BF6A0A"/>
    <w:rsid w:val="08D289F1"/>
    <w:rsid w:val="0BC6EAE6"/>
    <w:rsid w:val="0BF70ACC"/>
    <w:rsid w:val="0C277A76"/>
    <w:rsid w:val="0D79B2D0"/>
    <w:rsid w:val="0F158331"/>
    <w:rsid w:val="1054DD01"/>
    <w:rsid w:val="15444677"/>
    <w:rsid w:val="161CB8FD"/>
    <w:rsid w:val="2264B180"/>
    <w:rsid w:val="2450C7BD"/>
    <w:rsid w:val="2593936C"/>
    <w:rsid w:val="26D27371"/>
    <w:rsid w:val="27826E65"/>
    <w:rsid w:val="3DB2D0DD"/>
    <w:rsid w:val="3F15D03D"/>
    <w:rsid w:val="4CC3F6DD"/>
    <w:rsid w:val="50BEC1F8"/>
    <w:rsid w:val="554AEF1E"/>
    <w:rsid w:val="59D2C048"/>
    <w:rsid w:val="5A433240"/>
    <w:rsid w:val="603C5B0B"/>
    <w:rsid w:val="619B16F4"/>
    <w:rsid w:val="72D37E3E"/>
    <w:rsid w:val="742AD7F2"/>
    <w:rsid w:val="7F188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14B0"/>
  <w15:chartTrackingRefBased/>
  <w15:docId w15:val="{3C2B57F0-22F4-4766-A60A-CBE7EE82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759C7"/>
    <w:pPr>
      <w:keepNext/>
      <w:keepLines/>
      <w:spacing w:before="240" w:after="0"/>
      <w:outlineLvl w:val="0"/>
    </w:pPr>
    <w:rPr>
      <w:rFonts w:asciiTheme="majorHAnsi" w:eastAsiaTheme="majorEastAsia" w:hAnsiTheme="majorHAnsi" w:cstheme="majorBidi"/>
      <w:b/>
      <w:sz w:val="40"/>
      <w:szCs w:val="32"/>
    </w:rPr>
  </w:style>
  <w:style w:type="paragraph" w:styleId="Titre2">
    <w:name w:val="heading 2"/>
    <w:basedOn w:val="Normal"/>
    <w:link w:val="Titre2Car"/>
    <w:uiPriority w:val="9"/>
    <w:qFormat/>
    <w:rsid w:val="00A759C7"/>
    <w:pPr>
      <w:spacing w:before="100" w:beforeAutospacing="1" w:after="100" w:afterAutospacing="1" w:line="240" w:lineRule="auto"/>
      <w:outlineLvl w:val="1"/>
    </w:pPr>
    <w:rPr>
      <w:rFonts w:asciiTheme="majorHAnsi" w:eastAsia="Times New Roman" w:hAnsiTheme="majorHAnsi" w:cs="Times New Roman"/>
      <w:b/>
      <w:bCs/>
      <w:sz w:val="28"/>
      <w:szCs w:val="36"/>
      <w:lang w:val="fr-CA" w:eastAsia="fr-CA"/>
    </w:rPr>
  </w:style>
  <w:style w:type="paragraph" w:styleId="Titre3">
    <w:name w:val="heading 3"/>
    <w:basedOn w:val="Normal"/>
    <w:link w:val="Titre3Car"/>
    <w:uiPriority w:val="9"/>
    <w:qFormat/>
    <w:rsid w:val="000F1C24"/>
    <w:pPr>
      <w:pBdr>
        <w:bottom w:val="single" w:sz="4" w:space="1" w:color="auto"/>
      </w:pBdr>
      <w:spacing w:before="100" w:beforeAutospacing="1" w:after="100" w:afterAutospacing="1" w:line="240" w:lineRule="auto"/>
      <w:outlineLvl w:val="2"/>
    </w:pPr>
    <w:rPr>
      <w:rFonts w:ascii="Calibri" w:eastAsia="Times New Roman" w:hAnsi="Calibri" w:cs="Times New Roman"/>
      <w:b/>
      <w:bCs/>
      <w:sz w:val="24"/>
      <w:szCs w:val="27"/>
      <w:lang w:val="fr-CA" w:eastAsia="fr-CA"/>
    </w:rPr>
  </w:style>
  <w:style w:type="paragraph" w:styleId="Titre4">
    <w:name w:val="heading 4"/>
    <w:basedOn w:val="Normal"/>
    <w:link w:val="Titre4Car"/>
    <w:uiPriority w:val="9"/>
    <w:qFormat/>
    <w:rsid w:val="0060094B"/>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paragraph" w:styleId="Titre5">
    <w:name w:val="heading 5"/>
    <w:basedOn w:val="Normal"/>
    <w:next w:val="Normal"/>
    <w:link w:val="Titre5Car"/>
    <w:uiPriority w:val="9"/>
    <w:semiHidden/>
    <w:unhideWhenUsed/>
    <w:qFormat/>
    <w:rsid w:val="005E1F9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sid w:val="00A759C7"/>
    <w:rPr>
      <w:rFonts w:asciiTheme="majorHAnsi" w:eastAsia="Times New Roman" w:hAnsiTheme="majorHAnsi" w:cs="Times New Roman"/>
      <w:b/>
      <w:bCs/>
      <w:sz w:val="28"/>
      <w:szCs w:val="36"/>
      <w:lang w:val="fr-CA" w:eastAsia="fr-CA"/>
    </w:rPr>
  </w:style>
  <w:style w:type="character" w:customStyle="1" w:styleId="Titre3Car">
    <w:name w:val="Titre 3 Car"/>
    <w:basedOn w:val="Policepardfaut"/>
    <w:link w:val="Titre3"/>
    <w:uiPriority w:val="9"/>
    <w:rsid w:val="000F1C24"/>
    <w:rPr>
      <w:rFonts w:ascii="Calibri" w:eastAsia="Times New Roman" w:hAnsi="Calibri" w:cs="Times New Roman"/>
      <w:b/>
      <w:bCs/>
      <w:sz w:val="24"/>
      <w:szCs w:val="27"/>
      <w:lang w:val="fr-CA" w:eastAsia="fr-CA"/>
    </w:rPr>
  </w:style>
  <w:style w:type="character" w:customStyle="1" w:styleId="Titre4Car">
    <w:name w:val="Titre 4 Car"/>
    <w:basedOn w:val="Policepardfaut"/>
    <w:link w:val="Titre4"/>
    <w:uiPriority w:val="9"/>
    <w:rsid w:val="0060094B"/>
    <w:rPr>
      <w:rFonts w:ascii="Times New Roman" w:eastAsia="Times New Roman" w:hAnsi="Times New Roman" w:cs="Times New Roman"/>
      <w:b/>
      <w:bCs/>
      <w:sz w:val="24"/>
      <w:szCs w:val="24"/>
      <w:lang w:val="fr-CA" w:eastAsia="fr-CA"/>
    </w:rPr>
  </w:style>
  <w:style w:type="paragraph" w:customStyle="1" w:styleId="bodytext">
    <w:name w:val="bodytext"/>
    <w:basedOn w:val="Normal"/>
    <w:rsid w:val="0060094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NormalWeb">
    <w:name w:val="Normal (Web)"/>
    <w:basedOn w:val="Normal"/>
    <w:uiPriority w:val="99"/>
    <w:semiHidden/>
    <w:unhideWhenUsed/>
    <w:rsid w:val="0060094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list-item-num">
    <w:name w:val="list-item-num"/>
    <w:basedOn w:val="Policepardfaut"/>
    <w:rsid w:val="00310465"/>
  </w:style>
  <w:style w:type="paragraph" w:styleId="Paragraphedeliste">
    <w:name w:val="List Paragraph"/>
    <w:basedOn w:val="Normal"/>
    <w:uiPriority w:val="1"/>
    <w:qFormat/>
    <w:rsid w:val="000D6164"/>
    <w:pPr>
      <w:ind w:left="720"/>
      <w:contextualSpacing/>
    </w:pPr>
  </w:style>
  <w:style w:type="paragraph" w:styleId="En-tte">
    <w:name w:val="header"/>
    <w:basedOn w:val="Normal"/>
    <w:link w:val="En-tteCar"/>
    <w:uiPriority w:val="99"/>
    <w:unhideWhenUsed/>
    <w:rsid w:val="000D6164"/>
    <w:pPr>
      <w:tabs>
        <w:tab w:val="center" w:pos="4320"/>
        <w:tab w:val="right" w:pos="8640"/>
      </w:tabs>
      <w:spacing w:after="0" w:line="240" w:lineRule="auto"/>
    </w:pPr>
  </w:style>
  <w:style w:type="character" w:customStyle="1" w:styleId="En-tteCar">
    <w:name w:val="En-tête Car"/>
    <w:basedOn w:val="Policepardfaut"/>
    <w:link w:val="En-tte"/>
    <w:uiPriority w:val="99"/>
    <w:rsid w:val="000D6164"/>
  </w:style>
  <w:style w:type="paragraph" w:styleId="Pieddepage">
    <w:name w:val="footer"/>
    <w:basedOn w:val="Normal"/>
    <w:link w:val="PieddepageCar"/>
    <w:uiPriority w:val="99"/>
    <w:unhideWhenUsed/>
    <w:rsid w:val="000D616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D6164"/>
  </w:style>
  <w:style w:type="paragraph" w:customStyle="1" w:styleId="hyperlien">
    <w:name w:val="hyperlien"/>
    <w:basedOn w:val="Normal"/>
    <w:link w:val="hyperlienCar"/>
    <w:qFormat/>
    <w:rsid w:val="00A15470"/>
    <w:rPr>
      <w:i/>
      <w:color w:val="0070C0"/>
      <w:u w:val="single"/>
    </w:rPr>
  </w:style>
  <w:style w:type="character" w:styleId="Marquedecommentaire">
    <w:name w:val="annotation reference"/>
    <w:basedOn w:val="Policepardfaut"/>
    <w:uiPriority w:val="99"/>
    <w:semiHidden/>
    <w:unhideWhenUsed/>
    <w:rsid w:val="00364FE4"/>
    <w:rPr>
      <w:sz w:val="16"/>
      <w:szCs w:val="16"/>
    </w:rPr>
  </w:style>
  <w:style w:type="character" w:customStyle="1" w:styleId="hyperlienCar">
    <w:name w:val="hyperlien Car"/>
    <w:basedOn w:val="Policepardfaut"/>
    <w:link w:val="hyperlien"/>
    <w:rsid w:val="00A15470"/>
    <w:rPr>
      <w:i/>
      <w:color w:val="0070C0"/>
      <w:u w:val="single"/>
    </w:rPr>
  </w:style>
  <w:style w:type="paragraph" w:styleId="Commentaire">
    <w:name w:val="annotation text"/>
    <w:basedOn w:val="Normal"/>
    <w:link w:val="CommentaireCar"/>
    <w:uiPriority w:val="99"/>
    <w:semiHidden/>
    <w:unhideWhenUsed/>
    <w:rsid w:val="00364FE4"/>
    <w:pPr>
      <w:spacing w:line="240" w:lineRule="auto"/>
    </w:pPr>
    <w:rPr>
      <w:sz w:val="20"/>
      <w:szCs w:val="20"/>
    </w:rPr>
  </w:style>
  <w:style w:type="character" w:customStyle="1" w:styleId="CommentaireCar">
    <w:name w:val="Commentaire Car"/>
    <w:basedOn w:val="Policepardfaut"/>
    <w:link w:val="Commentaire"/>
    <w:uiPriority w:val="99"/>
    <w:semiHidden/>
    <w:rsid w:val="00364FE4"/>
    <w:rPr>
      <w:sz w:val="20"/>
      <w:szCs w:val="20"/>
    </w:rPr>
  </w:style>
  <w:style w:type="paragraph" w:styleId="Objetducommentaire">
    <w:name w:val="annotation subject"/>
    <w:basedOn w:val="Commentaire"/>
    <w:next w:val="Commentaire"/>
    <w:link w:val="ObjetducommentaireCar"/>
    <w:uiPriority w:val="99"/>
    <w:semiHidden/>
    <w:unhideWhenUsed/>
    <w:rsid w:val="00364FE4"/>
    <w:rPr>
      <w:b/>
      <w:bCs/>
    </w:rPr>
  </w:style>
  <w:style w:type="character" w:customStyle="1" w:styleId="ObjetducommentaireCar">
    <w:name w:val="Objet du commentaire Car"/>
    <w:basedOn w:val="CommentaireCar"/>
    <w:link w:val="Objetducommentaire"/>
    <w:uiPriority w:val="99"/>
    <w:semiHidden/>
    <w:rsid w:val="00364FE4"/>
    <w:rPr>
      <w:b/>
      <w:bCs/>
      <w:sz w:val="20"/>
      <w:szCs w:val="20"/>
    </w:rPr>
  </w:style>
  <w:style w:type="paragraph" w:styleId="Textedebulles">
    <w:name w:val="Balloon Text"/>
    <w:basedOn w:val="Normal"/>
    <w:link w:val="TextedebullesCar"/>
    <w:uiPriority w:val="99"/>
    <w:semiHidden/>
    <w:unhideWhenUsed/>
    <w:rsid w:val="00364F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FE4"/>
    <w:rPr>
      <w:rFonts w:ascii="Segoe UI" w:hAnsi="Segoe UI" w:cs="Segoe UI"/>
      <w:sz w:val="18"/>
      <w:szCs w:val="18"/>
    </w:rPr>
  </w:style>
  <w:style w:type="character" w:customStyle="1" w:styleId="Titre1Car">
    <w:name w:val="Titre 1 Car"/>
    <w:basedOn w:val="Policepardfaut"/>
    <w:link w:val="Titre1"/>
    <w:uiPriority w:val="9"/>
    <w:rsid w:val="00A759C7"/>
    <w:rPr>
      <w:rFonts w:asciiTheme="majorHAnsi" w:eastAsiaTheme="majorEastAsia" w:hAnsiTheme="majorHAnsi" w:cstheme="majorBidi"/>
      <w:b/>
      <w:sz w:val="40"/>
      <w:szCs w:val="32"/>
    </w:rPr>
  </w:style>
  <w:style w:type="table" w:styleId="Grilledutableau">
    <w:name w:val="Table Grid"/>
    <w:basedOn w:val="TableauNormal"/>
    <w:uiPriority w:val="39"/>
    <w:rsid w:val="00CD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unhideWhenUsed/>
    <w:rsid w:val="00104B15"/>
    <w:rPr>
      <w:color w:val="605E5C"/>
      <w:shd w:val="clear" w:color="auto" w:fill="E1DFDD"/>
    </w:rPr>
  </w:style>
  <w:style w:type="character" w:styleId="Mention">
    <w:name w:val="Mention"/>
    <w:basedOn w:val="Policepardfaut"/>
    <w:uiPriority w:val="99"/>
    <w:unhideWhenUsed/>
    <w:rsid w:val="00104B15"/>
    <w:rPr>
      <w:color w:val="2B579A"/>
      <w:shd w:val="clear" w:color="auto" w:fill="E1DFDD"/>
    </w:rPr>
  </w:style>
  <w:style w:type="character" w:customStyle="1" w:styleId="Titre5Car">
    <w:name w:val="Titre 5 Car"/>
    <w:basedOn w:val="Policepardfaut"/>
    <w:link w:val="Titre5"/>
    <w:uiPriority w:val="9"/>
    <w:semiHidden/>
    <w:rsid w:val="005E1F92"/>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EB75B4"/>
    <w:rPr>
      <w:color w:val="954F72" w:themeColor="followedHyperlink"/>
      <w:u w:val="single"/>
    </w:rPr>
  </w:style>
  <w:style w:type="paragraph" w:styleId="Rvision">
    <w:name w:val="Revision"/>
    <w:hidden/>
    <w:uiPriority w:val="99"/>
    <w:semiHidden/>
    <w:rsid w:val="00000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71942">
      <w:bodyDiv w:val="1"/>
      <w:marLeft w:val="0"/>
      <w:marRight w:val="0"/>
      <w:marTop w:val="0"/>
      <w:marBottom w:val="0"/>
      <w:divBdr>
        <w:top w:val="none" w:sz="0" w:space="0" w:color="auto"/>
        <w:left w:val="none" w:sz="0" w:space="0" w:color="auto"/>
        <w:bottom w:val="none" w:sz="0" w:space="0" w:color="auto"/>
        <w:right w:val="none" w:sz="0" w:space="0" w:color="auto"/>
      </w:divBdr>
    </w:div>
    <w:div w:id="392316503">
      <w:bodyDiv w:val="1"/>
      <w:marLeft w:val="0"/>
      <w:marRight w:val="0"/>
      <w:marTop w:val="0"/>
      <w:marBottom w:val="0"/>
      <w:divBdr>
        <w:top w:val="none" w:sz="0" w:space="0" w:color="auto"/>
        <w:left w:val="none" w:sz="0" w:space="0" w:color="auto"/>
        <w:bottom w:val="none" w:sz="0" w:space="0" w:color="auto"/>
        <w:right w:val="none" w:sz="0" w:space="0" w:color="auto"/>
      </w:divBdr>
    </w:div>
    <w:div w:id="686950193">
      <w:bodyDiv w:val="1"/>
      <w:marLeft w:val="0"/>
      <w:marRight w:val="0"/>
      <w:marTop w:val="0"/>
      <w:marBottom w:val="0"/>
      <w:divBdr>
        <w:top w:val="none" w:sz="0" w:space="0" w:color="auto"/>
        <w:left w:val="none" w:sz="0" w:space="0" w:color="auto"/>
        <w:bottom w:val="none" w:sz="0" w:space="0" w:color="auto"/>
        <w:right w:val="none" w:sz="0" w:space="0" w:color="auto"/>
      </w:divBdr>
    </w:div>
    <w:div w:id="866261419">
      <w:bodyDiv w:val="1"/>
      <w:marLeft w:val="0"/>
      <w:marRight w:val="0"/>
      <w:marTop w:val="0"/>
      <w:marBottom w:val="0"/>
      <w:divBdr>
        <w:top w:val="none" w:sz="0" w:space="0" w:color="auto"/>
        <w:left w:val="none" w:sz="0" w:space="0" w:color="auto"/>
        <w:bottom w:val="none" w:sz="0" w:space="0" w:color="auto"/>
        <w:right w:val="none" w:sz="0" w:space="0" w:color="auto"/>
      </w:divBdr>
      <w:divsChild>
        <w:div w:id="555701757">
          <w:marLeft w:val="0"/>
          <w:marRight w:val="0"/>
          <w:marTop w:val="0"/>
          <w:marBottom w:val="0"/>
          <w:divBdr>
            <w:top w:val="none" w:sz="0" w:space="0" w:color="auto"/>
            <w:left w:val="none" w:sz="0" w:space="0" w:color="auto"/>
            <w:bottom w:val="none" w:sz="0" w:space="0" w:color="auto"/>
            <w:right w:val="none" w:sz="0" w:space="0" w:color="auto"/>
          </w:divBdr>
        </w:div>
        <w:div w:id="2087916176">
          <w:marLeft w:val="0"/>
          <w:marRight w:val="0"/>
          <w:marTop w:val="0"/>
          <w:marBottom w:val="0"/>
          <w:divBdr>
            <w:top w:val="none" w:sz="0" w:space="0" w:color="auto"/>
            <w:left w:val="none" w:sz="0" w:space="0" w:color="auto"/>
            <w:bottom w:val="none" w:sz="0" w:space="0" w:color="auto"/>
            <w:right w:val="none" w:sz="0" w:space="0" w:color="auto"/>
          </w:divBdr>
          <w:divsChild>
            <w:div w:id="695040489">
              <w:marLeft w:val="0"/>
              <w:marRight w:val="0"/>
              <w:marTop w:val="240"/>
              <w:marBottom w:val="0"/>
              <w:divBdr>
                <w:top w:val="none" w:sz="0" w:space="0" w:color="auto"/>
                <w:left w:val="none" w:sz="0" w:space="0" w:color="auto"/>
                <w:bottom w:val="none" w:sz="0" w:space="0" w:color="auto"/>
                <w:right w:val="none" w:sz="0" w:space="0" w:color="auto"/>
              </w:divBdr>
              <w:divsChild>
                <w:div w:id="20879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8893">
          <w:marLeft w:val="0"/>
          <w:marRight w:val="0"/>
          <w:marTop w:val="0"/>
          <w:marBottom w:val="0"/>
          <w:divBdr>
            <w:top w:val="none" w:sz="0" w:space="0" w:color="auto"/>
            <w:left w:val="none" w:sz="0" w:space="0" w:color="auto"/>
            <w:bottom w:val="none" w:sz="0" w:space="0" w:color="auto"/>
            <w:right w:val="none" w:sz="0" w:space="0" w:color="auto"/>
          </w:divBdr>
        </w:div>
      </w:divsChild>
    </w:div>
    <w:div w:id="1555700643">
      <w:bodyDiv w:val="1"/>
      <w:marLeft w:val="0"/>
      <w:marRight w:val="0"/>
      <w:marTop w:val="0"/>
      <w:marBottom w:val="0"/>
      <w:divBdr>
        <w:top w:val="none" w:sz="0" w:space="0" w:color="auto"/>
        <w:left w:val="none" w:sz="0" w:space="0" w:color="auto"/>
        <w:bottom w:val="none" w:sz="0" w:space="0" w:color="auto"/>
        <w:right w:val="none" w:sz="0" w:space="0" w:color="auto"/>
      </w:divBdr>
    </w:div>
    <w:div w:id="1578897313">
      <w:bodyDiv w:val="1"/>
      <w:marLeft w:val="0"/>
      <w:marRight w:val="0"/>
      <w:marTop w:val="0"/>
      <w:marBottom w:val="0"/>
      <w:divBdr>
        <w:top w:val="none" w:sz="0" w:space="0" w:color="auto"/>
        <w:left w:val="none" w:sz="0" w:space="0" w:color="auto"/>
        <w:bottom w:val="none" w:sz="0" w:space="0" w:color="auto"/>
        <w:right w:val="none" w:sz="0" w:space="0" w:color="auto"/>
      </w:divBdr>
      <w:divsChild>
        <w:div w:id="2093699306">
          <w:marLeft w:val="0"/>
          <w:marRight w:val="0"/>
          <w:marTop w:val="0"/>
          <w:marBottom w:val="0"/>
          <w:divBdr>
            <w:top w:val="none" w:sz="0" w:space="0" w:color="auto"/>
            <w:left w:val="none" w:sz="0" w:space="0" w:color="auto"/>
            <w:bottom w:val="none" w:sz="0" w:space="0" w:color="auto"/>
            <w:right w:val="none" w:sz="0" w:space="0" w:color="auto"/>
          </w:divBdr>
        </w:div>
        <w:div w:id="1897810897">
          <w:marLeft w:val="0"/>
          <w:marRight w:val="0"/>
          <w:marTop w:val="0"/>
          <w:marBottom w:val="0"/>
          <w:divBdr>
            <w:top w:val="none" w:sz="0" w:space="0" w:color="auto"/>
            <w:left w:val="none" w:sz="0" w:space="0" w:color="auto"/>
            <w:bottom w:val="none" w:sz="0" w:space="0" w:color="auto"/>
            <w:right w:val="none" w:sz="0" w:space="0" w:color="auto"/>
          </w:divBdr>
          <w:divsChild>
            <w:div w:id="1251354406">
              <w:marLeft w:val="0"/>
              <w:marRight w:val="0"/>
              <w:marTop w:val="24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462">
          <w:marLeft w:val="0"/>
          <w:marRight w:val="0"/>
          <w:marTop w:val="0"/>
          <w:marBottom w:val="0"/>
          <w:divBdr>
            <w:top w:val="none" w:sz="0" w:space="0" w:color="auto"/>
            <w:left w:val="none" w:sz="0" w:space="0" w:color="auto"/>
            <w:bottom w:val="none" w:sz="0" w:space="0" w:color="auto"/>
            <w:right w:val="none" w:sz="0" w:space="0" w:color="auto"/>
          </w:divBdr>
        </w:div>
      </w:divsChild>
    </w:div>
    <w:div w:id="1973435963">
      <w:bodyDiv w:val="1"/>
      <w:marLeft w:val="0"/>
      <w:marRight w:val="0"/>
      <w:marTop w:val="0"/>
      <w:marBottom w:val="0"/>
      <w:divBdr>
        <w:top w:val="none" w:sz="0" w:space="0" w:color="auto"/>
        <w:left w:val="none" w:sz="0" w:space="0" w:color="auto"/>
        <w:bottom w:val="none" w:sz="0" w:space="0" w:color="auto"/>
        <w:right w:val="none" w:sz="0" w:space="0" w:color="auto"/>
      </w:divBdr>
    </w:div>
    <w:div w:id="21090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aqpc.qc.ca/sites/default/files/files/colloque/publications/aqpc_611-une_meta_grille_a_experimenter_leroux_mastracci_2015_06_04vf_1.pdf" TargetMode="External"/><Relationship Id="rId26" Type="http://schemas.openxmlformats.org/officeDocument/2006/relationships/hyperlink" Target="https://ici.radio-canada.ca/nouvelle/1097158/etudiants-universites-colleges-mcgill-udem-aide-psychologique-anxiete-depression-stress" TargetMode="External"/><Relationship Id="rId3" Type="http://schemas.openxmlformats.org/officeDocument/2006/relationships/customXml" Target="../customXml/item3.xml"/><Relationship Id="rId21" Type="http://schemas.openxmlformats.org/officeDocument/2006/relationships/hyperlink" Target="https://aqpc.qc.ca/revue/article/evaluation-formative-comme-aide-apprentissage"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usherbrooke.ca/ssf/veille/perspectives-ssf/numeros-precedents/octobre-2017/avec-classe/" TargetMode="External"/><Relationship Id="rId25" Type="http://schemas.openxmlformats.org/officeDocument/2006/relationships/hyperlink" Target="https://www.usherbrooke.ca/ssf/veille/perspectives-ssf/numeros-precedents/decembre-2017/le-ssf-veille/donnees-probantes-en-education-dans-quelles-conditions-le-travail-dequipe-fait-il-mieux-apprendre-que-le-travail-individue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facultyfocus.com/articles/educational-assessment/tips-for-reducing-student-stress/" TargetMode="External"/><Relationship Id="rId29" Type="http://schemas.openxmlformats.org/officeDocument/2006/relationships/hyperlink" Target="https://creativecommons.org/licenses/by/4.0/deed.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usherbrooke.ca/ssf/veille/perspectives-ssf/numeros-precedents/octobre-2017/avec-classe/"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www.facultyfocus.com/articles/effective-classroom-management/strategies-for-creating-a-safe-and-supportive-classroom/"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udlguidelines.cast.org/"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aide.ulaval.ca/apprentissage-et-reussite/textes-et-outils/stress-et-anxiete-scolaire/bien-vivre-le-stress-dans-vos-etudes-et-votre-carriere/" TargetMode="External"/><Relationship Id="rId27" Type="http://schemas.openxmlformats.org/officeDocument/2006/relationships/hyperlink" Target="https://aqpc.qc.ca/colloque/publications/une-meta-grille-evaluation-experimenter"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7a8728cc-2fa9-4e9b-a0d2-13bdcafa2c75" xsi:nil="true"/>
    <Invited_Members xmlns="7a8728cc-2fa9-4e9b-a0d2-13bdcafa2c75" xsi:nil="true"/>
    <CultureName xmlns="7a8728cc-2fa9-4e9b-a0d2-13bdcafa2c75" xsi:nil="true"/>
    <Leaders xmlns="7a8728cc-2fa9-4e9b-a0d2-13bdcafa2c75">
      <UserInfo>
        <DisplayName/>
        <AccountId xsi:nil="true"/>
        <AccountType/>
      </UserInfo>
    </Leaders>
    <Templates xmlns="7a8728cc-2fa9-4e9b-a0d2-13bdcafa2c75" xsi:nil="true"/>
    <FolderType xmlns="7a8728cc-2fa9-4e9b-a0d2-13bdcafa2c75" xsi:nil="true"/>
    <Owner xmlns="7a8728cc-2fa9-4e9b-a0d2-13bdcafa2c75">
      <UserInfo>
        <DisplayName/>
        <AccountId xsi:nil="true"/>
        <AccountType/>
      </UserInfo>
    </Owner>
    <Distribution_Groups xmlns="7a8728cc-2fa9-4e9b-a0d2-13bdcafa2c75" xsi:nil="true"/>
    <LMS_Mappings xmlns="7a8728cc-2fa9-4e9b-a0d2-13bdcafa2c75" xsi:nil="true"/>
    <Invited_Leaders xmlns="7a8728cc-2fa9-4e9b-a0d2-13bdcafa2c75" xsi:nil="true"/>
    <NotebookType xmlns="7a8728cc-2fa9-4e9b-a0d2-13bdcafa2c75" xsi:nil="true"/>
    <Math_Settings xmlns="7a8728cc-2fa9-4e9b-a0d2-13bdcafa2c75" xsi:nil="true"/>
    <Teams_Channel_Section_Location xmlns="7a8728cc-2fa9-4e9b-a0d2-13bdcafa2c75" xsi:nil="true"/>
    <AppVersion xmlns="7a8728cc-2fa9-4e9b-a0d2-13bdcafa2c75" xsi:nil="true"/>
    <Members xmlns="7a8728cc-2fa9-4e9b-a0d2-13bdcafa2c75">
      <UserInfo>
        <DisplayName/>
        <AccountId xsi:nil="true"/>
        <AccountType/>
      </UserInfo>
    </Members>
    <Member_Groups xmlns="7a8728cc-2fa9-4e9b-a0d2-13bdcafa2c75">
      <UserInfo>
        <DisplayName/>
        <AccountId xsi:nil="true"/>
        <AccountType/>
      </UserInfo>
    </Member_Groups>
    <Self_Registration_Enabled xmlns="7a8728cc-2fa9-4e9b-a0d2-13bdcafa2c75" xsi:nil="true"/>
    <Is_Collaboration_Space_Locked xmlns="7a8728cc-2fa9-4e9b-a0d2-13bdcafa2c75" xsi:nil="true"/>
    <TeamsChannelId xmlns="7a8728cc-2fa9-4e9b-a0d2-13bdcafa2c75" xsi:nil="true"/>
    <IsNotebookLocked xmlns="7a8728cc-2fa9-4e9b-a0d2-13bdcafa2c75" xsi:nil="true"/>
    <Has_Leaders_Only_SectionGroup xmlns="7a8728cc-2fa9-4e9b-a0d2-13bdcafa2c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33" ma:contentTypeDescription="Create a new document." ma:contentTypeScope="" ma:versionID="d676f0ce81cd5e76515995a81a6ad44f">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dbde808f08e672e02988ffd9fb68d713"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1D564-57DB-48A1-BB03-510C0AAEEFF5}">
  <ds:schemaRefs>
    <ds:schemaRef ds:uri="http://schemas.microsoft.com/sharepoint/v3/contenttype/forms"/>
  </ds:schemaRefs>
</ds:datastoreItem>
</file>

<file path=customXml/itemProps2.xml><?xml version="1.0" encoding="utf-8"?>
<ds:datastoreItem xmlns:ds="http://schemas.openxmlformats.org/officeDocument/2006/customXml" ds:itemID="{62CF8CFB-4CF7-4DD6-891E-1E504777755A}">
  <ds:schemaRef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e51fc34d-ab66-4be6-a2d2-c158f83a974c"/>
    <ds:schemaRef ds:uri="acafcabc-e321-4d85-8028-81ee65e66e41"/>
  </ds:schemaRefs>
</ds:datastoreItem>
</file>

<file path=customXml/itemProps3.xml><?xml version="1.0" encoding="utf-8"?>
<ds:datastoreItem xmlns:ds="http://schemas.openxmlformats.org/officeDocument/2006/customXml" ds:itemID="{6060F4B4-DAB2-455E-A59A-7C204236B484}"/>
</file>

<file path=docProps/app.xml><?xml version="1.0" encoding="utf-8"?>
<Properties xmlns="http://schemas.openxmlformats.org/officeDocument/2006/extended-properties" xmlns:vt="http://schemas.openxmlformats.org/officeDocument/2006/docPropsVTypes">
  <Template>Normal.dotm</Template>
  <TotalTime>5</TotalTime>
  <Pages>3</Pages>
  <Words>1528</Words>
  <Characters>8406</Characters>
  <Application>Microsoft Office Word</Application>
  <DocSecurity>0</DocSecurity>
  <Lines>70</Lines>
  <Paragraphs>19</Paragraphs>
  <ScaleCrop>false</ScaleCrop>
  <Company/>
  <LinksUpToDate>false</LinksUpToDate>
  <CharactersWithSpaces>9915</CharactersWithSpaces>
  <SharedDoc>false</SharedDoc>
  <HLinks>
    <vt:vector size="30" baseType="variant">
      <vt:variant>
        <vt:i4>3538983</vt:i4>
      </vt:variant>
      <vt:variant>
        <vt:i4>12</vt:i4>
      </vt:variant>
      <vt:variant>
        <vt:i4>0</vt:i4>
      </vt:variant>
      <vt:variant>
        <vt:i4>5</vt:i4>
      </vt:variant>
      <vt:variant>
        <vt:lpwstr>https://creativecommons.org/licenses/by/4.0/deed.fr</vt:lpwstr>
      </vt:variant>
      <vt:variant>
        <vt:lpwstr/>
      </vt:variant>
      <vt:variant>
        <vt:i4>6815786</vt:i4>
      </vt:variant>
      <vt:variant>
        <vt:i4>9</vt:i4>
      </vt:variant>
      <vt:variant>
        <vt:i4>0</vt:i4>
      </vt:variant>
      <vt:variant>
        <vt:i4>5</vt:i4>
      </vt:variant>
      <vt:variant>
        <vt:lpwstr>https://www.usherbrooke.ca/ssf/veille/perspectives-ssf/numeros-precedents/janvier-2011/avec-classe/</vt:lpwstr>
      </vt:variant>
      <vt:variant>
        <vt:lpwstr/>
      </vt:variant>
      <vt:variant>
        <vt:i4>7143486</vt:i4>
      </vt:variant>
      <vt:variant>
        <vt:i4>6</vt:i4>
      </vt:variant>
      <vt:variant>
        <vt:i4>0</vt:i4>
      </vt:variant>
      <vt:variant>
        <vt:i4>5</vt:i4>
      </vt:variant>
      <vt:variant>
        <vt:lpwstr>https://www.usherbrooke.ca/ssf/veille/perspectives-ssf/numeros-precedents/fevrier-2014/avec-classe/</vt:lpwstr>
      </vt:variant>
      <vt:variant>
        <vt:lpwstr/>
      </vt:variant>
      <vt:variant>
        <vt:i4>5570627</vt:i4>
      </vt:variant>
      <vt:variant>
        <vt:i4>3</vt:i4>
      </vt:variant>
      <vt:variant>
        <vt:i4>0</vt:i4>
      </vt:variant>
      <vt:variant>
        <vt:i4>5</vt:i4>
      </vt:variant>
      <vt:variant>
        <vt:lpwstr>https://www.usherbrooke.ca/ssf/veille/perspectives-ssf/numeros-precedents/fevrier-2014/le-ssf-veille/donnees-probantes-en-education-pour-en-finir-avec-levaluation-formative/</vt:lpwstr>
      </vt:variant>
      <vt:variant>
        <vt:lpwstr/>
      </vt:variant>
      <vt:variant>
        <vt:i4>2752628</vt:i4>
      </vt:variant>
      <vt:variant>
        <vt:i4>0</vt:i4>
      </vt:variant>
      <vt:variant>
        <vt:i4>0</vt:i4>
      </vt:variant>
      <vt:variant>
        <vt:i4>5</vt:i4>
      </vt:variant>
      <vt:variant>
        <vt:lpwstr>https://www.usherbrooke.ca/ssf/veille/perspectives-ssf/numeros-precedents/decembre-2014/le-fin-mot-alignement-pedagogique/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Dubé</dc:creator>
  <cp:keywords/>
  <dc:description/>
  <cp:lastModifiedBy>Marianne Dubé</cp:lastModifiedBy>
  <cp:revision>2</cp:revision>
  <dcterms:created xsi:type="dcterms:W3CDTF">2021-03-03T21:41:00Z</dcterms:created>
  <dcterms:modified xsi:type="dcterms:W3CDTF">2021-03-03T21:41:00Z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0x010100F23CEEC784BF884CB6C537003C337525</vt:lpwstr>
  </property>
</Properties>
</file>