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728139"/>
    <w:p w14:paraId="28859DAB" w14:textId="4C374054" w:rsidR="005A5982" w:rsidRDefault="005D2CCD" w:rsidP="00A804A5">
      <w:pPr>
        <w:spacing w:after="0"/>
        <w:jc w:val="center"/>
        <w:rPr>
          <w:rFonts w:ascii="Abadi" w:hAnsi="Abadi" w:cs="Arial"/>
          <w:noProof/>
          <w:lang w:eastAsia="fr-CA"/>
        </w:rPr>
      </w:pPr>
      <w:r w:rsidRPr="00086CD2">
        <w:rPr>
          <w:rFonts w:ascii="Abadi" w:hAnsi="Abad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1FC5DF" wp14:editId="697F73BC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5457825" cy="2476500"/>
                <wp:effectExtent l="38100" t="3810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021550226">
                                <a:custGeom>
                                  <a:avLst/>
                                  <a:gdLst>
                                    <a:gd name="connsiteX0" fmla="*/ 0 w 5257800"/>
                                    <a:gd name="connsiteY0" fmla="*/ 0 h 1892300"/>
                                    <a:gd name="connsiteX1" fmla="*/ 657225 w 5257800"/>
                                    <a:gd name="connsiteY1" fmla="*/ 0 h 1892300"/>
                                    <a:gd name="connsiteX2" fmla="*/ 1261872 w 5257800"/>
                                    <a:gd name="connsiteY2" fmla="*/ 0 h 1892300"/>
                                    <a:gd name="connsiteX3" fmla="*/ 1919097 w 5257800"/>
                                    <a:gd name="connsiteY3" fmla="*/ 0 h 1892300"/>
                                    <a:gd name="connsiteX4" fmla="*/ 2576322 w 5257800"/>
                                    <a:gd name="connsiteY4" fmla="*/ 0 h 1892300"/>
                                    <a:gd name="connsiteX5" fmla="*/ 3338703 w 5257800"/>
                                    <a:gd name="connsiteY5" fmla="*/ 0 h 1892300"/>
                                    <a:gd name="connsiteX6" fmla="*/ 3838194 w 5257800"/>
                                    <a:gd name="connsiteY6" fmla="*/ 0 h 1892300"/>
                                    <a:gd name="connsiteX7" fmla="*/ 4337685 w 5257800"/>
                                    <a:gd name="connsiteY7" fmla="*/ 0 h 1892300"/>
                                    <a:gd name="connsiteX8" fmla="*/ 5257800 w 5257800"/>
                                    <a:gd name="connsiteY8" fmla="*/ 0 h 1892300"/>
                                    <a:gd name="connsiteX9" fmla="*/ 5257800 w 5257800"/>
                                    <a:gd name="connsiteY9" fmla="*/ 668613 h 1892300"/>
                                    <a:gd name="connsiteX10" fmla="*/ 5257800 w 5257800"/>
                                    <a:gd name="connsiteY10" fmla="*/ 1299379 h 1892300"/>
                                    <a:gd name="connsiteX11" fmla="*/ 5257800 w 5257800"/>
                                    <a:gd name="connsiteY11" fmla="*/ 1892300 h 1892300"/>
                                    <a:gd name="connsiteX12" fmla="*/ 4653153 w 5257800"/>
                                    <a:gd name="connsiteY12" fmla="*/ 1892300 h 1892300"/>
                                    <a:gd name="connsiteX13" fmla="*/ 3890772 w 5257800"/>
                                    <a:gd name="connsiteY13" fmla="*/ 1892300 h 1892300"/>
                                    <a:gd name="connsiteX14" fmla="*/ 3391281 w 5257800"/>
                                    <a:gd name="connsiteY14" fmla="*/ 1892300 h 1892300"/>
                                    <a:gd name="connsiteX15" fmla="*/ 2628900 w 5257800"/>
                                    <a:gd name="connsiteY15" fmla="*/ 1892300 h 1892300"/>
                                    <a:gd name="connsiteX16" fmla="*/ 1866519 w 5257800"/>
                                    <a:gd name="connsiteY16" fmla="*/ 1892300 h 1892300"/>
                                    <a:gd name="connsiteX17" fmla="*/ 1104138 w 5257800"/>
                                    <a:gd name="connsiteY17" fmla="*/ 1892300 h 1892300"/>
                                    <a:gd name="connsiteX18" fmla="*/ 0 w 5257800"/>
                                    <a:gd name="connsiteY18" fmla="*/ 1892300 h 1892300"/>
                                    <a:gd name="connsiteX19" fmla="*/ 0 w 5257800"/>
                                    <a:gd name="connsiteY19" fmla="*/ 1223687 h 1892300"/>
                                    <a:gd name="connsiteX20" fmla="*/ 0 w 5257800"/>
                                    <a:gd name="connsiteY20" fmla="*/ 649690 h 1892300"/>
                                    <a:gd name="connsiteX21" fmla="*/ 0 w 5257800"/>
                                    <a:gd name="connsiteY21" fmla="*/ 0 h 1892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257800" h="18923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2027" y="4573"/>
                                        <a:pt x="329594" y="-31078"/>
                                        <a:pt x="657225" y="0"/>
                                      </a:cubicBezTo>
                                      <a:cubicBezTo>
                                        <a:pt x="984857" y="31078"/>
                                        <a:pt x="1080259" y="6851"/>
                                        <a:pt x="1261872" y="0"/>
                                      </a:cubicBezTo>
                                      <a:cubicBezTo>
                                        <a:pt x="1443485" y="-6851"/>
                                        <a:pt x="1748290" y="19372"/>
                                        <a:pt x="1919097" y="0"/>
                                      </a:cubicBezTo>
                                      <a:cubicBezTo>
                                        <a:pt x="2089904" y="-19372"/>
                                        <a:pt x="2435054" y="-18916"/>
                                        <a:pt x="2576322" y="0"/>
                                      </a:cubicBezTo>
                                      <a:cubicBezTo>
                                        <a:pt x="2717590" y="18916"/>
                                        <a:pt x="3091915" y="-26887"/>
                                        <a:pt x="3338703" y="0"/>
                                      </a:cubicBezTo>
                                      <a:cubicBezTo>
                                        <a:pt x="3585491" y="26887"/>
                                        <a:pt x="3622638" y="-13610"/>
                                        <a:pt x="3838194" y="0"/>
                                      </a:cubicBezTo>
                                      <a:cubicBezTo>
                                        <a:pt x="4053750" y="13610"/>
                                        <a:pt x="4183828" y="-902"/>
                                        <a:pt x="4337685" y="0"/>
                                      </a:cubicBezTo>
                                      <a:cubicBezTo>
                                        <a:pt x="4491542" y="902"/>
                                        <a:pt x="4985034" y="-29855"/>
                                        <a:pt x="5257800" y="0"/>
                                      </a:cubicBezTo>
                                      <a:cubicBezTo>
                                        <a:pt x="5256364" y="309887"/>
                                        <a:pt x="5250702" y="378137"/>
                                        <a:pt x="5257800" y="668613"/>
                                      </a:cubicBezTo>
                                      <a:cubicBezTo>
                                        <a:pt x="5264898" y="959089"/>
                                        <a:pt x="5285470" y="1117141"/>
                                        <a:pt x="5257800" y="1299379"/>
                                      </a:cubicBezTo>
                                      <a:cubicBezTo>
                                        <a:pt x="5230130" y="1481617"/>
                                        <a:pt x="5272870" y="1672210"/>
                                        <a:pt x="5257800" y="1892300"/>
                                      </a:cubicBezTo>
                                      <a:cubicBezTo>
                                        <a:pt x="5106593" y="1916929"/>
                                        <a:pt x="4833909" y="1862088"/>
                                        <a:pt x="4653153" y="1892300"/>
                                      </a:cubicBezTo>
                                      <a:cubicBezTo>
                                        <a:pt x="4472397" y="1922512"/>
                                        <a:pt x="4189336" y="1888775"/>
                                        <a:pt x="3890772" y="1892300"/>
                                      </a:cubicBezTo>
                                      <a:cubicBezTo>
                                        <a:pt x="3592208" y="1895825"/>
                                        <a:pt x="3493887" y="1899831"/>
                                        <a:pt x="3391281" y="1892300"/>
                                      </a:cubicBezTo>
                                      <a:cubicBezTo>
                                        <a:pt x="3288675" y="1884769"/>
                                        <a:pt x="2781891" y="1898339"/>
                                        <a:pt x="2628900" y="1892300"/>
                                      </a:cubicBezTo>
                                      <a:cubicBezTo>
                                        <a:pt x="2475909" y="1886261"/>
                                        <a:pt x="2146193" y="1866952"/>
                                        <a:pt x="1866519" y="1892300"/>
                                      </a:cubicBezTo>
                                      <a:cubicBezTo>
                                        <a:pt x="1586845" y="1917648"/>
                                        <a:pt x="1481913" y="1869215"/>
                                        <a:pt x="1104138" y="1892300"/>
                                      </a:cubicBezTo>
                                      <a:cubicBezTo>
                                        <a:pt x="726363" y="1915385"/>
                                        <a:pt x="406445" y="1931130"/>
                                        <a:pt x="0" y="1892300"/>
                                      </a:cubicBezTo>
                                      <a:cubicBezTo>
                                        <a:pt x="-3174" y="1575222"/>
                                        <a:pt x="8951" y="1451615"/>
                                        <a:pt x="0" y="1223687"/>
                                      </a:cubicBezTo>
                                      <a:cubicBezTo>
                                        <a:pt x="-8951" y="995759"/>
                                        <a:pt x="1877" y="891431"/>
                                        <a:pt x="0" y="649690"/>
                                      </a:cubicBezTo>
                                      <a:cubicBezTo>
                                        <a:pt x="-1877" y="407949"/>
                                        <a:pt x="-20484" y="189433"/>
                                        <a:pt x="0" y="0"/>
                                      </a:cubicBezTo>
                                      <a:close/>
                                    </a:path>
                                    <a:path w="5257800" h="18923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47642" y="-25131"/>
                                        <a:pt x="382993" y="-14472"/>
                                        <a:pt x="709803" y="0"/>
                                      </a:cubicBezTo>
                                      <a:cubicBezTo>
                                        <a:pt x="1036613" y="14472"/>
                                        <a:pt x="1141747" y="-5386"/>
                                        <a:pt x="1261872" y="0"/>
                                      </a:cubicBezTo>
                                      <a:cubicBezTo>
                                        <a:pt x="1381997" y="5386"/>
                                        <a:pt x="1746124" y="16533"/>
                                        <a:pt x="1919097" y="0"/>
                                      </a:cubicBezTo>
                                      <a:cubicBezTo>
                                        <a:pt x="2092071" y="-16533"/>
                                        <a:pt x="2337269" y="9019"/>
                                        <a:pt x="2628900" y="0"/>
                                      </a:cubicBezTo>
                                      <a:cubicBezTo>
                                        <a:pt x="2920531" y="-9019"/>
                                        <a:pt x="2926452" y="4444"/>
                                        <a:pt x="3180969" y="0"/>
                                      </a:cubicBezTo>
                                      <a:cubicBezTo>
                                        <a:pt x="3435486" y="-4444"/>
                                        <a:pt x="3621613" y="16170"/>
                                        <a:pt x="3943350" y="0"/>
                                      </a:cubicBezTo>
                                      <a:cubicBezTo>
                                        <a:pt x="4265087" y="-16170"/>
                                        <a:pt x="4253015" y="12853"/>
                                        <a:pt x="4547997" y="0"/>
                                      </a:cubicBezTo>
                                      <a:cubicBezTo>
                                        <a:pt x="4842979" y="-12853"/>
                                        <a:pt x="4999710" y="-30632"/>
                                        <a:pt x="5257800" y="0"/>
                                      </a:cubicBezTo>
                                      <a:cubicBezTo>
                                        <a:pt x="5285013" y="267029"/>
                                        <a:pt x="5285538" y="470502"/>
                                        <a:pt x="5257800" y="611844"/>
                                      </a:cubicBezTo>
                                      <a:cubicBezTo>
                                        <a:pt x="5230062" y="753186"/>
                                        <a:pt x="5278341" y="1068937"/>
                                        <a:pt x="5257800" y="1223687"/>
                                      </a:cubicBezTo>
                                      <a:cubicBezTo>
                                        <a:pt x="5237259" y="1378437"/>
                                        <a:pt x="5243271" y="1739239"/>
                                        <a:pt x="5257800" y="1892300"/>
                                      </a:cubicBezTo>
                                      <a:cubicBezTo>
                                        <a:pt x="4942336" y="1884128"/>
                                        <a:pt x="4868714" y="1907022"/>
                                        <a:pt x="4600575" y="1892300"/>
                                      </a:cubicBezTo>
                                      <a:cubicBezTo>
                                        <a:pt x="4332436" y="1877578"/>
                                        <a:pt x="4208639" y="1902611"/>
                                        <a:pt x="3995928" y="1892300"/>
                                      </a:cubicBezTo>
                                      <a:cubicBezTo>
                                        <a:pt x="3783217" y="1881989"/>
                                        <a:pt x="3489090" y="1910075"/>
                                        <a:pt x="3338703" y="1892300"/>
                                      </a:cubicBezTo>
                                      <a:cubicBezTo>
                                        <a:pt x="3188317" y="1874525"/>
                                        <a:pt x="2812186" y="1865378"/>
                                        <a:pt x="2628900" y="1892300"/>
                                      </a:cubicBezTo>
                                      <a:cubicBezTo>
                                        <a:pt x="2445614" y="1919222"/>
                                        <a:pt x="2159662" y="1918625"/>
                                        <a:pt x="1971675" y="1892300"/>
                                      </a:cubicBezTo>
                                      <a:cubicBezTo>
                                        <a:pt x="1783688" y="1865975"/>
                                        <a:pt x="1613874" y="1886952"/>
                                        <a:pt x="1261872" y="1892300"/>
                                      </a:cubicBezTo>
                                      <a:cubicBezTo>
                                        <a:pt x="909870" y="1897648"/>
                                        <a:pt x="457859" y="1880707"/>
                                        <a:pt x="0" y="1892300"/>
                                      </a:cubicBezTo>
                                      <a:cubicBezTo>
                                        <a:pt x="10394" y="1685816"/>
                                        <a:pt x="-12952" y="1488411"/>
                                        <a:pt x="0" y="1299379"/>
                                      </a:cubicBezTo>
                                      <a:cubicBezTo>
                                        <a:pt x="12952" y="1110347"/>
                                        <a:pt x="17319" y="815129"/>
                                        <a:pt x="0" y="649690"/>
                                      </a:cubicBezTo>
                                      <a:cubicBezTo>
                                        <a:pt x="-17319" y="484251"/>
                                        <a:pt x="3096" y="23697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15489C2" id="Rectangle 3" o:spid="_x0000_s1026" style="position:absolute;margin-left:0;margin-top:26.1pt;width:429.75pt;height:1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zZrQIAANEFAAAOAAAAZHJzL2Uyb0RvYy54bWysVE1v2zAMvQ/YfxB0X+2kST+COkXWosOA&#10;oi3aDj0rshQbkEWNUuJkv36U7LhNV+ww7CKLIvlIPpO8uNw2hm0U+hpswUdHOWfKSihruyr4j+eb&#10;L2ec+SBsKQxYVfCd8vxy/vnTRetmagwVmFIhIxDrZ60reBWCm2WZl5VqhD8CpywpNWAjAom4ykoU&#10;LaE3Jhvn+UnWApYOQSrv6fW6U/J5wtdayXCvtVeBmYJTbiGdmM5lPLP5hZitULiqln0a4h+yaERt&#10;KegAdS2CYGus/4BqaongQYcjCU0GWtdSpRqomlH+rpqnSjiVaiFyvBto8v8PVt5tHpDVZcGPObOi&#10;oV/0SKQJuzKKHUd6WudnZPXkHrCXPF1jrVuNTfxSFWybKN0NlKptYJIep5Pp6dl4ypkk3XhyejLN&#10;E+nZq7tDH74paFi8FBwpfKJSbG59oJBkujeJ0TyYurypjUlC7BN1ZZBtBP3h5WoUUyaPAytjWVvw&#10;0xNqmIR8oPS4Wg4Aef41n+4TPDCLKVwLX3WBkqoPZSxFjCx1vKRb2BkV8zP2UWmil5gYd6EPExZS&#10;KhtGnaoSpergiaSBpjQKscRUVwKMyJoYGLB7gI+xO0J6++iq0lwMzj0nf3MePFJksGFwbmoL+FFl&#10;hqrqI3f2e5I6aiJLSyh31HwI3VR6J29qYvlW+PAgkMaQBpZWS7inQxugXwj9jbMK8NdH79GepoO0&#10;nLU01gX3P9cCFWfmu6W5OR9NJnEPJIF6c0wCvtUs32rsurkC6qsRLTEn0zXaB7O/aoTmhTbQIkYl&#10;lbCSYhdcBtwLV6FbN7TDpFoskhnNvhPh1j45GcEjq7G/nrcvAl0/B4FG6A72K0DM3o1DZxs9LSzW&#10;AXSdZuWV155v2hupcfodFxfTWzlZvW7i+W8AAAD//wMAUEsDBBQABgAIAAAAIQDpLzDG3QAAAAcB&#10;AAAPAAAAZHJzL2Rvd25yZXYueG1sTI9BT4QwEIXvJv6HZky8bNwCAV2RsjFGvRgPsiZeu3QsRDol&#10;tCz47x1Pepz3Xt77ptqvbhAnnELvSUG6TUAgtd70ZBW8H56udiBC1GT04AkVfGOAfX1+VunS+IXe&#10;8NREK7iEQqkVdDGOpZSh7dDpsPUjEnuffnI68jlZaSa9cLkbZJYk19Lpnnih0yM+dNh+NbNTcDO+&#10;bNb+MW3sB6F9TZ83yyGflbq8WO/vQERc418YfvEZHWpmOvqZTBCDAn4kKiiyDAS7u+K2AHFUkOes&#10;yLqS//nrHwAAAP//AwBQSwECLQAUAAYACAAAACEAtoM4kv4AAADhAQAAEwAAAAAAAAAAAAAAAAAA&#10;AAAAW0NvbnRlbnRfVHlwZXNdLnhtbFBLAQItABQABgAIAAAAIQA4/SH/1gAAAJQBAAALAAAAAAAA&#10;AAAAAAAAAC8BAABfcmVscy8ucmVsc1BLAQItABQABgAIAAAAIQB3UfzZrQIAANEFAAAOAAAAAAAA&#10;AAAAAAAAAC4CAABkcnMvZTJvRG9jLnhtbFBLAQItABQABgAIAAAAIQDpLzDG3QAAAAcBAAAPAAAA&#10;AAAAAAAAAAAAAAcFAABkcnMvZG93bnJldi54bWxQSwUGAAAAAAQABADzAAAAEQYAAAAA&#10;" fillcolor="white [3212]" strokecolor="#00b050" strokeweight="6pt">
                <w10:wrap anchorx="margin"/>
              </v:rect>
            </w:pict>
          </mc:Fallback>
        </mc:AlternateContent>
      </w:r>
      <w:r w:rsidRPr="00086CD2">
        <w:rPr>
          <w:rFonts w:ascii="Abadi" w:hAnsi="Abad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D7E48B4" wp14:editId="2BFDEFFA">
                <wp:simplePos x="0" y="0"/>
                <wp:positionH relativeFrom="page">
                  <wp:align>right</wp:align>
                </wp:positionH>
                <wp:positionV relativeFrom="paragraph">
                  <wp:posOffset>-1143000</wp:posOffset>
                </wp:positionV>
                <wp:extent cx="742950" cy="100298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029825"/>
                        </a:xfrm>
                        <a:prstGeom prst="rect">
                          <a:avLst/>
                        </a:prstGeom>
                        <a:solidFill>
                          <a:srgbClr val="89CC4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A98073D" id="Rectangle 9" o:spid="_x0000_s1026" style="position:absolute;margin-left:7.3pt;margin-top:-90pt;width:58.5pt;height:789.7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xoXQIAALIEAAAOAAAAZHJzL2Uyb0RvYy54bWysVE1v2zAMvQ/YfxB0X+0YydoYdYogRYcB&#10;RVssHXpmZPkDkERNUuJ0v36U7LRdt9Owi0KK9CP59JjLq6NW7CCd79FUfHaWcyaNwLo3bcW/P958&#10;uuDMBzA1KDSy4s/S86vVxw+Xgy1lgR2qWjpGIMaXg614F4Its8yLTmrwZ2iloWCDTkMg17VZ7WAg&#10;dK2yIs8/ZwO62joU0nu6vR6DfJXwm0aKcN80XgamKk69hXS6dO7ima0uoWwd2K4XUxvwD11o6A0V&#10;fYG6hgBs7/o/oHQvHHpswplAnWHT9EKmGWiaWf5umm0HVqZZiBxvX2jy/w9W3B0eHOvrii85M6Dp&#10;ib4RaWBaJdky0jNYX1LW1j64yfNkxlmPjdPxl6Zgx0Tp8wul8hiYoMvzebFcEPGCQrM8L5YXxSKi&#10;Zq+fW+fDF4maRaPijsonKuFw68OYekqJ1Tyqvr7plUqOa3cb5dgB6H0vlpvNPD0pof+WpgwbKl4s&#10;5nlsBUhnjYJAprY0uTctZ6BaErAILtU2GCtQcShj7Wvw3VgjwU4DKBPjMqlsajWSNdITrR3Wz8Su&#10;w1F23oqbntBuwYcHcKQz6oZ2J9zT0SikFnGyOOvQ/fzbfcyn56coZwPpltr/sQcnOVNfDQljOZsT&#10;BywkZ744L8hxbyO7txGz1xsk6ma0pVYkM+YHdTIbh/qJVmwdq1IIjKDaI1GTswnjPtGSCrlepzQS&#10;t4Vwa7ZWRPATj4/HJ3B2euhAGrnDk8ahfPfeY2780uB6H7DpkxheeSURRYcWI8lpWuK4eW/9lPX6&#10;V7P6BQAA//8DAFBLAwQUAAYACAAAACEAMSFmQ90AAAAKAQAADwAAAGRycy9kb3ducmV2LnhtbEyP&#10;wU7DMBBE70j8g7VI3FonRdAkxKlQKR/QtD1wc+MljhLbke206d+zPcHtrWY0O1NuZjOwC/rQOSsg&#10;XSbA0DZOdbYVcDx8LTJgIUqr5OAsCrhhgE31+FDKQrmr3eOlji2jEBsKKUDHOBach0ajkWHpRrSk&#10;/ThvZKTTt1x5eaVwM/BVkrxxIztLH7Qccaux6evJCDC+nva6PZxu/TbNP7+z3a5Z9UI8P80f78Ai&#10;zvHPDPf6VB0q6nR2k1WBDQJoSBSwSLOE6K6na4IzwUuevwKvSv5/QvULAAD//wMAUEsBAi0AFAAG&#10;AAgAAAAhALaDOJL+AAAA4QEAABMAAAAAAAAAAAAAAAAAAAAAAFtDb250ZW50X1R5cGVzXS54bWxQ&#10;SwECLQAUAAYACAAAACEAOP0h/9YAAACUAQAACwAAAAAAAAAAAAAAAAAvAQAAX3JlbHMvLnJlbHNQ&#10;SwECLQAUAAYACAAAACEAdGGcaF0CAACyBAAADgAAAAAAAAAAAAAAAAAuAgAAZHJzL2Uyb0RvYy54&#10;bWxQSwECLQAUAAYACAAAACEAMSFmQ90AAAAKAQAADwAAAAAAAAAAAAAAAAC3BAAAZHJzL2Rvd25y&#10;ZXYueG1sUEsFBgAAAAAEAAQA8wAAAMEFAAAAAA==&#10;" fillcolor="#89cc40" stroked="f" strokeweight="2pt">
                <w10:wrap anchorx="page"/>
              </v:rect>
            </w:pict>
          </mc:Fallback>
        </mc:AlternateContent>
      </w:r>
      <w:r w:rsidR="00351014" w:rsidRPr="00086CD2">
        <w:rPr>
          <w:rFonts w:ascii="Abadi" w:hAnsi="Abad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1C1CC" wp14:editId="4828023C">
                <wp:simplePos x="0" y="0"/>
                <wp:positionH relativeFrom="page">
                  <wp:align>left</wp:align>
                </wp:positionH>
                <wp:positionV relativeFrom="paragraph">
                  <wp:posOffset>-1143000</wp:posOffset>
                </wp:positionV>
                <wp:extent cx="742950" cy="100298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029825"/>
                        </a:xfrm>
                        <a:prstGeom prst="rect">
                          <a:avLst/>
                        </a:prstGeom>
                        <a:solidFill>
                          <a:srgbClr val="89CC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99AD2BC" id="Rectangle 34" o:spid="_x0000_s1026" style="position:absolute;margin-left:0;margin-top:-90pt;width:58.5pt;height:789.75pt;z-index:2516541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kPlwIAAIgFAAAOAAAAZHJzL2Uyb0RvYy54bWysVE1v2zAMvQ/YfxB0X+14ydoEdYogRYcB&#10;RVu0HXpWZCkxIIsapcTJfv0o2XE/scMwH2RRJB/JJ4rnF/vGsJ1CX4Mt+egk50xZCVVt1yX/+Xj1&#10;5YwzH4SthAGrSn5Qnl/MP386b91MFbABUylkBGL9rHUl34TgZlnm5UY1wp+AU5aUGrARgURcZxWK&#10;ltAbkxV5/i1rASuHIJX3dHrZKfk84WutZLjV2qvATMkpt5BWTOsqrtn8XMzWKNymln0a4h+yaERt&#10;KegAdSmCYFus30E1tUTwoMOJhCYDrWupUg1UzSh/U83DRjiVaiFyvBto8v8PVt7s7pDVVcm/jjmz&#10;oqE7uifWhF0bxeiMCGqdn5Hdg7vDXvK0jdXuNTbxT3WwfSL1MJCq9oFJOjwdF9MJUS9JNcrzYnpW&#10;TCJq9uzu0IfvChoWNyVHip/IFLtrHzrTo0mM5sHU1VVtTBJwvVoaZDtBN3w2XS7H6VIJ/ZWZsdHY&#10;QnTrEONJFkvrikm7cDAq2hl7rzSxQukXKZPUj2qII6RUNow61UZUqgs/yenraxs8UqUJMCJrij9g&#10;9wCx199jd1n29tFVpXYenPO/JdY5Dx4pMtgwODe1BfwIwFBVfeTO/khSR01kaQXVgXoGoXtM3smr&#10;mu7tWvhwJ5BeD102TYRwS4s20JYc+h1nG8DfH51He2pq0nLW0mssuf+1Fag4Mz8stft0NKZ7ZSEJ&#10;48lpQQK+1Kxeauy2WQK1w4hmj5NpG+2DOW41QvNEg2MRo5JKWEmxSy4DHoVl6KYEjR6pFotkRk/W&#10;iXBtH5yM4JHV2JeP+yeBrm/eQH1/A8eXK2ZverizjZ4WFtsAuk4N/sxrzzc999Q4/WiK8+SlnKye&#10;B+j8DwAAAP//AwBQSwMEFAAGAAgAAAAhADEhZkPdAAAACgEAAA8AAABkcnMvZG93bnJldi54bWxM&#10;j8FOwzAQRO9I/IO1SNxaJ0XQJMSpUCkf0LQ9cHPjJY4S25HttOnfsz3B7a1mNDtTbmYzsAv60Dkr&#10;IF0mwNA2TnW2FXA8fC0yYCFKq+TgLAq4YYBN9fhQykK5q93jpY4toxAbCilAxzgWnIdGo5Fh6Ua0&#10;pP04b2Sk07dceXmlcDPwVZK8cSM7Sx+0HHGrsenryQgwvp72uj2cbv02zT+/s92uWfVCPD/NH+/A&#10;Is7xzwz3+lQdKup0dpNVgQ0CaEgUsEizhOiup2uCM8FLnr8Cr0r+f0L1CwAA//8DAFBLAQItABQA&#10;BgAIAAAAIQC2gziS/gAAAOEBAAATAAAAAAAAAAAAAAAAAAAAAABbQ29udGVudF9UeXBlc10ueG1s&#10;UEsBAi0AFAAGAAgAAAAhADj9If/WAAAAlAEAAAsAAAAAAAAAAAAAAAAALwEAAF9yZWxzLy5yZWxz&#10;UEsBAi0AFAAGAAgAAAAhAJiA6Q+XAgAAiAUAAA4AAAAAAAAAAAAAAAAALgIAAGRycy9lMm9Eb2Mu&#10;eG1sUEsBAi0AFAAGAAgAAAAhADEhZkPdAAAACgEAAA8AAAAAAAAAAAAAAAAA8QQAAGRycy9kb3du&#10;cmV2LnhtbFBLBQYAAAAABAAEAPMAAAD7BQAAAAA=&#10;" fillcolor="#89cc40" stroked="f" strokeweight="2pt">
                <w10:wrap anchorx="page"/>
              </v:rect>
            </w:pict>
          </mc:Fallback>
        </mc:AlternateContent>
      </w:r>
      <w:r w:rsidR="00DA3EA6" w:rsidRPr="002173ED">
        <w:rPr>
          <w:rFonts w:cstheme="minorHAnsi"/>
          <w:noProof/>
          <w:color w:val="464646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382D21C" wp14:editId="1EC09014">
                <wp:simplePos x="0" y="0"/>
                <wp:positionH relativeFrom="margin">
                  <wp:align>center</wp:align>
                </wp:positionH>
                <wp:positionV relativeFrom="paragraph">
                  <wp:posOffset>8245425</wp:posOffset>
                </wp:positionV>
                <wp:extent cx="2981325" cy="6000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5921" w14:textId="09B53594" w:rsidR="00541831" w:rsidRPr="00A103D6" w:rsidRDefault="00DA3EA6" w:rsidP="00541831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A3EA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>Cette œuvre est mise à disposition selon les termes de la </w:t>
                            </w:r>
                            <w:hyperlink r:id="rId11" w:history="1">
                              <w:r w:rsidRPr="00DA3EA6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  <w:lang w:val="fr-FR"/>
                                </w:rPr>
                                <w:t>Licence Creative Commons Attribution - Pas d’Utilisation Commerciale 4.0 International.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2D2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649.25pt;width:234.75pt;height:47.25pt;z-index:25165824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fRJAIAACAEAAAOAAAAZHJzL2Uyb0RvYy54bWysU02P0zAQvSPxHyzfadLQbtuo6WrpUoS0&#10;fEgLF26O7TQWtifYbpPy6xk73W6BGyIHy5OZeX7zZmZ9OxhNjtJ5Bbai00lOibQchLL7in79snu1&#10;pMQHZgXTYGVFT9LT283LF+u+K2UBLWghHUEQ68u+q2gbQldmmeetNMxPoJMWnQ04wwKabp8Jx3pE&#10;Nzor8vwm68GJzgGX3uPf+9FJNwm/aSQPn5rGy0B0RZFbSKdLZx3PbLNm5d6xrlX8TIP9AwvDlMVH&#10;L1D3LDBycOovKKO4Aw9NmHAwGTSN4jLVgNVM8z+qeWxZJ1MtKI7vLjL5/wfLPx4/O6JERReUWGaw&#10;Rd+wUURIEuQQJCmiRH3nS4x87DA2DG9gwFancn33APy7Jxa2LbN7eecc9K1kAilOY2Z2lTri+AhS&#10;9x9A4FvsECABDY0zUT9UhCA6tup0aQ/yIBx/Fqvl9HUxp4Sj7ybP88U8PcHKp+zO+fBOgiHxUlGH&#10;7U/o7PjgQ2TDyqeQ+JgHrcROaZ0Mt6+32pEjw1HZpe+M/luYtqSv6GqOPGKWhZifpsiogKOslano&#10;Esnl5+GKary1IoUEpvR4RybanuWJiozahKEeMDBqVoM4oVAOxpHFFcNLC+4nJT2Oa0X9jwNzkhL9&#10;3qLYq+lsFuc7GbP5okDDXXvqaw+zHKEqGigZr9uQdmKs6A6b0qik1zOTM1ccwyTjeWXinF/bKep5&#10;sTe/AAAA//8DAFBLAwQUAAYACAAAACEAll+9xN4AAAAKAQAADwAAAGRycy9kb3ducmV2LnhtbEyP&#10;zU7DQAyE70i8w8pIXBDd0J+0SbOpAAnEtaUP4CRuEjXrjbLbJn17zAlu9ow1/ibbTbZTVxp869jA&#10;yywCRVy6quXawPH743kDygfkCjvHZOBGHnb5/V2GaeVG3tP1EGolIexTNNCE0Kda+7Ihi37memLx&#10;Tm6wGGQdal0NOEq47fQ8imJtsWX50GBP7w2V58PFGjh9jU+rZCw+w3G9X8Zv2K4LdzPm8WF63YIK&#10;NIW/Y/jFF3TIhalwF6686gxIkSDqPNmsQIm/jBMZCpEWySICnWf6f4X8BwAA//8DAFBLAQItABQA&#10;BgAIAAAAIQC2gziS/gAAAOEBAAATAAAAAAAAAAAAAAAAAAAAAABbQ29udGVudF9UeXBlc10ueG1s&#10;UEsBAi0AFAAGAAgAAAAhADj9If/WAAAAlAEAAAsAAAAAAAAAAAAAAAAALwEAAF9yZWxzLy5yZWxz&#10;UEsBAi0AFAAGAAgAAAAhAP5ER9EkAgAAIAQAAA4AAAAAAAAAAAAAAAAALgIAAGRycy9lMm9Eb2Mu&#10;eG1sUEsBAi0AFAAGAAgAAAAhAJZfvcTeAAAACgEAAA8AAAAAAAAAAAAAAAAAfgQAAGRycy9kb3du&#10;cmV2LnhtbFBLBQYAAAAABAAEAPMAAACJBQAAAAA=&#10;" stroked="f">
                <v:textbox>
                  <w:txbxContent>
                    <w:p w14:paraId="49045921" w14:textId="09B53594" w:rsidR="00541831" w:rsidRPr="00A103D6" w:rsidRDefault="00DA3EA6" w:rsidP="00541831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A3EA6"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t>Cette œuvre est mise à disposition selon les termes de la </w:t>
                      </w:r>
                      <w:hyperlink r:id="rId12" w:history="1">
                        <w:r w:rsidRPr="00DA3EA6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  <w:lang w:val="fr-FR"/>
                          </w:rPr>
                          <w:t>Licence Creative Commons Attribution - Pas d’Utilisation Commerciale 4.0 International.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35E69">
        <w:rPr>
          <w:noProof/>
        </w:rPr>
        <w:drawing>
          <wp:anchor distT="0" distB="0" distL="114300" distR="114300" simplePos="0" relativeHeight="251658247" behindDoc="0" locked="0" layoutInCell="1" allowOverlap="1" wp14:anchorId="44100B07" wp14:editId="6D5D4B5A">
            <wp:simplePos x="0" y="0"/>
            <wp:positionH relativeFrom="column">
              <wp:posOffset>342900</wp:posOffset>
            </wp:positionH>
            <wp:positionV relativeFrom="paragraph">
              <wp:posOffset>8372475</wp:posOffset>
            </wp:positionV>
            <wp:extent cx="814654" cy="285750"/>
            <wp:effectExtent l="0" t="0" r="5080" b="0"/>
            <wp:wrapNone/>
            <wp:docPr id="205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1BA58F6B-6B67-45D5-8A78-C60D83D0ED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3">
                      <a:extLst>
                        <a:ext uri="{FF2B5EF4-FFF2-40B4-BE49-F238E27FC236}">
                          <a16:creationId xmlns:a16="http://schemas.microsoft.com/office/drawing/2014/main" id="{1BA58F6B-6B67-45D5-8A78-C60D83D0ED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38" cy="286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EC9">
        <w:rPr>
          <w:rFonts w:ascii="Abadi" w:hAnsi="Abadi" w:cs="Arial"/>
          <w:noProof/>
          <w:lang w:eastAsia="fr-CA"/>
        </w:rPr>
        <w:drawing>
          <wp:anchor distT="0" distB="0" distL="114300" distR="114300" simplePos="0" relativeHeight="251658244" behindDoc="0" locked="0" layoutInCell="1" allowOverlap="1" wp14:anchorId="2BE19C31" wp14:editId="33CD13AF">
            <wp:simplePos x="0" y="0"/>
            <wp:positionH relativeFrom="margin">
              <wp:posOffset>3952240</wp:posOffset>
            </wp:positionH>
            <wp:positionV relativeFrom="paragraph">
              <wp:posOffset>7526844</wp:posOffset>
            </wp:positionV>
            <wp:extent cx="1786793" cy="46593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Signature_PoleInnovationTechno_v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93" cy="46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A5">
        <w:rPr>
          <w:rFonts w:ascii="Abadi" w:hAnsi="Abadi" w:cs="Arial"/>
          <w:noProof/>
          <w:lang w:eastAsia="fr-CA"/>
        </w:rPr>
        <w:drawing>
          <wp:anchor distT="0" distB="0" distL="114300" distR="114300" simplePos="0" relativeHeight="251658245" behindDoc="0" locked="0" layoutInCell="1" allowOverlap="1" wp14:anchorId="4B542B96" wp14:editId="63E18E19">
            <wp:simplePos x="0" y="0"/>
            <wp:positionH relativeFrom="margin">
              <wp:posOffset>1980895</wp:posOffset>
            </wp:positionH>
            <wp:positionV relativeFrom="paragraph">
              <wp:posOffset>7433310</wp:posOffset>
            </wp:positionV>
            <wp:extent cx="1880548" cy="55263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deS_signature_Web_EXA_00A759_72dp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48" cy="55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F9819" w14:textId="70729363" w:rsidR="00086CD2" w:rsidRDefault="002F6D62" w:rsidP="008D6146">
      <w:pPr>
        <w:rPr>
          <w:rFonts w:ascii="Abadi" w:hAnsi="Abadi" w:cs="Arial"/>
          <w:lang w:eastAsia="fr-CA"/>
        </w:rPr>
        <w:sectPr w:rsidR="00086CD2" w:rsidSect="00EF3F27">
          <w:pgSz w:w="15840" w:h="1224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  <w:r w:rsidRPr="00086CD2">
        <w:rPr>
          <w:rFonts w:ascii="Abadi" w:hAnsi="Abad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8934BA" wp14:editId="42D11848">
                <wp:simplePos x="0" y="0"/>
                <wp:positionH relativeFrom="margin">
                  <wp:posOffset>1866900</wp:posOffset>
                </wp:positionH>
                <wp:positionV relativeFrom="margin">
                  <wp:posOffset>561975</wp:posOffset>
                </wp:positionV>
                <wp:extent cx="4676775" cy="1409700"/>
                <wp:effectExtent l="0" t="0" r="0" b="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3010C" w14:textId="64207AD3" w:rsidR="00086A1E" w:rsidRDefault="00086A1E" w:rsidP="00086A1E">
                            <w:pPr>
                              <w:spacing w:after="0" w:line="240" w:lineRule="auto"/>
                              <w:jc w:val="center"/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086A1E"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 xml:space="preserve">Planification d’une activité </w:t>
                            </w:r>
                            <w:r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 xml:space="preserve">de type </w:t>
                            </w:r>
                          </w:p>
                          <w:p w14:paraId="42137592" w14:textId="254C6458" w:rsidR="00086A1E" w:rsidRPr="00086A1E" w:rsidRDefault="00791969" w:rsidP="00086A1E">
                            <w:pPr>
                              <w:spacing w:after="0" w:line="240" w:lineRule="auto"/>
                              <w:jc w:val="center"/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 xml:space="preserve">« </w:t>
                            </w:r>
                            <w:proofErr w:type="gramStart"/>
                            <w:r w:rsidR="002F6D62"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>m</w:t>
                            </w:r>
                            <w:r w:rsidR="00086A1E" w:rsidRPr="00086A1E"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>ains</w:t>
                            </w:r>
                            <w:proofErr w:type="gramEnd"/>
                            <w:r w:rsidR="00086A1E" w:rsidRPr="00086A1E"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 xml:space="preserve"> sur les touches</w:t>
                            </w:r>
                            <w:r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 xml:space="preserve"> »</w:t>
                            </w:r>
                          </w:p>
                          <w:p w14:paraId="1BC42D97" w14:textId="7077E184" w:rsidR="0007668E" w:rsidRPr="00676DCB" w:rsidRDefault="0007668E" w:rsidP="00F57EDC">
                            <w:pPr>
                              <w:spacing w:after="0" w:line="240" w:lineRule="auto"/>
                              <w:jc w:val="center"/>
                              <w:rPr>
                                <w:rFonts w:eastAsia="STXinwe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34BA" id="Zone de texte 30" o:spid="_x0000_s1027" type="#_x0000_t202" style="position:absolute;margin-left:147pt;margin-top:44.25pt;width:368.25pt;height:11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++NAIAAFgEAAAOAAAAZHJzL2Uyb0RvYy54bWysVMFu2zAMvQ/YPwi6L3baNFmNOEXWIsOA&#10;oi2QDgV2U2Q5NmCLmqTEzr5+T3KSFt1Owy4yRVIU+d6T5zd927C9sq4mnfPxKOVMaUlFrbc5//68&#10;+vSZM+eFLkRDWuX8oBy/WXz8MO9Mpi6ooqZQlqGIdllncl55b7IkcbJSrXAjMkojWJJthcfWbpPC&#10;ig7V2ya5SNNp0pEtjCWpnIP3bgjyRaxflkr6x7J0yrMm5+jNx9XGdRPWZDEX2dYKU9Xy2Ib4hy5a&#10;UWtcei51J7xgO1v/UaqtpSVHpR9JahMqy1qqOAOmGafvpllXwqg4C8Bx5gyT+39l5cP+ybK6yPkl&#10;4NGiBUc/wBQrFPOq94rBD5A64zLkrg2yff+FepB98js4w+x9advwxVQMcdQ7nCFGKSbhnExn09ns&#10;ijOJ2HiSXs/SWD95PW6s818VtSwYObfgMEIr9vfOoxWknlLCbZpWddNEHhvNupxPL6/SeOAcwYlG&#10;42AYYmg2WL7f9HHy8yAbKg6Yz9IgE2fkqkYP98L5J2GhC4wErftHLGVDuIuOFmcV2V9/84d80IUo&#10;Zx10lnP3cyes4qz5pkHk9XgyCcKMGxj2rXdz8upde0uQ8BivychohlzfnMzSUvuCp7AMtyEktMSd&#10;Ofcn89YPqsdTkmq5jEmQoBH+Xq+NDKUDmgHZ5/5FWHOEP4jggU5KFNk7FobcgYflzlNZR4oCvgOa&#10;R9gh38jc8amF9/F2H7NefwiL3wAAAP//AwBQSwMEFAAGAAgAAAAhAJCs3ejgAAAACwEAAA8AAABk&#10;cnMvZG93bnJldi54bWxMj8FOwzAQRO9I/IO1SNyo3RZomsapEKgXJKSm9MLNjZckaryOYjcJf8/2&#10;BLcZ7ejtTLadXCsG7EPjScN8pkAgld42VGk4fu4eEhAhGrKm9YQafjDANr+9yUxq/UgFDodYCYZQ&#10;SI2GOsYulTKUNToTZr5D4tu3752JbPtK2t6MDHetXCj1LJ1piD/UpsPXGsvz4eKYsn57n+LHau9D&#10;W+zGwX0dV0Wn9f3d9LIBEXGKf2G41ufqkHOnk7+QDaLVsFg/8paoIUmeQFwDaqlYnTQs5yxknsn/&#10;G/JfAAAA//8DAFBLAQItABQABgAIAAAAIQC2gziS/gAAAOEBAAATAAAAAAAAAAAAAAAAAAAAAABb&#10;Q29udGVudF9UeXBlc10ueG1sUEsBAi0AFAAGAAgAAAAhADj9If/WAAAAlAEAAAsAAAAAAAAAAAAA&#10;AAAALwEAAF9yZWxzLy5yZWxzUEsBAi0AFAAGAAgAAAAhACsDX740AgAAWAQAAA4AAAAAAAAAAAAA&#10;AAAALgIAAGRycy9lMm9Eb2MueG1sUEsBAi0AFAAGAAgAAAAhAJCs3ejgAAAACwEAAA8AAAAAAAAA&#10;AAAAAAAAjgQAAGRycy9kb3ducmV2LnhtbFBLBQYAAAAABAAEAPMAAACbBQAAAAA=&#10;" filled="f" stroked="f" strokeweight=".5pt">
                <v:textbox inset=",0,,0">
                  <w:txbxContent>
                    <w:p w14:paraId="1DB3010C" w14:textId="64207AD3" w:rsidR="00086A1E" w:rsidRDefault="00086A1E" w:rsidP="00086A1E">
                      <w:pPr>
                        <w:spacing w:after="0" w:line="240" w:lineRule="auto"/>
                        <w:jc w:val="center"/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</w:pPr>
                      <w:r w:rsidRPr="00086A1E"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 xml:space="preserve">Planification d’une activité </w:t>
                      </w:r>
                      <w:r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 xml:space="preserve">de type </w:t>
                      </w:r>
                    </w:p>
                    <w:p w14:paraId="42137592" w14:textId="254C6458" w:rsidR="00086A1E" w:rsidRPr="00086A1E" w:rsidRDefault="00791969" w:rsidP="00086A1E">
                      <w:pPr>
                        <w:spacing w:after="0" w:line="240" w:lineRule="auto"/>
                        <w:jc w:val="center"/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 xml:space="preserve">« </w:t>
                      </w:r>
                      <w:proofErr w:type="gramStart"/>
                      <w:r w:rsidR="002F6D62"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>m</w:t>
                      </w:r>
                      <w:r w:rsidR="00086A1E" w:rsidRPr="00086A1E"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>ains</w:t>
                      </w:r>
                      <w:proofErr w:type="gramEnd"/>
                      <w:r w:rsidR="00086A1E" w:rsidRPr="00086A1E"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 xml:space="preserve"> sur les touches</w:t>
                      </w:r>
                      <w:r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 xml:space="preserve"> »</w:t>
                      </w:r>
                    </w:p>
                    <w:p w14:paraId="1BC42D97" w14:textId="7077E184" w:rsidR="0007668E" w:rsidRPr="00676DCB" w:rsidRDefault="0007668E" w:rsidP="00F57EDC">
                      <w:pPr>
                        <w:spacing w:after="0" w:line="240" w:lineRule="auto"/>
                        <w:jc w:val="center"/>
                        <w:rPr>
                          <w:rFonts w:eastAsia="STXinwei"/>
                          <w:b/>
                          <w:bCs/>
                          <w:color w:val="00B05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6F84" w:rsidRPr="002173ED">
        <w:rPr>
          <w:rFonts w:cstheme="minorHAnsi"/>
          <w:noProof/>
          <w:color w:val="464646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45B8BD26" wp14:editId="7231C8B8">
                <wp:simplePos x="0" y="0"/>
                <wp:positionH relativeFrom="column">
                  <wp:posOffset>2409825</wp:posOffset>
                </wp:positionH>
                <wp:positionV relativeFrom="paragraph">
                  <wp:posOffset>5399405</wp:posOffset>
                </wp:positionV>
                <wp:extent cx="3438525" cy="5143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F27C" w14:textId="77777777" w:rsidR="00176F84" w:rsidRPr="00176F84" w:rsidRDefault="00176F84" w:rsidP="00176F8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76F84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176F84">
                              <w:rPr>
                                <w:rFonts w:cstheme="minorHAnsi"/>
                                <w:color w:val="464646"/>
                                <w:sz w:val="16"/>
                                <w:szCs w:val="16"/>
                                <w:shd w:val="clear" w:color="auto" w:fill="FFFFFF"/>
                              </w:rPr>
                              <w:t>ette œuvre est mise à disposition selon les termes de la </w:t>
                            </w:r>
                            <w:hyperlink r:id="rId16" w:history="1">
                              <w:r w:rsidRPr="00176F84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  <w:shd w:val="clear" w:color="auto" w:fill="FFFFFF"/>
                                </w:rPr>
                                <w:t>Licence Creative Commons Attribution - Pas d’Utilisation Commerciale - Partage dans les Mêmes Conditions 4.0 International.</w:t>
                              </w:r>
                            </w:hyperlink>
                          </w:p>
                          <w:p w14:paraId="3C5A7236" w14:textId="77777777" w:rsidR="00176F84" w:rsidRPr="00176F84" w:rsidRDefault="00176F84" w:rsidP="00176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BD26" id="_x0000_s1028" type="#_x0000_t202" style="position:absolute;margin-left:189.75pt;margin-top:425.15pt;width:270.75pt;height:40.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5hJwIAACkEAAAOAAAAZHJzL2Uyb0RvYy54bWysU02P2yAQvVfqf0DcG8dO0s1acVbbbFNV&#10;2n5I2156w4BjVMxQILGzv74DTtJoe6vqA2LMzOPNm8fqbug0OUjnFZiK5pMpJdJwEMrsKvr92/bN&#10;khIfmBFMg5EVPUpP79avX616W8oCWtBCOoIgxpe9rWgbgi2zzPNWdsxPwEqDhw24jgUM3S4TjvWI&#10;3umsmE7fZj04YR1w6T3+fRgP6TrhN43k4UvTeBmIrihyC2l1aa3jmq1XrNw5ZlvFTzTYP7DomDJ4&#10;6QXqgQVG9k79BdUp7sBDEyYcugyaRnGZesBu8umLbp5aZmXqBcXx9iKT/3+w/PPhqyNKVLTIbygx&#10;rMMh/cBRESFJkEOQpIgi9daXmPtkMTsM72DAYaeGvX0E/tMTA5uWmZ28dw76VjKBJPNYmV2Vjjg+&#10;gtT9JxB4F9sHSEBD47qoIGpCEB2HdbwMCHkQjj9n89lyUSwo4Xi2yOezRZpgxspztXU+fJDQkbip&#10;qEMDJHR2ePQhsmHlOSVe5kErsVVap8Dt6o125MDQLNv0pQZepGlD+oreRh6xykCsTz7qVEAza9VV&#10;dDmN32ivqMZ7I1JKYEqPe2SizUmeqMioTRjqYRzHWfUaxBH1cjB6F98ablpwz5T06NuK+l975iQl&#10;+qNBzW/z+TwaPQXzxU2Bgbs+qa9PmOEIVdFAybjdhPQ4xsbucTaNSrLFIY5MTpTRj0nN09uJhr+O&#10;U9afF77+DQAA//8DAFBLAwQUAAYACAAAACEAbPXIMt8AAAALAQAADwAAAGRycy9kb3ducmV2Lnht&#10;bEyPwU6DQBCG7ya+w2ZMvBi7UKQUZGnUROO1tQ8wsFMgsruE3Rb69o4nvc1kvvzz/eVuMYO40OR7&#10;ZxXEqwgE2cbp3rYKjl/vj1sQPqDVODhLCq7kYVfd3pRYaDfbPV0OoRUcYn2BCroQxkJK33Rk0K/c&#10;SJZvJzcZDLxOrdQTzhxuBrmOoo002Fv+0OFIbx0134ezUXD6nB/SfK4/wjHbP21esc9qd1Xq/m55&#10;eQYRaAl/MPzqszpU7FS7s9VeDAqSLE8ZVbBNowQEE/k65nY1D0mcgKxK+b9D9QMAAP//AwBQSwEC&#10;LQAUAAYACAAAACEAtoM4kv4AAADhAQAAEwAAAAAAAAAAAAAAAAAAAAAAW0NvbnRlbnRfVHlwZXNd&#10;LnhtbFBLAQItABQABgAIAAAAIQA4/SH/1gAAAJQBAAALAAAAAAAAAAAAAAAAAC8BAABfcmVscy8u&#10;cmVsc1BLAQItABQABgAIAAAAIQAW/+5hJwIAACkEAAAOAAAAAAAAAAAAAAAAAC4CAABkcnMvZTJv&#10;RG9jLnhtbFBLAQItABQABgAIAAAAIQBs9cgy3wAAAAsBAAAPAAAAAAAAAAAAAAAAAIEEAABkcnMv&#10;ZG93bnJldi54bWxQSwUGAAAAAAQABADzAAAAjQUAAAAA&#10;" stroked="f">
                <v:textbox>
                  <w:txbxContent>
                    <w:p w14:paraId="5363F27C" w14:textId="77777777" w:rsidR="00176F84" w:rsidRPr="00176F84" w:rsidRDefault="00176F84" w:rsidP="00176F8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76F84">
                        <w:rPr>
                          <w:sz w:val="16"/>
                          <w:szCs w:val="16"/>
                        </w:rPr>
                        <w:t>C</w:t>
                      </w:r>
                      <w:r w:rsidRPr="00176F84">
                        <w:rPr>
                          <w:rFonts w:cstheme="minorHAnsi"/>
                          <w:color w:val="464646"/>
                          <w:sz w:val="16"/>
                          <w:szCs w:val="16"/>
                          <w:shd w:val="clear" w:color="auto" w:fill="FFFFFF"/>
                        </w:rPr>
                        <w:t>ette œuvre est mise à disposition selon les termes de la </w:t>
                      </w:r>
                      <w:hyperlink r:id="rId17" w:history="1">
                        <w:r w:rsidRPr="00176F84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  <w:shd w:val="clear" w:color="auto" w:fill="FFFFFF"/>
                          </w:rPr>
                          <w:t>Licence Creative Commons Attribution - Pas d’Utilisation Commerciale - Partage dans les Mêmes Conditions 4.0 International.</w:t>
                        </w:r>
                      </w:hyperlink>
                    </w:p>
                    <w:p w14:paraId="3C5A7236" w14:textId="77777777" w:rsidR="00176F84" w:rsidRPr="00176F84" w:rsidRDefault="00176F84" w:rsidP="00176F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A1E">
        <w:rPr>
          <w:rFonts w:ascii="Abadi" w:hAnsi="Abadi" w:cs="Arial"/>
          <w:noProof/>
          <w:lang w:eastAsia="fr-CA"/>
        </w:rPr>
        <w:drawing>
          <wp:anchor distT="0" distB="0" distL="114300" distR="114300" simplePos="0" relativeHeight="251658253" behindDoc="0" locked="0" layoutInCell="1" allowOverlap="1" wp14:anchorId="5527F264" wp14:editId="253FB476">
            <wp:simplePos x="0" y="0"/>
            <wp:positionH relativeFrom="column">
              <wp:posOffset>6076950</wp:posOffset>
            </wp:positionH>
            <wp:positionV relativeFrom="paragraph">
              <wp:posOffset>5504180</wp:posOffset>
            </wp:positionV>
            <wp:extent cx="838200" cy="295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DCB">
        <w:rPr>
          <w:rFonts w:ascii="Abadi" w:hAnsi="Abadi" w:cs="Arial"/>
          <w:noProof/>
          <w:lang w:eastAsia="fr-CA"/>
        </w:rPr>
        <w:drawing>
          <wp:anchor distT="0" distB="0" distL="114300" distR="114300" simplePos="0" relativeHeight="251658250" behindDoc="0" locked="0" layoutInCell="1" allowOverlap="1" wp14:anchorId="4DE1E8B5" wp14:editId="18FF99D8">
            <wp:simplePos x="0" y="0"/>
            <wp:positionH relativeFrom="column">
              <wp:posOffset>5838824</wp:posOffset>
            </wp:positionH>
            <wp:positionV relativeFrom="paragraph">
              <wp:posOffset>4361180</wp:posOffset>
            </wp:positionV>
            <wp:extent cx="1660239" cy="432983"/>
            <wp:effectExtent l="0" t="0" r="0" b="5715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322" cy="43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DCB">
        <w:rPr>
          <w:rFonts w:ascii="Abadi" w:hAnsi="Abadi" w:cs="Arial"/>
          <w:noProof/>
          <w:lang w:eastAsia="fr-CA"/>
        </w:rPr>
        <w:drawing>
          <wp:anchor distT="0" distB="0" distL="114300" distR="114300" simplePos="0" relativeHeight="251658252" behindDoc="0" locked="0" layoutInCell="1" allowOverlap="1" wp14:anchorId="02CB45D8" wp14:editId="642F6C88">
            <wp:simplePos x="0" y="0"/>
            <wp:positionH relativeFrom="margin">
              <wp:align>center</wp:align>
            </wp:positionH>
            <wp:positionV relativeFrom="paragraph">
              <wp:posOffset>4275455</wp:posOffset>
            </wp:positionV>
            <wp:extent cx="1814400" cy="533400"/>
            <wp:effectExtent l="0" t="0" r="0" b="0"/>
            <wp:wrapNone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&#10;&#10;Description générée automatiquemen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DCB">
        <w:rPr>
          <w:rFonts w:ascii="Abadi" w:hAnsi="Abadi" w:cs="Arial"/>
          <w:noProof/>
          <w:lang w:eastAsia="fr-CA"/>
        </w:rPr>
        <w:drawing>
          <wp:anchor distT="0" distB="0" distL="114300" distR="114300" simplePos="0" relativeHeight="251658249" behindDoc="0" locked="0" layoutInCell="1" allowOverlap="1" wp14:anchorId="6CCF212A" wp14:editId="3C594430">
            <wp:simplePos x="0" y="0"/>
            <wp:positionH relativeFrom="column">
              <wp:posOffset>762000</wp:posOffset>
            </wp:positionH>
            <wp:positionV relativeFrom="paragraph">
              <wp:posOffset>4239260</wp:posOffset>
            </wp:positionV>
            <wp:extent cx="1686160" cy="543001"/>
            <wp:effectExtent l="0" t="0" r="0" b="0"/>
            <wp:wrapNone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DCB" w:rsidRPr="00E6351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60A66A" wp14:editId="5A5E6790">
                <wp:simplePos x="0" y="0"/>
                <wp:positionH relativeFrom="margin">
                  <wp:align>center</wp:align>
                </wp:positionH>
                <wp:positionV relativeFrom="paragraph">
                  <wp:posOffset>1774190</wp:posOffset>
                </wp:positionV>
                <wp:extent cx="4337685" cy="511791"/>
                <wp:effectExtent l="0" t="0" r="5715" b="31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A60B2" w14:textId="7E908402" w:rsidR="0014334C" w:rsidRPr="00676DCB" w:rsidRDefault="00EF3F27" w:rsidP="0014334C">
                            <w:pPr>
                              <w:pStyle w:val="Default"/>
                              <w:spacing w:after="120" w:line="216" w:lineRule="auto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  <w:r w:rsidRPr="00676DCB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Caroline Pelletier</w:t>
                            </w:r>
                          </w:p>
                          <w:p w14:paraId="11D700E0" w14:textId="551500BD" w:rsidR="0014334C" w:rsidRPr="00676DCB" w:rsidRDefault="0007668E" w:rsidP="0014334C">
                            <w:pPr>
                              <w:pStyle w:val="Default"/>
                              <w:spacing w:after="120" w:line="21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76DCB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Conseill</w:t>
                            </w:r>
                            <w:r w:rsidR="00EF3F27" w:rsidRPr="00676DCB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ère</w:t>
                            </w:r>
                            <w:r w:rsidRPr="00676DCB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technopédagogique</w:t>
                            </w:r>
                            <w:r w:rsidRPr="00676DCB">
                              <w:rPr>
                                <w:rFonts w:asciiTheme="minorHAnsi" w:hAnsiTheme="minorHAnsi"/>
                              </w:rPr>
                              <w:br/>
                              <w:t xml:space="preserve"> </w:t>
                            </w:r>
                          </w:p>
                          <w:p w14:paraId="1C3D5BE8" w14:textId="4D9C68E4" w:rsidR="00DA4B82" w:rsidRPr="00676DCB" w:rsidRDefault="00DA4B82" w:rsidP="00DA4B82">
                            <w:pPr>
                              <w:pStyle w:val="Default"/>
                              <w:spacing w:after="120" w:line="21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5C185F7" w14:textId="77777777" w:rsidR="00DA4B82" w:rsidRPr="00676DCB" w:rsidRDefault="00DA4B82" w:rsidP="0089082F">
                            <w:pPr>
                              <w:pStyle w:val="Default"/>
                              <w:spacing w:after="120" w:line="21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A66A" id="Zone de texte 35" o:spid="_x0000_s1029" type="#_x0000_t202" style="position:absolute;margin-left:0;margin-top:139.7pt;width:341.55pt;height:40.3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WXSQIAAIcEAAAOAAAAZHJzL2Uyb0RvYy54bWysVE1v2zAMvQ/YfxB0X53vtkGcIkvRYUDR&#10;FmiHArspspwYkEVNUmJ3v35Pcpx23U7DLgpF0o/ie2QWV22t2UE5X5HJ+fBswJkykorKbHP+7enm&#10;0wVnPghTCE1G5fxFeX61/Phh0di5GtGOdKEcA4jx88bmfBeCnWeZlztVC39GVhkES3K1CLi6bVY4&#10;0QC91tloMJhlDbnCOpLKe3ivuyBfJvyyVDLcl6VXgemc420hnS6dm3hmy4WYb52wu0oenyH+4RW1&#10;qAyKnqCuRRBs76o/oOpKOvJUhjNJdUZlWUmVekA3w8G7bh53wqrUC8jx9kST/3+w8u7w4FhV5Hw8&#10;5cyIGhp9h1KsUCyoNigGP0hqrJ8j99EiO7SfqYXYvd/DGXtvS1fHX3TFEAfdLyeKAcUknJPx+Hx2&#10;gVISselweH6ZYLLXr63z4YuimkUj5w4SJmbF4dYHvASpfUos5klXxU2ldbrEsVFr7dhBQHAdevDf&#10;srRhTc5n4+kgARuKn3fI2qBA7LXrKVqh3bQdQX2/GypeQIOjbpq8lTcV3norfHgQDuODzrES4R5H&#10;qQm16GhxtiP382/+mA9VEeWswTjm3P/YC6c4018N9L4cTiZxftNlMj0f4eLeRjZvI2ZfrwkEDLF8&#10;ViYz5gfdm6Wj+hmbs4pVERJGonbOQ2+uQ7ck2DypVquUhIm1ItyaRysjdCQ8KvHUPgtnj3LFmbmj&#10;fnDF/J1qXW780tBqH6iskqSR547VI/2Y9qT0cTPjOr29p6zX/4/lLwAAAP//AwBQSwMEFAAGAAgA&#10;AAAhAPCU0y3gAAAACAEAAA8AAABkcnMvZG93bnJldi54bWxMj0tPwzAQhO9I/AdrkbggareBtIRs&#10;KoR4SNxoeIibGy9JRLyOYjcJ/x5zguNoRjPf5NvZdmKkwbeOEZYLBYK4cqblGuGlvD/fgPBBs9Gd&#10;Y0L4Jg/b4vgo15lxEz/TuAu1iCXsM43QhNBnUvqqIav9wvXE0ft0g9UhyqGWZtBTLLedXCmVSqtb&#10;jguN7um2oeprd7AIH2f1+5OfH16n5DLp7x7Hcv1mSsTTk/nmGkSgOfyF4Rc/okMRmfbuwMaLDiEe&#10;CQir9dUFiGinm2QJYo+QpEqBLHL5/0DxAwAA//8DAFBLAQItABQABgAIAAAAIQC2gziS/gAAAOEB&#10;AAATAAAAAAAAAAAAAAAAAAAAAABbQ29udGVudF9UeXBlc10ueG1sUEsBAi0AFAAGAAgAAAAhADj9&#10;If/WAAAAlAEAAAsAAAAAAAAAAAAAAAAALwEAAF9yZWxzLy5yZWxzUEsBAi0AFAAGAAgAAAAhAHIP&#10;1ZdJAgAAhwQAAA4AAAAAAAAAAAAAAAAALgIAAGRycy9lMm9Eb2MueG1sUEsBAi0AFAAGAAgAAAAh&#10;APCU0y3gAAAACAEAAA8AAAAAAAAAAAAAAAAAowQAAGRycy9kb3ducmV2LnhtbFBLBQYAAAAABAAE&#10;APMAAACwBQAAAAA=&#10;" fillcolor="white [3201]" stroked="f" strokeweight=".5pt">
                <v:textbox>
                  <w:txbxContent>
                    <w:p w14:paraId="27EA60B2" w14:textId="7E908402" w:rsidR="0014334C" w:rsidRPr="00676DCB" w:rsidRDefault="00EF3F27" w:rsidP="0014334C">
                      <w:pPr>
                        <w:pStyle w:val="Default"/>
                        <w:spacing w:after="120" w:line="216" w:lineRule="auto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  <w:r w:rsidRPr="00676DCB">
                        <w:rPr>
                          <w:rFonts w:asciiTheme="minorHAnsi" w:hAnsiTheme="minorHAnsi"/>
                          <w:color w:val="595959" w:themeColor="text1" w:themeTint="A6"/>
                        </w:rPr>
                        <w:t>Caroline Pelletier</w:t>
                      </w:r>
                    </w:p>
                    <w:p w14:paraId="11D700E0" w14:textId="551500BD" w:rsidR="0014334C" w:rsidRPr="00676DCB" w:rsidRDefault="0007668E" w:rsidP="0014334C">
                      <w:pPr>
                        <w:pStyle w:val="Default"/>
                        <w:spacing w:after="120" w:line="216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676DCB">
                        <w:rPr>
                          <w:rFonts w:asciiTheme="minorHAnsi" w:hAnsiTheme="minorHAnsi"/>
                          <w:color w:val="595959" w:themeColor="text1" w:themeTint="A6"/>
                        </w:rPr>
                        <w:t>Conseill</w:t>
                      </w:r>
                      <w:r w:rsidR="00EF3F27" w:rsidRPr="00676DCB">
                        <w:rPr>
                          <w:rFonts w:asciiTheme="minorHAnsi" w:hAnsiTheme="minorHAnsi"/>
                          <w:color w:val="595959" w:themeColor="text1" w:themeTint="A6"/>
                        </w:rPr>
                        <w:t>ère</w:t>
                      </w:r>
                      <w:r w:rsidRPr="00676DCB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technopédagogique</w:t>
                      </w:r>
                      <w:r w:rsidRPr="00676DCB">
                        <w:rPr>
                          <w:rFonts w:asciiTheme="minorHAnsi" w:hAnsiTheme="minorHAnsi"/>
                        </w:rPr>
                        <w:br/>
                        <w:t xml:space="preserve"> </w:t>
                      </w:r>
                    </w:p>
                    <w:p w14:paraId="1C3D5BE8" w14:textId="4D9C68E4" w:rsidR="00DA4B82" w:rsidRPr="00676DCB" w:rsidRDefault="00DA4B82" w:rsidP="00DA4B82">
                      <w:pPr>
                        <w:pStyle w:val="Default"/>
                        <w:spacing w:after="120" w:line="216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75C185F7" w14:textId="77777777" w:rsidR="00DA4B82" w:rsidRPr="00676DCB" w:rsidRDefault="00DA4B82" w:rsidP="0089082F">
                      <w:pPr>
                        <w:pStyle w:val="Default"/>
                        <w:spacing w:after="120" w:line="21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6833D4A" w14:textId="77777777" w:rsidR="00B00470" w:rsidRDefault="00B00470" w:rsidP="00B00470">
      <w:pPr>
        <w:spacing w:after="0"/>
        <w:rPr>
          <w:sz w:val="26"/>
          <w:szCs w:val="26"/>
        </w:rPr>
      </w:pPr>
      <w:r w:rsidRPr="0AA3984F">
        <w:rPr>
          <w:sz w:val="26"/>
          <w:szCs w:val="26"/>
        </w:rPr>
        <w:t xml:space="preserve">Une activité de type “mains sur les touches” ou “appareil en main” est une activité que l’on peut faire vivre à des personnes apprenantes dans le but de faire découvrir un outil numérique incluant une étape de création et d’utilisation concrète de l’outil. </w:t>
      </w:r>
    </w:p>
    <w:p w14:paraId="23D34662" w14:textId="77777777" w:rsidR="00B00470" w:rsidRDefault="00B00470" w:rsidP="00B00470">
      <w:pPr>
        <w:spacing w:after="0"/>
        <w:rPr>
          <w:sz w:val="26"/>
          <w:szCs w:val="26"/>
        </w:rPr>
      </w:pPr>
    </w:p>
    <w:p w14:paraId="7B3FD2DF" w14:textId="7635027D" w:rsidR="00B00470" w:rsidRDefault="00B00470" w:rsidP="00B00470">
      <w:pPr>
        <w:spacing w:after="0"/>
        <w:rPr>
          <w:sz w:val="26"/>
          <w:szCs w:val="26"/>
        </w:rPr>
      </w:pPr>
      <w:r w:rsidRPr="0AA3984F">
        <w:rPr>
          <w:sz w:val="26"/>
          <w:szCs w:val="26"/>
        </w:rPr>
        <w:t>Voici les étapes proposées pour planifier une telle activité (</w:t>
      </w:r>
      <w:r w:rsidRPr="00965DC8">
        <w:rPr>
          <w:color w:val="04617B" w:themeColor="text2"/>
          <w:sz w:val="26"/>
          <w:szCs w:val="26"/>
          <w:shd w:val="clear" w:color="auto" w:fill="59A9F2" w:themeFill="accent1" w:themeFillTint="99"/>
        </w:rPr>
        <w:t>avant</w:t>
      </w:r>
      <w:r w:rsidRPr="0AA3984F">
        <w:rPr>
          <w:sz w:val="26"/>
          <w:szCs w:val="26"/>
        </w:rPr>
        <w:t>), la vivre (</w:t>
      </w:r>
      <w:r w:rsidRPr="00965DC8">
        <w:rPr>
          <w:color w:val="387026" w:themeColor="accent5" w:themeShade="80"/>
          <w:sz w:val="26"/>
          <w:szCs w:val="26"/>
          <w:shd w:val="clear" w:color="auto" w:fill="92D050"/>
        </w:rPr>
        <w:t>pendant</w:t>
      </w:r>
      <w:r w:rsidRPr="0AA3984F">
        <w:rPr>
          <w:sz w:val="26"/>
          <w:szCs w:val="26"/>
        </w:rPr>
        <w:t>) et réinvestir l’outil exploré (</w:t>
      </w:r>
      <w:r w:rsidRPr="00965DC8">
        <w:rPr>
          <w:color w:val="404040" w:themeColor="text1" w:themeTint="BF"/>
          <w:sz w:val="26"/>
          <w:szCs w:val="26"/>
          <w:highlight w:val="lightGray"/>
        </w:rPr>
        <w:t>après</w:t>
      </w:r>
      <w:r w:rsidRPr="0AA3984F">
        <w:rPr>
          <w:sz w:val="26"/>
          <w:szCs w:val="26"/>
        </w:rPr>
        <w:t>)</w:t>
      </w:r>
      <w:r w:rsidR="00C92D74">
        <w:rPr>
          <w:sz w:val="26"/>
          <w:szCs w:val="26"/>
        </w:rPr>
        <w:t>.</w:t>
      </w:r>
    </w:p>
    <w:p w14:paraId="472D6092" w14:textId="77777777" w:rsidR="00DD6529" w:rsidRPr="00A4774D" w:rsidRDefault="00DD6529" w:rsidP="00EF3F27">
      <w:pPr>
        <w:pStyle w:val="ListParagraph"/>
        <w:ind w:left="426"/>
        <w:rPr>
          <w:rFonts w:ascii="Calibri" w:hAnsi="Calibri" w:cs="Calibri"/>
          <w:color w:val="387026" w:themeColor="accent5" w:themeShade="80"/>
          <w:lang w:eastAsia="fr-CA"/>
        </w:rPr>
      </w:pPr>
    </w:p>
    <w:tbl>
      <w:tblPr>
        <w:tblW w:w="13173" w:type="dxa"/>
        <w:tblCellMar>
          <w:top w:w="57" w:type="dxa"/>
          <w:left w:w="113" w:type="dxa"/>
          <w:right w:w="113" w:type="dxa"/>
        </w:tblCellMar>
        <w:tblLook w:val="0420" w:firstRow="1" w:lastRow="0" w:firstColumn="0" w:lastColumn="0" w:noHBand="0" w:noVBand="1"/>
      </w:tblPr>
      <w:tblGrid>
        <w:gridCol w:w="4385"/>
        <w:gridCol w:w="8788"/>
      </w:tblGrid>
      <w:tr w:rsidR="00DD6529" w:rsidRPr="005754AF" w14:paraId="6FACCA65" w14:textId="42F1DB31" w:rsidTr="00353E86">
        <w:trPr>
          <w:trHeight w:val="747"/>
        </w:trPr>
        <w:tc>
          <w:tcPr>
            <w:tcW w:w="13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A9F2" w:themeFill="accent1" w:themeFillTint="99"/>
            <w:vAlign w:val="center"/>
          </w:tcPr>
          <w:p w14:paraId="58BC1BB4" w14:textId="74D5B44F" w:rsidR="00DD6529" w:rsidRPr="005754AF" w:rsidRDefault="00B00470" w:rsidP="00AF15F3">
            <w:pPr>
              <w:tabs>
                <w:tab w:val="num" w:pos="426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eastAsia="fr-CA"/>
              </w:rPr>
            </w:pPr>
            <w:bookmarkStart w:id="1" w:name="_Hlk62045417"/>
            <w:r w:rsidRPr="00BD1F79">
              <w:rPr>
                <w:b/>
                <w:bCs/>
                <w:color w:val="002060"/>
                <w:sz w:val="32"/>
                <w:szCs w:val="32"/>
              </w:rPr>
              <w:t>AVANT</w:t>
            </w:r>
          </w:p>
        </w:tc>
      </w:tr>
      <w:bookmarkEnd w:id="1"/>
      <w:tr w:rsidR="00BD1F79" w:rsidRPr="006A1A0C" w14:paraId="41320A60" w14:textId="0114C463" w:rsidTr="00744294">
        <w:trPr>
          <w:trHeight w:val="1680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5A1B7A0A" w14:textId="4715CF11" w:rsidR="00BD1F79" w:rsidRPr="002C7542" w:rsidRDefault="00AF0E24" w:rsidP="00AF0E24">
            <w:pPr>
              <w:rPr>
                <w:rFonts w:eastAsiaTheme="minorEastAsia"/>
                <w:b/>
                <w:bCs/>
                <w:color w:val="0F6FC6" w:themeColor="accent1"/>
                <w:sz w:val="26"/>
                <w:szCs w:val="26"/>
              </w:rPr>
            </w:pPr>
            <w:r w:rsidRPr="002C7542">
              <w:rPr>
                <w:b/>
                <w:bCs/>
                <w:color w:val="4471C4"/>
                <w:sz w:val="26"/>
                <w:szCs w:val="26"/>
              </w:rPr>
              <w:t xml:space="preserve">Identifier l’outil TIC à faire explorer 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7C1E9D65" w14:textId="77777777" w:rsidR="00881331" w:rsidRPr="00C800ED" w:rsidRDefault="00881331" w:rsidP="00FA7B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eastAsiaTheme="minorEastAsia"/>
                <w:color w:val="0F6FC6" w:themeColor="accent1"/>
                <w:sz w:val="26"/>
                <w:szCs w:val="26"/>
              </w:rPr>
            </w:pPr>
            <w:r w:rsidRPr="00C800ED">
              <w:rPr>
                <w:color w:val="0F6FC6" w:themeColor="accent1"/>
                <w:sz w:val="26"/>
                <w:szCs w:val="26"/>
              </w:rPr>
              <w:t xml:space="preserve">S’assurer d’avoir testé, exploré, manipulé, maitriser et évalué l’outil en question </w:t>
            </w:r>
          </w:p>
          <w:p w14:paraId="45FA0AF7" w14:textId="77777777" w:rsidR="00FA7B78" w:rsidRPr="00C800ED" w:rsidRDefault="00881331" w:rsidP="00FA7B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ascii="Calibri" w:hAnsi="Calibri" w:cs="Calibri"/>
                <w:color w:val="0F6FC6" w:themeColor="accent1"/>
                <w:sz w:val="24"/>
                <w:szCs w:val="24"/>
                <w:lang w:eastAsia="fr-CA"/>
              </w:rPr>
            </w:pPr>
            <w:r w:rsidRPr="00C800ED">
              <w:rPr>
                <w:color w:val="0F6FC6" w:themeColor="accent1"/>
                <w:sz w:val="26"/>
                <w:szCs w:val="26"/>
              </w:rPr>
              <w:t>Pour évaluer l’outil, se donner des critères (ex: disponible, accessible, gratuit, utile, convivial, besoin d’un compte ou non, production téléchargeable ou non, etc.)</w:t>
            </w:r>
          </w:p>
          <w:p w14:paraId="1E35FDE2" w14:textId="0E1E92FF" w:rsidR="00BD1F79" w:rsidRPr="00C800ED" w:rsidRDefault="00881331" w:rsidP="00FA7B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ascii="Calibri" w:hAnsi="Calibri" w:cs="Calibri"/>
                <w:color w:val="0F6FC6" w:themeColor="accent1"/>
                <w:sz w:val="24"/>
                <w:szCs w:val="24"/>
                <w:lang w:eastAsia="fr-CA"/>
              </w:rPr>
            </w:pPr>
            <w:r w:rsidRPr="00C800ED">
              <w:rPr>
                <w:color w:val="0F6FC6" w:themeColor="accent1"/>
                <w:sz w:val="26"/>
                <w:szCs w:val="26"/>
              </w:rPr>
              <w:t>Trouver des comparables au besoin</w:t>
            </w:r>
          </w:p>
        </w:tc>
      </w:tr>
      <w:tr w:rsidR="00EC4D0D" w:rsidRPr="006A1A0C" w14:paraId="419129C1" w14:textId="77777777" w:rsidTr="00744294">
        <w:trPr>
          <w:trHeight w:val="1680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11747C79" w14:textId="18C39189" w:rsidR="00EC4D0D" w:rsidRPr="002C7542" w:rsidRDefault="007C73FE" w:rsidP="00AF15F3">
            <w:pPr>
              <w:tabs>
                <w:tab w:val="num" w:pos="426"/>
              </w:tabs>
              <w:spacing w:after="0"/>
              <w:rPr>
                <w:b/>
                <w:bCs/>
                <w:color w:val="4471C4"/>
                <w:sz w:val="26"/>
                <w:szCs w:val="26"/>
              </w:rPr>
            </w:pPr>
            <w:r w:rsidRPr="002C7542">
              <w:rPr>
                <w:b/>
                <w:bCs/>
                <w:color w:val="4471C4"/>
                <w:sz w:val="26"/>
                <w:szCs w:val="26"/>
              </w:rPr>
              <w:t>Prévoir les tâches préalables à faire pour les apprenants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5307112D" w14:textId="77777777" w:rsidR="00FA7B78" w:rsidRPr="00C800ED" w:rsidRDefault="00FA7B78" w:rsidP="00FA7B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eastAsiaTheme="minorEastAsia"/>
                <w:color w:val="0F6FC6" w:themeColor="accent1"/>
                <w:sz w:val="26"/>
                <w:szCs w:val="26"/>
              </w:rPr>
            </w:pPr>
            <w:r w:rsidRPr="00C800ED">
              <w:rPr>
                <w:color w:val="0F6FC6" w:themeColor="accent1"/>
                <w:sz w:val="26"/>
                <w:szCs w:val="26"/>
              </w:rPr>
              <w:t>Ouverture d’un compte</w:t>
            </w:r>
          </w:p>
          <w:p w14:paraId="512ADCA3" w14:textId="77777777" w:rsidR="00FA7B78" w:rsidRPr="00C800ED" w:rsidRDefault="00FA7B78" w:rsidP="00FA7B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eastAsiaTheme="minorEastAsia"/>
                <w:color w:val="0F6FC6" w:themeColor="accent1"/>
                <w:sz w:val="26"/>
                <w:szCs w:val="26"/>
              </w:rPr>
            </w:pPr>
            <w:r w:rsidRPr="00C800ED">
              <w:rPr>
                <w:color w:val="0F6FC6" w:themeColor="accent1"/>
                <w:sz w:val="26"/>
                <w:szCs w:val="26"/>
              </w:rPr>
              <w:t>Téléchargement d’un logiciel ou application</w:t>
            </w:r>
          </w:p>
          <w:p w14:paraId="745F4BA1" w14:textId="77777777" w:rsidR="00FA7B78" w:rsidRPr="00C800ED" w:rsidRDefault="00FA7B78" w:rsidP="00FA7B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eastAsiaTheme="minorEastAsia"/>
                <w:color w:val="0F6FC6" w:themeColor="accent1"/>
                <w:sz w:val="26"/>
                <w:szCs w:val="26"/>
              </w:rPr>
            </w:pPr>
            <w:r w:rsidRPr="00C800ED">
              <w:rPr>
                <w:color w:val="0F6FC6" w:themeColor="accent1"/>
                <w:sz w:val="26"/>
                <w:szCs w:val="26"/>
              </w:rPr>
              <w:t>Identifier une situation à traiter pendant la séance au besoin</w:t>
            </w:r>
          </w:p>
          <w:p w14:paraId="3CD7E5A1" w14:textId="06E54758" w:rsidR="00EC4D0D" w:rsidRPr="00C800ED" w:rsidRDefault="00FA7B78" w:rsidP="00FA7B78">
            <w:pPr>
              <w:pStyle w:val="ListParagraph"/>
              <w:numPr>
                <w:ilvl w:val="0"/>
                <w:numId w:val="22"/>
              </w:numPr>
              <w:spacing w:after="0"/>
              <w:ind w:left="483"/>
              <w:rPr>
                <w:rFonts w:ascii="Calibri" w:hAnsi="Calibri" w:cs="Calibri"/>
                <w:color w:val="0F6FC6" w:themeColor="accent1"/>
                <w:sz w:val="24"/>
                <w:szCs w:val="24"/>
                <w:lang w:eastAsia="fr-CA"/>
              </w:rPr>
            </w:pPr>
            <w:r w:rsidRPr="00C800ED">
              <w:rPr>
                <w:color w:val="0F6FC6" w:themeColor="accent1"/>
                <w:sz w:val="26"/>
                <w:szCs w:val="26"/>
              </w:rPr>
              <w:t>Etc.</w:t>
            </w:r>
          </w:p>
        </w:tc>
      </w:tr>
      <w:tr w:rsidR="00BD1F79" w:rsidRPr="006A1A0C" w14:paraId="1515DAFF" w14:textId="77777777" w:rsidTr="00744294">
        <w:trPr>
          <w:trHeight w:val="1680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05FBA7D0" w14:textId="7507ED38" w:rsidR="00BD1F79" w:rsidRPr="002C7542" w:rsidRDefault="0069664E" w:rsidP="0069664E">
            <w:pPr>
              <w:rPr>
                <w:b/>
                <w:bCs/>
                <w:color w:val="0F6FC6" w:themeColor="accent1"/>
                <w:sz w:val="26"/>
                <w:szCs w:val="26"/>
              </w:rPr>
            </w:pPr>
            <w:r w:rsidRPr="002C7542">
              <w:rPr>
                <w:b/>
                <w:bCs/>
                <w:color w:val="4471C4"/>
                <w:sz w:val="26"/>
                <w:szCs w:val="26"/>
              </w:rPr>
              <w:t xml:space="preserve">Préparer l’étape </w:t>
            </w:r>
            <w:r w:rsidR="00327C9D">
              <w:rPr>
                <w:b/>
                <w:bCs/>
                <w:color w:val="4471C4"/>
                <w:sz w:val="26"/>
                <w:szCs w:val="26"/>
              </w:rPr>
              <w:t xml:space="preserve">« </w:t>
            </w:r>
            <w:r w:rsidRPr="002C7542">
              <w:rPr>
                <w:b/>
                <w:bCs/>
                <w:color w:val="4471C4"/>
                <w:sz w:val="26"/>
                <w:szCs w:val="26"/>
              </w:rPr>
              <w:t>procédurier</w:t>
            </w:r>
            <w:r w:rsidR="00327C9D">
              <w:rPr>
                <w:b/>
                <w:bCs/>
                <w:color w:val="4471C4"/>
                <w:sz w:val="26"/>
                <w:szCs w:val="26"/>
              </w:rPr>
              <w:t xml:space="preserve"> »</w:t>
            </w:r>
            <w:r w:rsidRPr="002C7542">
              <w:rPr>
                <w:b/>
                <w:bCs/>
                <w:color w:val="4471C4"/>
                <w:sz w:val="26"/>
                <w:szCs w:val="26"/>
              </w:rPr>
              <w:t xml:space="preserve"> ou </w:t>
            </w:r>
            <w:r w:rsidR="00327C9D">
              <w:rPr>
                <w:b/>
                <w:bCs/>
                <w:color w:val="4471C4"/>
                <w:sz w:val="26"/>
                <w:szCs w:val="26"/>
              </w:rPr>
              <w:t xml:space="preserve">« </w:t>
            </w:r>
            <w:r w:rsidRPr="002C7542">
              <w:rPr>
                <w:b/>
                <w:bCs/>
                <w:color w:val="4471C4"/>
                <w:sz w:val="26"/>
                <w:szCs w:val="26"/>
              </w:rPr>
              <w:t>comment utiliser l’outil</w:t>
            </w:r>
            <w:r w:rsidR="00327C9D">
              <w:rPr>
                <w:b/>
                <w:bCs/>
                <w:color w:val="4471C4"/>
                <w:sz w:val="26"/>
                <w:szCs w:val="26"/>
              </w:rPr>
              <w:t xml:space="preserve"> »</w:t>
            </w:r>
            <w:r w:rsidRPr="002C7542">
              <w:rPr>
                <w:b/>
                <w:bCs/>
                <w:color w:val="4471C4"/>
                <w:sz w:val="26"/>
                <w:szCs w:val="26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31AE0CFF" w14:textId="77777777" w:rsidR="00C800ED" w:rsidRPr="006B03E9" w:rsidRDefault="00C800ED" w:rsidP="00C80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color w:val="0F6FC6" w:themeColor="accent1"/>
                <w:sz w:val="26"/>
                <w:szCs w:val="26"/>
              </w:rPr>
            </w:pPr>
            <w:r w:rsidRPr="006B03E9">
              <w:rPr>
                <w:color w:val="0F6FC6" w:themeColor="accent1"/>
                <w:sz w:val="26"/>
                <w:szCs w:val="26"/>
              </w:rPr>
              <w:t>Présentation en direct des étapes (démonstration)</w:t>
            </w:r>
          </w:p>
          <w:p w14:paraId="7D3555EB" w14:textId="77777777" w:rsidR="00C800ED" w:rsidRPr="006B03E9" w:rsidRDefault="00C800ED" w:rsidP="00C80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color w:val="0F6FC6" w:themeColor="accent1"/>
                <w:sz w:val="26"/>
                <w:szCs w:val="26"/>
              </w:rPr>
            </w:pPr>
            <w:r w:rsidRPr="006B03E9">
              <w:rPr>
                <w:color w:val="0F6FC6" w:themeColor="accent1"/>
                <w:sz w:val="26"/>
                <w:szCs w:val="26"/>
              </w:rPr>
              <w:t>Procédurier écrit ou vidéo</w:t>
            </w:r>
          </w:p>
          <w:p w14:paraId="022E1CEC" w14:textId="77777777" w:rsidR="00C800ED" w:rsidRPr="006B03E9" w:rsidRDefault="00C800ED" w:rsidP="00C80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color w:val="0F6FC6" w:themeColor="accent1"/>
                <w:sz w:val="26"/>
                <w:szCs w:val="26"/>
              </w:rPr>
            </w:pPr>
            <w:r w:rsidRPr="006B03E9">
              <w:rPr>
                <w:color w:val="0F6FC6" w:themeColor="accent1"/>
                <w:sz w:val="26"/>
                <w:szCs w:val="26"/>
              </w:rPr>
              <w:t>Créer les documents ou exemples qui serviront lors de l’activité</w:t>
            </w:r>
          </w:p>
          <w:p w14:paraId="22619820" w14:textId="3E1849A6" w:rsidR="00BD1F79" w:rsidRPr="006B03E9" w:rsidRDefault="00C800ED" w:rsidP="00C80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ascii="Calibri" w:hAnsi="Calibri" w:cs="Calibri"/>
                <w:color w:val="0F6FC6" w:themeColor="accent1"/>
                <w:sz w:val="24"/>
                <w:szCs w:val="24"/>
                <w:lang w:eastAsia="fr-CA"/>
              </w:rPr>
            </w:pPr>
            <w:r w:rsidRPr="006B03E9">
              <w:rPr>
                <w:color w:val="0F6FC6" w:themeColor="accent1"/>
                <w:sz w:val="26"/>
                <w:szCs w:val="26"/>
              </w:rPr>
              <w:t>Trouver des exemples déjà faits</w:t>
            </w:r>
          </w:p>
        </w:tc>
      </w:tr>
      <w:tr w:rsidR="00BD1F79" w:rsidRPr="006A1A0C" w14:paraId="527E4532" w14:textId="77777777" w:rsidTr="00AF4769">
        <w:trPr>
          <w:trHeight w:val="577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7BBE477F" w14:textId="2B161C89" w:rsidR="00BD1F79" w:rsidRPr="002C7542" w:rsidRDefault="003F758E" w:rsidP="00AF15F3">
            <w:pPr>
              <w:tabs>
                <w:tab w:val="num" w:pos="426"/>
              </w:tabs>
              <w:spacing w:after="0"/>
              <w:rPr>
                <w:rFonts w:ascii="Calibri" w:hAnsi="Calibri" w:cs="Calibri"/>
                <w:b/>
                <w:bCs/>
                <w:color w:val="387026" w:themeColor="accent5" w:themeShade="80"/>
                <w:sz w:val="24"/>
                <w:szCs w:val="24"/>
                <w:lang w:eastAsia="fr-CA"/>
              </w:rPr>
            </w:pPr>
            <w:r w:rsidRPr="002C7542">
              <w:rPr>
                <w:b/>
                <w:bCs/>
                <w:color w:val="4471C4"/>
                <w:sz w:val="26"/>
                <w:szCs w:val="26"/>
              </w:rPr>
              <w:t>Planifier la séance synchrone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8FF"/>
          </w:tcPr>
          <w:p w14:paraId="4DC9D1B1" w14:textId="1D7FED9D" w:rsidR="00BD1F79" w:rsidRPr="006B03E9" w:rsidRDefault="006B03E9" w:rsidP="006B03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83"/>
              <w:rPr>
                <w:rFonts w:ascii="Calibri" w:hAnsi="Calibri" w:cs="Calibri"/>
                <w:color w:val="0F6FC6" w:themeColor="accent1"/>
                <w:sz w:val="24"/>
                <w:szCs w:val="24"/>
                <w:lang w:eastAsia="fr-CA"/>
              </w:rPr>
            </w:pPr>
            <w:r w:rsidRPr="006B03E9">
              <w:rPr>
                <w:color w:val="0F6FC6" w:themeColor="accent1"/>
                <w:sz w:val="26"/>
                <w:szCs w:val="26"/>
              </w:rPr>
              <w:t>Plan de la séance incluant le temps pour chaque étape</w:t>
            </w:r>
          </w:p>
        </w:tc>
      </w:tr>
      <w:tr w:rsidR="00B351ED" w:rsidRPr="005754AF" w14:paraId="6D5B4D70" w14:textId="77777777" w:rsidTr="00C94DBA">
        <w:trPr>
          <w:trHeight w:val="792"/>
        </w:trPr>
        <w:tc>
          <w:tcPr>
            <w:tcW w:w="13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vAlign w:val="center"/>
          </w:tcPr>
          <w:p w14:paraId="3E19583F" w14:textId="6D49E0A3" w:rsidR="00DD6529" w:rsidRPr="005754AF" w:rsidRDefault="00BD1F79" w:rsidP="00AF15F3">
            <w:pPr>
              <w:tabs>
                <w:tab w:val="num" w:pos="426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387026" w:themeColor="accent5" w:themeShade="80"/>
                <w:sz w:val="32"/>
                <w:szCs w:val="32"/>
                <w:lang w:eastAsia="fr-CA"/>
              </w:rPr>
            </w:pPr>
            <w:bookmarkStart w:id="2" w:name="_Hlk62046260"/>
            <w:r>
              <w:rPr>
                <w:b/>
                <w:bCs/>
                <w:color w:val="387026" w:themeColor="accent5" w:themeShade="80"/>
                <w:sz w:val="32"/>
                <w:szCs w:val="32"/>
              </w:rPr>
              <w:t>PENDANT</w:t>
            </w:r>
          </w:p>
        </w:tc>
      </w:tr>
      <w:tr w:rsidR="00353E86" w:rsidRPr="002C7542" w14:paraId="3F2EA496" w14:textId="7B134393" w:rsidTr="001953EA">
        <w:trPr>
          <w:trHeight w:val="693"/>
        </w:trPr>
        <w:tc>
          <w:tcPr>
            <w:tcW w:w="13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vAlign w:val="center"/>
          </w:tcPr>
          <w:p w14:paraId="03CC8676" w14:textId="16B68A29" w:rsidR="00353E86" w:rsidRPr="002C7542" w:rsidRDefault="00306122" w:rsidP="00AF15F3">
            <w:pPr>
              <w:tabs>
                <w:tab w:val="num" w:pos="426"/>
              </w:tabs>
              <w:spacing w:after="0"/>
              <w:jc w:val="center"/>
              <w:rPr>
                <w:rFonts w:cs="Calibri"/>
                <w:color w:val="387026" w:themeColor="accent5" w:themeShade="80"/>
                <w:sz w:val="26"/>
                <w:szCs w:val="26"/>
                <w:lang w:eastAsia="fr-CA"/>
              </w:rPr>
            </w:pPr>
            <w:bookmarkStart w:id="3" w:name="_Hlk65052188"/>
            <w:bookmarkEnd w:id="2"/>
            <w:r w:rsidRPr="002C7542"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val="fr-FR" w:eastAsia="fr-CA"/>
              </w:rPr>
              <w:t>Déroulement en séance synchrone en ligne ou en présentiel enrichi</w:t>
            </w:r>
          </w:p>
        </w:tc>
      </w:tr>
      <w:bookmarkEnd w:id="3"/>
      <w:tr w:rsidR="002C7542" w:rsidRPr="002C7542" w14:paraId="407B5A37" w14:textId="11F64F7E" w:rsidTr="00293035">
        <w:trPr>
          <w:trHeight w:val="1270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0058854B" w14:textId="754E0543" w:rsidR="002C7542" w:rsidRPr="002C7542" w:rsidRDefault="002C7542" w:rsidP="002C7542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C7542">
              <w:rPr>
                <w:rFonts w:eastAsia="Calibri" w:cs="Calibri"/>
                <w:b/>
                <w:bCs/>
                <w:color w:val="387026" w:themeColor="accent5" w:themeShade="80"/>
                <w:sz w:val="26"/>
                <w:szCs w:val="26"/>
                <w:lang w:val="fr-FR"/>
              </w:rPr>
              <w:t>Accueil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4D2CD3B6" w14:textId="77777777" w:rsidR="002C7542" w:rsidRPr="002C7542" w:rsidRDefault="002C7542" w:rsidP="002C75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Objectifs de la rencontre</w:t>
            </w:r>
          </w:p>
          <w:p w14:paraId="4BC2D2CB" w14:textId="77777777" w:rsidR="002C7542" w:rsidRPr="002C7542" w:rsidRDefault="002C7542" w:rsidP="002C75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 xml:space="preserve">Courte discussion d’introduction </w:t>
            </w:r>
          </w:p>
          <w:p w14:paraId="70D4B606" w14:textId="77777777" w:rsidR="002C7542" w:rsidRPr="002C7542" w:rsidRDefault="002C7542" w:rsidP="002C7542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1192"/>
              <w:rPr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Questionner sur les connaissances antérieures</w:t>
            </w:r>
          </w:p>
          <w:p w14:paraId="5D87CCB8" w14:textId="1193DEBD" w:rsidR="002C7542" w:rsidRPr="002C7542" w:rsidRDefault="002C7542" w:rsidP="002C7542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1192"/>
              <w:rPr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Échanges sur ce qu’ils connaissent</w:t>
            </w:r>
          </w:p>
        </w:tc>
      </w:tr>
      <w:tr w:rsidR="002C7542" w:rsidRPr="002C7542" w14:paraId="0285A7E0" w14:textId="77777777" w:rsidTr="00293035">
        <w:trPr>
          <w:trHeight w:val="1757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007EAD79" w14:textId="7D73066B" w:rsidR="002C7542" w:rsidRPr="002C7542" w:rsidRDefault="002C7542" w:rsidP="002C7542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C7542">
              <w:rPr>
                <w:b/>
                <w:bCs/>
                <w:color w:val="387026" w:themeColor="accent5" w:themeShade="80"/>
                <w:sz w:val="26"/>
                <w:szCs w:val="26"/>
              </w:rPr>
              <w:t>Démonstration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40CA3C05" w14:textId="77777777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Partage/projection d’écran ou vidéo de démonstration</w:t>
            </w:r>
          </w:p>
          <w:p w14:paraId="296D5D1E" w14:textId="77777777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Montrer des exemples ou des modèles pour inspirer</w:t>
            </w:r>
          </w:p>
          <w:p w14:paraId="2BE88082" w14:textId="77777777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Expliciter la démarche et les étapes à suivre</w:t>
            </w:r>
          </w:p>
          <w:p w14:paraId="16D19D21" w14:textId="5CD9D5B6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Donner accès à un rappel de la procédure au besoin (ex: aide-mémoire)</w:t>
            </w:r>
          </w:p>
        </w:tc>
      </w:tr>
      <w:tr w:rsidR="002C7542" w:rsidRPr="002C7542" w14:paraId="48C4A0BF" w14:textId="77777777" w:rsidTr="00293035">
        <w:trPr>
          <w:trHeight w:val="3048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2162F276" w14:textId="4E37C0C4" w:rsidR="002C7542" w:rsidRPr="002C7542" w:rsidRDefault="002C7542" w:rsidP="002C7542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C7542">
              <w:rPr>
                <w:b/>
                <w:bCs/>
                <w:color w:val="387026" w:themeColor="accent5" w:themeShade="80"/>
                <w:sz w:val="26"/>
                <w:szCs w:val="26"/>
              </w:rPr>
              <w:t>Pratique - création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4BEAFCCA" w14:textId="77777777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Temps d’exploration de l’outil</w:t>
            </w:r>
          </w:p>
          <w:p w14:paraId="10F0A634" w14:textId="77777777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 xml:space="preserve">Temps de création individuelle assez long pour permettre de réellement créer </w:t>
            </w:r>
          </w:p>
          <w:p w14:paraId="46FF09F9" w14:textId="77777777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 xml:space="preserve">Disponibilité pour accompagner pendant la période de pratique (ex: les apprenants se débranchent de la rencontre et peuvent revenir dans la rencontre pour poser des questions au besoin) </w:t>
            </w:r>
          </w:p>
          <w:p w14:paraId="6BFC4A8B" w14:textId="36932BAB" w:rsidR="002C7542" w:rsidRPr="002C7542" w:rsidRDefault="002C7542" w:rsidP="002C75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Bien identifier le moment de retour en grand groupe (appel à tous, courriel, heure précise, etc.)</w:t>
            </w:r>
          </w:p>
        </w:tc>
      </w:tr>
      <w:tr w:rsidR="002C7542" w:rsidRPr="002C7542" w14:paraId="545796EA" w14:textId="77777777" w:rsidTr="00293035">
        <w:trPr>
          <w:trHeight w:val="2056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617AD004" w14:textId="1FA71E48" w:rsidR="002C7542" w:rsidRPr="002C7542" w:rsidRDefault="002C7542" w:rsidP="002C7542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C7542">
              <w:rPr>
                <w:b/>
                <w:bCs/>
                <w:color w:val="387026" w:themeColor="accent5" w:themeShade="80"/>
                <w:sz w:val="26"/>
                <w:szCs w:val="26"/>
              </w:rPr>
              <w:t>Mise en commun - retour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69416940" w14:textId="77777777" w:rsidR="002C7542" w:rsidRPr="002C7542" w:rsidRDefault="002C7542" w:rsidP="002C75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 xml:space="preserve">Vivre un moment de partage des créations, explorations, découvertes, etc. </w:t>
            </w:r>
          </w:p>
          <w:p w14:paraId="6A8547F2" w14:textId="77777777" w:rsidR="002C7542" w:rsidRPr="002C7542" w:rsidRDefault="002C7542" w:rsidP="002C75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 xml:space="preserve">Partager les créations dans un espace partagé (ex: google drive, </w:t>
            </w:r>
            <w:proofErr w:type="spellStart"/>
            <w:r w:rsidRPr="002C7542">
              <w:rPr>
                <w:color w:val="387026" w:themeColor="accent5" w:themeShade="80"/>
                <w:sz w:val="26"/>
                <w:szCs w:val="26"/>
              </w:rPr>
              <w:t>Padlet</w:t>
            </w:r>
            <w:proofErr w:type="spellEnd"/>
            <w:r w:rsidRPr="002C7542">
              <w:rPr>
                <w:color w:val="387026" w:themeColor="accent5" w:themeShade="80"/>
                <w:sz w:val="26"/>
                <w:szCs w:val="26"/>
              </w:rPr>
              <w:t>)</w:t>
            </w:r>
          </w:p>
          <w:p w14:paraId="3F8B0BFC" w14:textId="74FB5F55" w:rsidR="002C7542" w:rsidRPr="002C7542" w:rsidRDefault="002C7542" w:rsidP="002C75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C7542">
              <w:rPr>
                <w:color w:val="387026" w:themeColor="accent5" w:themeShade="80"/>
                <w:sz w:val="26"/>
                <w:szCs w:val="26"/>
              </w:rPr>
              <w:t>Faire un tour de table des apprenants pour connaitre leur appréciation, les défis qu’ils ont rencontrés, etc.</w:t>
            </w:r>
          </w:p>
        </w:tc>
      </w:tr>
      <w:tr w:rsidR="00306122" w:rsidRPr="002C7542" w14:paraId="4895CBF7" w14:textId="77777777" w:rsidTr="001953EA">
        <w:trPr>
          <w:trHeight w:val="693"/>
        </w:trPr>
        <w:tc>
          <w:tcPr>
            <w:tcW w:w="13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vAlign w:val="center"/>
          </w:tcPr>
          <w:p w14:paraId="3653D16B" w14:textId="77323FFC" w:rsidR="00306122" w:rsidRPr="002C7542" w:rsidRDefault="00BC1C80" w:rsidP="001953EA">
            <w:pPr>
              <w:tabs>
                <w:tab w:val="num" w:pos="426"/>
              </w:tabs>
              <w:spacing w:after="0"/>
              <w:jc w:val="center"/>
              <w:rPr>
                <w:rFonts w:cs="Calibri"/>
                <w:color w:val="387026" w:themeColor="accent5" w:themeShade="80"/>
                <w:sz w:val="26"/>
                <w:szCs w:val="26"/>
                <w:lang w:eastAsia="fr-CA"/>
              </w:rPr>
            </w:pPr>
            <w:r w:rsidRPr="002C7542"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val="fr-FR" w:eastAsia="fr-CA"/>
              </w:rPr>
              <w:t>Déroulement de l'activité asynchrone</w:t>
            </w:r>
          </w:p>
        </w:tc>
      </w:tr>
      <w:tr w:rsidR="002D4748" w:rsidRPr="002C7542" w14:paraId="282B2A69" w14:textId="77777777" w:rsidTr="00293035">
        <w:trPr>
          <w:trHeight w:val="720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739F4209" w14:textId="6F8B200E" w:rsidR="002D4748" w:rsidRPr="002D4748" w:rsidRDefault="002D4748" w:rsidP="002D4748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D4748">
              <w:rPr>
                <w:rFonts w:eastAsia="Calibri" w:cs="Calibri"/>
                <w:b/>
                <w:bCs/>
                <w:color w:val="387026" w:themeColor="accent5" w:themeShade="80"/>
                <w:sz w:val="26"/>
                <w:szCs w:val="26"/>
                <w:lang w:val="fr-FR"/>
              </w:rPr>
              <w:t>Accueil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3FB5452A" w14:textId="4759BEC2" w:rsidR="002D4748" w:rsidRPr="002D4748" w:rsidRDefault="002D4748" w:rsidP="00B976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25"/>
              <w:rPr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>Présenter par un texte ou une vidéo, les objectifs de cette activité</w:t>
            </w:r>
          </w:p>
        </w:tc>
      </w:tr>
      <w:tr w:rsidR="002D4748" w:rsidRPr="002C7542" w14:paraId="634DDF92" w14:textId="77777777" w:rsidTr="00AF4769">
        <w:trPr>
          <w:trHeight w:val="780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48268CB1" w14:textId="58F7F41D" w:rsidR="002D4748" w:rsidRPr="002D4748" w:rsidRDefault="002D4748" w:rsidP="002D4748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D4748">
              <w:rPr>
                <w:rFonts w:eastAsia="Calibri" w:cs="Calibri"/>
                <w:b/>
                <w:bCs/>
                <w:color w:val="387026" w:themeColor="accent5" w:themeShade="80"/>
                <w:sz w:val="26"/>
                <w:szCs w:val="26"/>
                <w:lang w:val="fr-FR"/>
              </w:rPr>
              <w:t>Démonstration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3B5CDBFF" w14:textId="77777777" w:rsidR="002D4748" w:rsidRPr="002D4748" w:rsidRDefault="002D4748" w:rsidP="00B976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>Vidéo de démonstration ou tutoriel écrit</w:t>
            </w:r>
          </w:p>
          <w:p w14:paraId="747088D8" w14:textId="77777777" w:rsidR="002D4748" w:rsidRPr="002D4748" w:rsidRDefault="002D4748" w:rsidP="00B976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>Document ou vidéo présentant des exemples ou des modèles pour inspirer</w:t>
            </w:r>
          </w:p>
          <w:p w14:paraId="1C3EC40D" w14:textId="77777777" w:rsidR="002D4748" w:rsidRPr="002D4748" w:rsidRDefault="002D4748" w:rsidP="00B976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 xml:space="preserve">S'assurer que la démarche et les étapes à suivre sont bien explicitées dans la vidéo ou le tutoriel </w:t>
            </w:r>
          </w:p>
          <w:p w14:paraId="09F05086" w14:textId="2EF3EAAF" w:rsidR="002D4748" w:rsidRPr="002D4748" w:rsidRDefault="002D4748" w:rsidP="00B976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 xml:space="preserve">Prévoir, si nécessaire, un document aide-mémoire de la procédure </w:t>
            </w:r>
          </w:p>
        </w:tc>
      </w:tr>
      <w:tr w:rsidR="002D4748" w:rsidRPr="002C7542" w14:paraId="73AAB3E9" w14:textId="77777777" w:rsidTr="00293035">
        <w:trPr>
          <w:trHeight w:val="2011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512ACACC" w14:textId="5E7F0BBF" w:rsidR="002D4748" w:rsidRPr="002D4748" w:rsidRDefault="002D4748" w:rsidP="002D4748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D4748">
              <w:rPr>
                <w:b/>
                <w:bCs/>
                <w:color w:val="387026" w:themeColor="accent5" w:themeShade="80"/>
                <w:sz w:val="26"/>
                <w:szCs w:val="26"/>
              </w:rPr>
              <w:t>Pratique - création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4AF285DD" w14:textId="77777777" w:rsidR="002D4748" w:rsidRPr="002D4748" w:rsidRDefault="002D4748" w:rsidP="00B976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>Proposer aux apprenants d’explorer l’outil</w:t>
            </w:r>
          </w:p>
          <w:p w14:paraId="55064334" w14:textId="77777777" w:rsidR="002D4748" w:rsidRPr="002D4748" w:rsidRDefault="002D4748" w:rsidP="00B976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25"/>
              <w:rPr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 xml:space="preserve">Donner une tâche de création concrète à réaliser </w:t>
            </w:r>
          </w:p>
          <w:p w14:paraId="6C4D0C83" w14:textId="77777777" w:rsidR="002D4748" w:rsidRPr="002D4748" w:rsidRDefault="002D4748" w:rsidP="00B976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25"/>
              <w:rPr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>Prévoir, au besoin, une espace pour poser des questions (ex: forum, chat, courriel)</w:t>
            </w:r>
          </w:p>
          <w:p w14:paraId="71B2CE8C" w14:textId="62E5E9A2" w:rsidR="002D4748" w:rsidRPr="002D4748" w:rsidRDefault="002D4748" w:rsidP="00B976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>Établir le moment de remise ou de partage de l’expérience de création</w:t>
            </w:r>
          </w:p>
        </w:tc>
      </w:tr>
      <w:tr w:rsidR="002D4748" w:rsidRPr="002C7542" w14:paraId="5CB12060" w14:textId="77777777" w:rsidTr="00293035">
        <w:trPr>
          <w:trHeight w:val="1176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6BAE1592" w14:textId="2940E95C" w:rsidR="002D4748" w:rsidRPr="002D4748" w:rsidRDefault="002D4748" w:rsidP="002D4748">
            <w:pPr>
              <w:tabs>
                <w:tab w:val="num" w:pos="426"/>
              </w:tabs>
              <w:spacing w:after="0"/>
              <w:rPr>
                <w:rFonts w:cs="Calibri"/>
                <w:b/>
                <w:bCs/>
                <w:color w:val="387026" w:themeColor="accent5" w:themeShade="80"/>
                <w:sz w:val="26"/>
                <w:szCs w:val="26"/>
                <w:lang w:eastAsia="fr-CA"/>
              </w:rPr>
            </w:pPr>
            <w:r w:rsidRPr="002D4748">
              <w:rPr>
                <w:b/>
                <w:bCs/>
                <w:color w:val="387026" w:themeColor="accent5" w:themeShade="80"/>
                <w:sz w:val="26"/>
                <w:szCs w:val="26"/>
              </w:rPr>
              <w:t>Mise en commun - retour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</w:tcPr>
          <w:p w14:paraId="3A452B6A" w14:textId="77777777" w:rsidR="002D4748" w:rsidRPr="002D4748" w:rsidRDefault="002D4748" w:rsidP="00B976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 xml:space="preserve">Prévoir un lieu pour déposer sa création (ex: </w:t>
            </w:r>
            <w:proofErr w:type="spellStart"/>
            <w:r w:rsidRPr="002D4748">
              <w:rPr>
                <w:color w:val="387026" w:themeColor="accent5" w:themeShade="80"/>
                <w:sz w:val="26"/>
                <w:szCs w:val="26"/>
              </w:rPr>
              <w:t>Padlet</w:t>
            </w:r>
            <w:proofErr w:type="spellEnd"/>
            <w:r w:rsidRPr="002D4748">
              <w:rPr>
                <w:color w:val="387026" w:themeColor="accent5" w:themeShade="80"/>
                <w:sz w:val="26"/>
                <w:szCs w:val="26"/>
              </w:rPr>
              <w:t>, google Drive, Équipe Teams, etc.)</w:t>
            </w:r>
          </w:p>
          <w:p w14:paraId="107E69E5" w14:textId="0A9F55CE" w:rsidR="002D4748" w:rsidRPr="002D4748" w:rsidRDefault="002D4748" w:rsidP="00B9767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25"/>
              <w:rPr>
                <w:rFonts w:eastAsiaTheme="minorEastAsia"/>
                <w:color w:val="387026" w:themeColor="accent5" w:themeShade="80"/>
                <w:sz w:val="26"/>
                <w:szCs w:val="26"/>
              </w:rPr>
            </w:pPr>
            <w:r w:rsidRPr="002D4748">
              <w:rPr>
                <w:color w:val="387026" w:themeColor="accent5" w:themeShade="80"/>
                <w:sz w:val="26"/>
                <w:szCs w:val="26"/>
              </w:rPr>
              <w:t>Prévoir un lieu pour échanger sur l’expérience (ex: forum)</w:t>
            </w:r>
          </w:p>
        </w:tc>
      </w:tr>
      <w:tr w:rsidR="001538D0" w:rsidRPr="001538D0" w14:paraId="352DBC36" w14:textId="77777777" w:rsidTr="001538D0">
        <w:trPr>
          <w:trHeight w:val="792"/>
        </w:trPr>
        <w:tc>
          <w:tcPr>
            <w:tcW w:w="13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E59C6D5" w14:textId="4F18F91E" w:rsidR="00B36170" w:rsidRPr="001538D0" w:rsidRDefault="0020536A" w:rsidP="00AF15F3">
            <w:pPr>
              <w:tabs>
                <w:tab w:val="num" w:pos="426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sz w:val="32"/>
                <w:szCs w:val="32"/>
                <w:lang w:eastAsia="fr-CA"/>
              </w:rPr>
            </w:pPr>
            <w:r>
              <w:rPr>
                <w:b/>
                <w:bCs/>
                <w:color w:val="404040" w:themeColor="text1" w:themeTint="BF"/>
                <w:sz w:val="32"/>
                <w:szCs w:val="32"/>
              </w:rPr>
              <w:t xml:space="preserve">APRÈS </w:t>
            </w:r>
          </w:p>
        </w:tc>
      </w:tr>
      <w:tr w:rsidR="00B97679" w:rsidRPr="00B97679" w14:paraId="68AF09BD" w14:textId="77777777" w:rsidTr="00293035">
        <w:trPr>
          <w:trHeight w:val="18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14:paraId="19BF0D1D" w14:textId="30AA9C11" w:rsidR="00B97679" w:rsidRPr="00B97679" w:rsidRDefault="00B97679" w:rsidP="00B97679">
            <w:pPr>
              <w:tabs>
                <w:tab w:val="num" w:pos="426"/>
              </w:tabs>
              <w:spacing w:after="0"/>
              <w:rPr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b/>
                <w:bCs/>
                <w:color w:val="404040" w:themeColor="text1" w:themeTint="BF"/>
                <w:sz w:val="26"/>
                <w:szCs w:val="26"/>
              </w:rPr>
              <w:t>R</w:t>
            </w:r>
            <w:r w:rsidRPr="00B97679">
              <w:rPr>
                <w:b/>
                <w:bCs/>
                <w:color w:val="404040" w:themeColor="text1" w:themeTint="BF"/>
                <w:sz w:val="26"/>
                <w:szCs w:val="26"/>
              </w:rPr>
              <w:t>éinvestissement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962A818" w14:textId="77777777" w:rsidR="00B97679" w:rsidRPr="00B97679" w:rsidRDefault="00B97679" w:rsidP="00B9767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25"/>
              <w:rPr>
                <w:rFonts w:eastAsiaTheme="minorEastAsia"/>
                <w:color w:val="404040" w:themeColor="text1" w:themeTint="BF"/>
                <w:sz w:val="26"/>
                <w:szCs w:val="26"/>
              </w:rPr>
            </w:pPr>
            <w:r w:rsidRPr="00B97679">
              <w:rPr>
                <w:color w:val="404040" w:themeColor="text1" w:themeTint="BF"/>
                <w:sz w:val="26"/>
                <w:szCs w:val="26"/>
              </w:rPr>
              <w:t>Partager au groupe l’espace contenant les créations</w:t>
            </w:r>
          </w:p>
          <w:p w14:paraId="58D78951" w14:textId="77777777" w:rsidR="00B97679" w:rsidRPr="00B97679" w:rsidRDefault="00B97679" w:rsidP="00B9767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25"/>
              <w:rPr>
                <w:rFonts w:eastAsiaTheme="minorEastAsia"/>
                <w:color w:val="404040" w:themeColor="text1" w:themeTint="BF"/>
                <w:sz w:val="26"/>
                <w:szCs w:val="26"/>
              </w:rPr>
            </w:pPr>
            <w:r w:rsidRPr="00B97679">
              <w:rPr>
                <w:color w:val="404040" w:themeColor="text1" w:themeTint="BF"/>
                <w:sz w:val="26"/>
                <w:szCs w:val="26"/>
              </w:rPr>
              <w:t>Envoyer un courriel ou message sur un forum contenant d’autres ressources pour aller plus loin</w:t>
            </w:r>
          </w:p>
          <w:p w14:paraId="5FBBD824" w14:textId="77777777" w:rsidR="00B97679" w:rsidRPr="00B97679" w:rsidRDefault="00B97679" w:rsidP="00B9767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25"/>
              <w:rPr>
                <w:rFonts w:eastAsiaTheme="minorEastAsia"/>
                <w:color w:val="404040" w:themeColor="text1" w:themeTint="BF"/>
                <w:sz w:val="26"/>
                <w:szCs w:val="26"/>
              </w:rPr>
            </w:pPr>
            <w:r w:rsidRPr="00B97679">
              <w:rPr>
                <w:color w:val="404040" w:themeColor="text1" w:themeTint="BF"/>
                <w:sz w:val="26"/>
                <w:szCs w:val="26"/>
              </w:rPr>
              <w:t>Exiger ou proposer l’utilisation de cet outil dans le cadre d’une production pour le cours (ex: travail de session)</w:t>
            </w:r>
          </w:p>
          <w:p w14:paraId="6DBDBFFA" w14:textId="3D6F7EDD" w:rsidR="00B97679" w:rsidRPr="00B97679" w:rsidRDefault="00B97679" w:rsidP="00AF15F3">
            <w:pPr>
              <w:spacing w:after="0"/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557DB320" w14:textId="77777777" w:rsidR="005753BA" w:rsidRDefault="005753BA" w:rsidP="00A43B81">
      <w:pPr>
        <w:rPr>
          <w:rFonts w:ascii="Calibri" w:hAnsi="Calibri" w:cs="Calibri"/>
          <w:lang w:eastAsia="fr-CA"/>
        </w:rPr>
      </w:pPr>
    </w:p>
    <w:p w14:paraId="10B533FD" w14:textId="77777777" w:rsidR="00B853D7" w:rsidRDefault="00B853D7" w:rsidP="00A43B81">
      <w:pPr>
        <w:rPr>
          <w:rFonts w:ascii="Calibri" w:hAnsi="Calibri" w:cs="Calibri"/>
          <w:lang w:eastAsia="fr-CA"/>
        </w:rPr>
      </w:pPr>
    </w:p>
    <w:p w14:paraId="5B4EA2F5" w14:textId="31DD4538" w:rsidR="00A43B81" w:rsidRDefault="00B36170" w:rsidP="00A43B81">
      <w:pPr>
        <w:rPr>
          <w:rFonts w:ascii="Calibri" w:hAnsi="Calibri" w:cs="Calibri"/>
          <w:lang w:eastAsia="fr-CA"/>
        </w:rPr>
      </w:pPr>
      <w:r w:rsidRPr="0014334C">
        <w:rPr>
          <w:rFonts w:ascii="Abadi" w:hAnsi="Abadi" w:cs="Arial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137AB766" wp14:editId="5E511879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295900" cy="122110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A715" w14:textId="77777777" w:rsidR="00B36170" w:rsidRPr="00691321" w:rsidRDefault="00B36170" w:rsidP="00691321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kern w:val="24"/>
                              </w:rPr>
                            </w:pPr>
                            <w:r w:rsidRPr="00691321">
                              <w:rPr>
                                <w:rFonts w:cs="Calibri"/>
                                <w:color w:val="000000" w:themeColor="text1"/>
                                <w:kern w:val="24"/>
                              </w:rPr>
                              <w:t>Pour citer ce document :</w:t>
                            </w:r>
                          </w:p>
                          <w:p w14:paraId="797DB76D" w14:textId="05B616B7" w:rsidR="00B36170" w:rsidRPr="00691321" w:rsidRDefault="00B36170" w:rsidP="00691321">
                            <w:pPr>
                              <w:ind w:left="993" w:right="922" w:hanging="426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kern w:val="24"/>
                                <w:lang w:eastAsia="fr-CA"/>
                              </w:rPr>
                            </w:pPr>
                            <w:r w:rsidRPr="00691321">
                              <w:rPr>
                                <w:rFonts w:eastAsia="Times New Roman" w:cs="Calibri"/>
                                <w:color w:val="000000" w:themeColor="text1"/>
                                <w:kern w:val="24"/>
                                <w:lang w:val="fr-FR" w:eastAsia="fr-CA"/>
                              </w:rPr>
                              <w:t>Pelletier, C. (202</w:t>
                            </w:r>
                            <w:r w:rsidR="001538D0">
                              <w:rPr>
                                <w:rFonts w:eastAsia="Times New Roman" w:cs="Calibri"/>
                                <w:color w:val="000000" w:themeColor="text1"/>
                                <w:kern w:val="24"/>
                                <w:lang w:val="fr-FR" w:eastAsia="fr-CA"/>
                              </w:rPr>
                              <w:t>1</w:t>
                            </w:r>
                            <w:r w:rsidRPr="00691321">
                              <w:rPr>
                                <w:rFonts w:eastAsia="Times New Roman" w:cs="Calibri"/>
                                <w:color w:val="000000" w:themeColor="text1"/>
                                <w:kern w:val="24"/>
                                <w:lang w:val="fr-FR" w:eastAsia="fr-CA"/>
                              </w:rPr>
                              <w:t xml:space="preserve">). </w:t>
                            </w:r>
                            <w:r w:rsidR="00E576C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kern w:val="24"/>
                                <w:lang w:eastAsia="fr-CA"/>
                              </w:rPr>
                              <w:t xml:space="preserve">Planification d’un atelier </w:t>
                            </w:r>
                            <w:r w:rsidR="00AF476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kern w:val="24"/>
                                <w:lang w:eastAsia="fr-CA"/>
                              </w:rPr>
                              <w:t>de type « </w:t>
                            </w:r>
                            <w:r w:rsidR="00E576C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kern w:val="24"/>
                                <w:lang w:eastAsia="fr-CA"/>
                              </w:rPr>
                              <w:t>mains sur les touches</w:t>
                            </w:r>
                            <w:r w:rsidR="00AF476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kern w:val="24"/>
                                <w:lang w:eastAsia="fr-CA"/>
                              </w:rPr>
                              <w:t> »</w:t>
                            </w:r>
                            <w:r w:rsidRPr="0069132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kern w:val="24"/>
                                <w:lang w:eastAsia="fr-CA"/>
                              </w:rPr>
                              <w:t xml:space="preserve">. </w:t>
                            </w:r>
                            <w:r w:rsidRPr="00691321">
                              <w:rPr>
                                <w:rFonts w:eastAsia="Times New Roman" w:cs="Calibri"/>
                                <w:color w:val="000000" w:themeColor="text1"/>
                                <w:kern w:val="24"/>
                                <w:lang w:val="fr-FR" w:eastAsia="fr-CA"/>
                              </w:rPr>
                              <w:t>Pôle d'innovation technopédagogique. Université de Sherbrooke, La Fabrique REL. CC BY</w:t>
                            </w:r>
                            <w:r w:rsidR="001538D0">
                              <w:rPr>
                                <w:rFonts w:eastAsia="Times New Roman" w:cs="Calibri"/>
                                <w:color w:val="000000" w:themeColor="text1"/>
                                <w:kern w:val="24"/>
                                <w:lang w:val="fr-FR" w:eastAsia="fr-CA"/>
                              </w:rPr>
                              <w:t xml:space="preserve"> NC SA</w:t>
                            </w:r>
                            <w:r w:rsidRPr="00691321">
                              <w:rPr>
                                <w:rFonts w:eastAsia="Times New Roman" w:cs="Calibri"/>
                                <w:color w:val="000000" w:themeColor="text1"/>
                                <w:kern w:val="24"/>
                                <w:lang w:val="fr-FR" w:eastAsia="fr-CA"/>
                              </w:rPr>
                              <w:t>.</w:t>
                            </w:r>
                          </w:p>
                          <w:p w14:paraId="66F2D8E4" w14:textId="77777777" w:rsidR="00B36170" w:rsidRPr="0014334C" w:rsidRDefault="00B36170" w:rsidP="00691321">
                            <w:pPr>
                              <w:ind w:right="922"/>
                              <w:jc w:val="both"/>
                              <w:rPr>
                                <w:rFonts w:ascii="Calibri" w:hAnsi="Calibri" w:cs="Calibri"/>
                                <w:lang w:eastAsia="fr-CA"/>
                              </w:rPr>
                            </w:pPr>
                          </w:p>
                          <w:p w14:paraId="0D778C41" w14:textId="77777777" w:rsidR="00B36170" w:rsidRPr="0014334C" w:rsidRDefault="00B36170" w:rsidP="0069132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B766" id="_x0000_s1030" type="#_x0000_t202" style="position:absolute;margin-left:0;margin-top:29.35pt;width:417pt;height:96.15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M6JwIAACgEAAAOAAAAZHJzL2Uyb0RvYy54bWysU02P0zAQvSPxHyzfaT7UwDZqulq6FCEt&#10;H9LChZtjO42F7Qm222T59Tt2ut0CN0QO1kxm5vnNm/H6ejKaHKXzCmxDi0VOibQchLL7hn77unt1&#10;RYkPzAqmwcqGPkhPrzcvX6zHoZYl9KCFdARBrK/HoaF9CEOdZZ730jC/gEFaDHbgDAvoun0mHBsR&#10;3eiszPPX2QhODA649B7/3s5Bukn4XSd5+Nx1XgaiG4rcQjpdOtt4Zps1q/eODb3iJxrsH1gYpixe&#10;eoa6ZYGRg1N/QRnFHXjowoKDyaDrFJepB+ymyP/o5r5ng0y9oDh+OMvk/x8s/3T84ogSDS0psczg&#10;iL7joIiQJMgpSFJGicbB15h5P2BumN7ChKNO7frhDvgPTyxse2b38sY5GHvJBFIsYmV2UTrj+AjS&#10;jh9B4F3sECABTZ0zUT9UhCA6jurhPB7kQTj+rMpVtcoxxDFWlGVR5FW6g9VP5YPz4b0EQ6LRUIfz&#10;T/DseOdDpMPqp5R4mwetxE5pnRy3b7fakSPDXdml74T+W5q2ZGzoqiqrhGwh1qc1MirgLmtlGnqV&#10;xy+WszrK8c6KZAem9GwjE21P+kRJZnHC1E5pGstYG7VrQTygYA7m1cWnhkYP7hclI65tQ/3PA3OS&#10;Ev3BouirYrmMe56cZfWmRMddRtrLCLMcoRoaKJnNbUhvI9K2cIPD6VSS7ZnJiTKuY1Lz9HTivl/6&#10;Kev5gW8eAQAA//8DAFBLAwQUAAYACAAAACEAW05cqtwAAAAHAQAADwAAAGRycy9kb3ducmV2Lnht&#10;bEyPQU+DQBCF7yb+h82YeDF2aS0FkaFRE43X1v6ABaZAZGcJuy303zue7HHee3nvm3w7216dafSd&#10;Y4TlIgJFXLm64wbh8P3xmILywXBteseEcCEP2+L2JjdZ7Sbe0XkfGiUl7DOD0IYwZFr7qiVr/MIN&#10;xOId3WhNkHNsdD2aScptr1dRtNHWdCwLrRnovaXqZ3+yCMev6SF+nsrPcEh2682b6ZLSXRDv7+bX&#10;F1CB5vAfhj98QYdCmEp34tqrHkEeCQhxmoASN31ai1AirOJlBLrI9TV/8QsAAP//AwBQSwECLQAU&#10;AAYACAAAACEAtoM4kv4AAADhAQAAEwAAAAAAAAAAAAAAAAAAAAAAW0NvbnRlbnRfVHlwZXNdLnht&#10;bFBLAQItABQABgAIAAAAIQA4/SH/1gAAAJQBAAALAAAAAAAAAAAAAAAAAC8BAABfcmVscy8ucmVs&#10;c1BLAQItABQABgAIAAAAIQBJ+oM6JwIAACgEAAAOAAAAAAAAAAAAAAAAAC4CAABkcnMvZTJvRG9j&#10;LnhtbFBLAQItABQABgAIAAAAIQBbTlyq3AAAAAcBAAAPAAAAAAAAAAAAAAAAAIEEAABkcnMvZG93&#10;bnJldi54bWxQSwUGAAAAAAQABADzAAAAigUAAAAA&#10;" stroked="f">
                <v:textbox>
                  <w:txbxContent>
                    <w:p w14:paraId="5693A715" w14:textId="77777777" w:rsidR="00B36170" w:rsidRPr="00691321" w:rsidRDefault="00B36170" w:rsidP="00691321">
                      <w:pPr>
                        <w:jc w:val="both"/>
                        <w:rPr>
                          <w:rFonts w:cs="Calibri"/>
                          <w:color w:val="000000" w:themeColor="text1"/>
                          <w:kern w:val="24"/>
                        </w:rPr>
                      </w:pPr>
                      <w:r w:rsidRPr="00691321">
                        <w:rPr>
                          <w:rFonts w:cs="Calibri"/>
                          <w:color w:val="000000" w:themeColor="text1"/>
                          <w:kern w:val="24"/>
                        </w:rPr>
                        <w:t>Pour citer ce document :</w:t>
                      </w:r>
                    </w:p>
                    <w:p w14:paraId="797DB76D" w14:textId="05B616B7" w:rsidR="00B36170" w:rsidRPr="00691321" w:rsidRDefault="00B36170" w:rsidP="00691321">
                      <w:pPr>
                        <w:ind w:left="993" w:right="922" w:hanging="426"/>
                        <w:jc w:val="both"/>
                        <w:rPr>
                          <w:rFonts w:eastAsia="Times New Roman" w:cs="Calibri"/>
                          <w:color w:val="000000" w:themeColor="text1"/>
                          <w:kern w:val="24"/>
                          <w:lang w:eastAsia="fr-CA"/>
                        </w:rPr>
                      </w:pPr>
                      <w:r w:rsidRPr="00691321">
                        <w:rPr>
                          <w:rFonts w:eastAsia="Times New Roman" w:cs="Calibri"/>
                          <w:color w:val="000000" w:themeColor="text1"/>
                          <w:kern w:val="24"/>
                          <w:lang w:val="fr-FR" w:eastAsia="fr-CA"/>
                        </w:rPr>
                        <w:t>Pelletier, C. (202</w:t>
                      </w:r>
                      <w:r w:rsidR="001538D0">
                        <w:rPr>
                          <w:rFonts w:eastAsia="Times New Roman" w:cs="Calibri"/>
                          <w:color w:val="000000" w:themeColor="text1"/>
                          <w:kern w:val="24"/>
                          <w:lang w:val="fr-FR" w:eastAsia="fr-CA"/>
                        </w:rPr>
                        <w:t>1</w:t>
                      </w:r>
                      <w:r w:rsidRPr="00691321">
                        <w:rPr>
                          <w:rFonts w:eastAsia="Times New Roman" w:cs="Calibri"/>
                          <w:color w:val="000000" w:themeColor="text1"/>
                          <w:kern w:val="24"/>
                          <w:lang w:val="fr-FR" w:eastAsia="fr-CA"/>
                        </w:rPr>
                        <w:t xml:space="preserve">). </w:t>
                      </w:r>
                      <w:r w:rsidR="00E576C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kern w:val="24"/>
                          <w:lang w:eastAsia="fr-CA"/>
                        </w:rPr>
                        <w:t xml:space="preserve">Planification d’un atelier </w:t>
                      </w:r>
                      <w:r w:rsidR="00AF476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kern w:val="24"/>
                          <w:lang w:eastAsia="fr-CA"/>
                        </w:rPr>
                        <w:t>de type « </w:t>
                      </w:r>
                      <w:r w:rsidR="00E576C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kern w:val="24"/>
                          <w:lang w:eastAsia="fr-CA"/>
                        </w:rPr>
                        <w:t>mains sur les touches</w:t>
                      </w:r>
                      <w:r w:rsidR="00AF476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kern w:val="24"/>
                          <w:lang w:eastAsia="fr-CA"/>
                        </w:rPr>
                        <w:t> »</w:t>
                      </w:r>
                      <w:r w:rsidRPr="0069132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kern w:val="24"/>
                          <w:lang w:eastAsia="fr-CA"/>
                        </w:rPr>
                        <w:t xml:space="preserve">. </w:t>
                      </w:r>
                      <w:r w:rsidRPr="00691321">
                        <w:rPr>
                          <w:rFonts w:eastAsia="Times New Roman" w:cs="Calibri"/>
                          <w:color w:val="000000" w:themeColor="text1"/>
                          <w:kern w:val="24"/>
                          <w:lang w:val="fr-FR" w:eastAsia="fr-CA"/>
                        </w:rPr>
                        <w:t>Pôle d'innovation technopédagogique. Université de Sherbrooke, La Fabrique REL. CC BY</w:t>
                      </w:r>
                      <w:r w:rsidR="001538D0">
                        <w:rPr>
                          <w:rFonts w:eastAsia="Times New Roman" w:cs="Calibri"/>
                          <w:color w:val="000000" w:themeColor="text1"/>
                          <w:kern w:val="24"/>
                          <w:lang w:val="fr-FR" w:eastAsia="fr-CA"/>
                        </w:rPr>
                        <w:t xml:space="preserve"> NC SA</w:t>
                      </w:r>
                      <w:r w:rsidRPr="00691321">
                        <w:rPr>
                          <w:rFonts w:eastAsia="Times New Roman" w:cs="Calibri"/>
                          <w:color w:val="000000" w:themeColor="text1"/>
                          <w:kern w:val="24"/>
                          <w:lang w:val="fr-FR" w:eastAsia="fr-CA"/>
                        </w:rPr>
                        <w:t>.</w:t>
                      </w:r>
                    </w:p>
                    <w:p w14:paraId="66F2D8E4" w14:textId="77777777" w:rsidR="00B36170" w:rsidRPr="0014334C" w:rsidRDefault="00B36170" w:rsidP="00691321">
                      <w:pPr>
                        <w:ind w:right="922"/>
                        <w:jc w:val="both"/>
                        <w:rPr>
                          <w:rFonts w:ascii="Calibri" w:hAnsi="Calibri" w:cs="Calibri"/>
                          <w:lang w:eastAsia="fr-CA"/>
                        </w:rPr>
                      </w:pPr>
                    </w:p>
                    <w:p w14:paraId="0D778C41" w14:textId="77777777" w:rsidR="00B36170" w:rsidRPr="0014334C" w:rsidRDefault="00B36170" w:rsidP="0069132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1D5186" w14:textId="77777777" w:rsidR="00B853D7" w:rsidRPr="00A43B81" w:rsidRDefault="00B853D7" w:rsidP="00A43B81">
      <w:pPr>
        <w:rPr>
          <w:rFonts w:ascii="Calibri" w:hAnsi="Calibri" w:cs="Calibri"/>
          <w:lang w:eastAsia="fr-CA"/>
        </w:rPr>
      </w:pPr>
    </w:p>
    <w:sectPr w:rsidR="00B853D7" w:rsidRPr="00A43B81" w:rsidSect="00293035">
      <w:pgSz w:w="15840" w:h="12240" w:orient="landscape"/>
      <w:pgMar w:top="1560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5620" w14:textId="77777777" w:rsidR="001953EA" w:rsidRDefault="001953EA" w:rsidP="00F840AC">
      <w:pPr>
        <w:spacing w:after="0" w:line="240" w:lineRule="auto"/>
      </w:pPr>
      <w:r>
        <w:separator/>
      </w:r>
    </w:p>
  </w:endnote>
  <w:endnote w:type="continuationSeparator" w:id="0">
    <w:p w14:paraId="79BF2E91" w14:textId="77777777" w:rsidR="001953EA" w:rsidRDefault="001953EA" w:rsidP="00F840AC">
      <w:pPr>
        <w:spacing w:after="0" w:line="240" w:lineRule="auto"/>
      </w:pPr>
      <w:r>
        <w:continuationSeparator/>
      </w:r>
    </w:p>
  </w:endnote>
  <w:endnote w:type="continuationNotice" w:id="1">
    <w:p w14:paraId="6FBD80B9" w14:textId="77777777" w:rsidR="001953EA" w:rsidRDefault="00195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FABE" w14:textId="77777777" w:rsidR="001953EA" w:rsidRDefault="001953EA" w:rsidP="00F840AC">
      <w:pPr>
        <w:spacing w:after="0" w:line="240" w:lineRule="auto"/>
      </w:pPr>
      <w:r>
        <w:separator/>
      </w:r>
    </w:p>
  </w:footnote>
  <w:footnote w:type="continuationSeparator" w:id="0">
    <w:p w14:paraId="217004E1" w14:textId="77777777" w:rsidR="001953EA" w:rsidRDefault="001953EA" w:rsidP="00F840AC">
      <w:pPr>
        <w:spacing w:after="0" w:line="240" w:lineRule="auto"/>
      </w:pPr>
      <w:r>
        <w:continuationSeparator/>
      </w:r>
    </w:p>
  </w:footnote>
  <w:footnote w:type="continuationNotice" w:id="1">
    <w:p w14:paraId="71B69725" w14:textId="77777777" w:rsidR="001953EA" w:rsidRDefault="001953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D08"/>
    <w:multiLevelType w:val="hybridMultilevel"/>
    <w:tmpl w:val="49EEA8CE"/>
    <w:lvl w:ilvl="0" w:tplc="93C6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A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0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B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CE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AF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A4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6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055A"/>
    <w:multiLevelType w:val="hybridMultilevel"/>
    <w:tmpl w:val="FCDE7698"/>
    <w:lvl w:ilvl="0" w:tplc="978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18FD"/>
    <w:multiLevelType w:val="hybridMultilevel"/>
    <w:tmpl w:val="B71AF36C"/>
    <w:lvl w:ilvl="0" w:tplc="978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62D"/>
    <w:multiLevelType w:val="hybridMultilevel"/>
    <w:tmpl w:val="516E7740"/>
    <w:lvl w:ilvl="0" w:tplc="5052B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A19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CA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7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5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600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85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A3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1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0B4938"/>
    <w:multiLevelType w:val="hybridMultilevel"/>
    <w:tmpl w:val="4BF68142"/>
    <w:lvl w:ilvl="0" w:tplc="49BE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4B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A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64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EC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00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0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C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66CB"/>
    <w:multiLevelType w:val="hybridMultilevel"/>
    <w:tmpl w:val="7DDCE332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613C5"/>
    <w:multiLevelType w:val="hybridMultilevel"/>
    <w:tmpl w:val="2F8EE928"/>
    <w:lvl w:ilvl="0" w:tplc="B640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6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E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F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3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42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2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63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42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32DE"/>
    <w:multiLevelType w:val="hybridMultilevel"/>
    <w:tmpl w:val="4AB09864"/>
    <w:lvl w:ilvl="0" w:tplc="C1F8F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62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CE8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4F1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E6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86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29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E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E1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A15BE7"/>
    <w:multiLevelType w:val="hybridMultilevel"/>
    <w:tmpl w:val="0B646976"/>
    <w:lvl w:ilvl="0" w:tplc="B6403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21278"/>
    <w:multiLevelType w:val="hybridMultilevel"/>
    <w:tmpl w:val="7B82C10A"/>
    <w:lvl w:ilvl="0" w:tplc="24D45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69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2A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9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4D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E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E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4D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AE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3B77"/>
    <w:multiLevelType w:val="hybridMultilevel"/>
    <w:tmpl w:val="2E6405E0"/>
    <w:lvl w:ilvl="0" w:tplc="AFC21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C72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6E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CC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22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46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1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4B8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AB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E70928"/>
    <w:multiLevelType w:val="hybridMultilevel"/>
    <w:tmpl w:val="C45ECA7C"/>
    <w:lvl w:ilvl="0" w:tplc="978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0B07"/>
    <w:multiLevelType w:val="multilevel"/>
    <w:tmpl w:val="AE7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5D6E39"/>
    <w:multiLevelType w:val="hybridMultilevel"/>
    <w:tmpl w:val="EA2E832E"/>
    <w:lvl w:ilvl="0" w:tplc="0C0C0003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 w15:restartNumberingAfterBreak="0">
    <w:nsid w:val="359E3F8C"/>
    <w:multiLevelType w:val="hybridMultilevel"/>
    <w:tmpl w:val="62F4945C"/>
    <w:lvl w:ilvl="0" w:tplc="14242416">
      <w:start w:val="1"/>
      <w:numFmt w:val="lowerLetter"/>
      <w:lvlText w:val="%1)"/>
      <w:lvlJc w:val="left"/>
      <w:pPr>
        <w:ind w:left="1068" w:hanging="360"/>
      </w:pPr>
      <w:rPr>
        <w:rFonts w:hint="default"/>
        <w:sz w:val="14"/>
        <w:szCs w:val="14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980A87"/>
    <w:multiLevelType w:val="hybridMultilevel"/>
    <w:tmpl w:val="1F7642B0"/>
    <w:lvl w:ilvl="0" w:tplc="B77A4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C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4E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C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AA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E7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8C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0D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08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E94"/>
    <w:multiLevelType w:val="hybridMultilevel"/>
    <w:tmpl w:val="CD9C7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7230"/>
    <w:multiLevelType w:val="hybridMultilevel"/>
    <w:tmpl w:val="16AAD8CC"/>
    <w:lvl w:ilvl="0" w:tplc="978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62051"/>
    <w:multiLevelType w:val="hybridMultilevel"/>
    <w:tmpl w:val="09C29E4A"/>
    <w:lvl w:ilvl="0" w:tplc="244A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ED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4A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60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8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8F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A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CA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0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49D8"/>
    <w:multiLevelType w:val="hybridMultilevel"/>
    <w:tmpl w:val="743212A2"/>
    <w:lvl w:ilvl="0" w:tplc="1D882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A6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4A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8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0F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E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C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0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C4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2943"/>
    <w:multiLevelType w:val="multilevel"/>
    <w:tmpl w:val="AE7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C106E"/>
    <w:multiLevelType w:val="hybridMultilevel"/>
    <w:tmpl w:val="1F5EBB6E"/>
    <w:lvl w:ilvl="0" w:tplc="1868D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2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AB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C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0D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87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6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05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63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6F2E"/>
    <w:multiLevelType w:val="hybridMultilevel"/>
    <w:tmpl w:val="F634E2BC"/>
    <w:lvl w:ilvl="0" w:tplc="DFCE8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9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C4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6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CE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8B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0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4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930909"/>
    <w:multiLevelType w:val="hybridMultilevel"/>
    <w:tmpl w:val="6AEA1A88"/>
    <w:lvl w:ilvl="0" w:tplc="978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A6F50"/>
    <w:multiLevelType w:val="hybridMultilevel"/>
    <w:tmpl w:val="5EB83B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365"/>
    <w:multiLevelType w:val="hybridMultilevel"/>
    <w:tmpl w:val="ED7A04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60B15"/>
    <w:multiLevelType w:val="hybridMultilevel"/>
    <w:tmpl w:val="A8CC2E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1A09"/>
    <w:multiLevelType w:val="hybridMultilevel"/>
    <w:tmpl w:val="A460A1FE"/>
    <w:lvl w:ilvl="0" w:tplc="978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3E1D"/>
    <w:multiLevelType w:val="hybridMultilevel"/>
    <w:tmpl w:val="2BC0EA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A03F0"/>
    <w:multiLevelType w:val="hybridMultilevel"/>
    <w:tmpl w:val="69AEAB32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5"/>
  </w:num>
  <w:num w:numId="4">
    <w:abstractNumId w:val="24"/>
  </w:num>
  <w:num w:numId="5">
    <w:abstractNumId w:val="20"/>
  </w:num>
  <w:num w:numId="6">
    <w:abstractNumId w:val="12"/>
  </w:num>
  <w:num w:numId="7">
    <w:abstractNumId w:val="14"/>
  </w:num>
  <w:num w:numId="8">
    <w:abstractNumId w:val="29"/>
  </w:num>
  <w:num w:numId="9">
    <w:abstractNumId w:val="2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26"/>
  </w:num>
  <w:num w:numId="15">
    <w:abstractNumId w:val="2"/>
  </w:num>
  <w:num w:numId="16">
    <w:abstractNumId w:val="11"/>
  </w:num>
  <w:num w:numId="17">
    <w:abstractNumId w:val="17"/>
  </w:num>
  <w:num w:numId="18">
    <w:abstractNumId w:val="27"/>
  </w:num>
  <w:num w:numId="19">
    <w:abstractNumId w:val="1"/>
  </w:num>
  <w:num w:numId="20">
    <w:abstractNumId w:val="13"/>
  </w:num>
  <w:num w:numId="21">
    <w:abstractNumId w:val="23"/>
  </w:num>
  <w:num w:numId="22">
    <w:abstractNumId w:val="6"/>
  </w:num>
  <w:num w:numId="23">
    <w:abstractNumId w:val="8"/>
  </w:num>
  <w:num w:numId="24">
    <w:abstractNumId w:val="4"/>
  </w:num>
  <w:num w:numId="25">
    <w:abstractNumId w:val="9"/>
  </w:num>
  <w:num w:numId="26">
    <w:abstractNumId w:val="15"/>
  </w:num>
  <w:num w:numId="27">
    <w:abstractNumId w:val="19"/>
  </w:num>
  <w:num w:numId="28">
    <w:abstractNumId w:val="18"/>
  </w:num>
  <w:num w:numId="29">
    <w:abstractNumId w:val="0"/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33"/>
    <w:rsid w:val="00004B92"/>
    <w:rsid w:val="00006675"/>
    <w:rsid w:val="00006953"/>
    <w:rsid w:val="000069A9"/>
    <w:rsid w:val="00006CF4"/>
    <w:rsid w:val="00011D31"/>
    <w:rsid w:val="00024593"/>
    <w:rsid w:val="00032545"/>
    <w:rsid w:val="00042AAF"/>
    <w:rsid w:val="00044CE5"/>
    <w:rsid w:val="000539F0"/>
    <w:rsid w:val="0005481D"/>
    <w:rsid w:val="00061856"/>
    <w:rsid w:val="000642C6"/>
    <w:rsid w:val="0007668E"/>
    <w:rsid w:val="00083386"/>
    <w:rsid w:val="00084D11"/>
    <w:rsid w:val="00086A1E"/>
    <w:rsid w:val="00086CD2"/>
    <w:rsid w:val="000925F8"/>
    <w:rsid w:val="00094419"/>
    <w:rsid w:val="00094B16"/>
    <w:rsid w:val="000A6992"/>
    <w:rsid w:val="000B0826"/>
    <w:rsid w:val="000B37E4"/>
    <w:rsid w:val="000B47D7"/>
    <w:rsid w:val="000D333C"/>
    <w:rsid w:val="000D4180"/>
    <w:rsid w:val="000E20D5"/>
    <w:rsid w:val="00102460"/>
    <w:rsid w:val="001047A7"/>
    <w:rsid w:val="00113BB6"/>
    <w:rsid w:val="00116304"/>
    <w:rsid w:val="00126941"/>
    <w:rsid w:val="001348E3"/>
    <w:rsid w:val="0014334C"/>
    <w:rsid w:val="00145076"/>
    <w:rsid w:val="001510C7"/>
    <w:rsid w:val="001538D0"/>
    <w:rsid w:val="00154AF6"/>
    <w:rsid w:val="00154F08"/>
    <w:rsid w:val="00176F84"/>
    <w:rsid w:val="001772B7"/>
    <w:rsid w:val="00177747"/>
    <w:rsid w:val="001907C7"/>
    <w:rsid w:val="00194E17"/>
    <w:rsid w:val="001953EA"/>
    <w:rsid w:val="001A3C5C"/>
    <w:rsid w:val="001A498A"/>
    <w:rsid w:val="001A50A6"/>
    <w:rsid w:val="001A650A"/>
    <w:rsid w:val="001B28EB"/>
    <w:rsid w:val="001B49F6"/>
    <w:rsid w:val="001C589D"/>
    <w:rsid w:val="001D2A02"/>
    <w:rsid w:val="001D3157"/>
    <w:rsid w:val="001D3362"/>
    <w:rsid w:val="001E0046"/>
    <w:rsid w:val="001E4EB7"/>
    <w:rsid w:val="001E5E30"/>
    <w:rsid w:val="001E6BB2"/>
    <w:rsid w:val="001F146C"/>
    <w:rsid w:val="001F165B"/>
    <w:rsid w:val="0020536A"/>
    <w:rsid w:val="00206A66"/>
    <w:rsid w:val="0021072B"/>
    <w:rsid w:val="00213BAE"/>
    <w:rsid w:val="0021420D"/>
    <w:rsid w:val="00215AB8"/>
    <w:rsid w:val="00217A72"/>
    <w:rsid w:val="00224F32"/>
    <w:rsid w:val="0022555A"/>
    <w:rsid w:val="00225C0B"/>
    <w:rsid w:val="0022675C"/>
    <w:rsid w:val="00230831"/>
    <w:rsid w:val="00231934"/>
    <w:rsid w:val="002418EF"/>
    <w:rsid w:val="002461CA"/>
    <w:rsid w:val="00250571"/>
    <w:rsid w:val="00254020"/>
    <w:rsid w:val="00256970"/>
    <w:rsid w:val="002717D6"/>
    <w:rsid w:val="0027495F"/>
    <w:rsid w:val="002759E5"/>
    <w:rsid w:val="00281981"/>
    <w:rsid w:val="00293035"/>
    <w:rsid w:val="00296CD3"/>
    <w:rsid w:val="002A0310"/>
    <w:rsid w:val="002A531A"/>
    <w:rsid w:val="002C0213"/>
    <w:rsid w:val="002C0EBA"/>
    <w:rsid w:val="002C1448"/>
    <w:rsid w:val="002C5FE3"/>
    <w:rsid w:val="002C7542"/>
    <w:rsid w:val="002D21C8"/>
    <w:rsid w:val="002D302D"/>
    <w:rsid w:val="002D4748"/>
    <w:rsid w:val="002D6A6A"/>
    <w:rsid w:val="002E2FC9"/>
    <w:rsid w:val="002E686A"/>
    <w:rsid w:val="002F3D81"/>
    <w:rsid w:val="002F6D62"/>
    <w:rsid w:val="00306122"/>
    <w:rsid w:val="0030644A"/>
    <w:rsid w:val="0031223D"/>
    <w:rsid w:val="00320CAE"/>
    <w:rsid w:val="00321BE6"/>
    <w:rsid w:val="00326C33"/>
    <w:rsid w:val="00327C9D"/>
    <w:rsid w:val="00330A5E"/>
    <w:rsid w:val="003344E9"/>
    <w:rsid w:val="00336160"/>
    <w:rsid w:val="00351014"/>
    <w:rsid w:val="00353E86"/>
    <w:rsid w:val="003567A8"/>
    <w:rsid w:val="00361BB6"/>
    <w:rsid w:val="00362244"/>
    <w:rsid w:val="00362610"/>
    <w:rsid w:val="003657EC"/>
    <w:rsid w:val="00365A98"/>
    <w:rsid w:val="00366304"/>
    <w:rsid w:val="003745DD"/>
    <w:rsid w:val="0037549B"/>
    <w:rsid w:val="00377B96"/>
    <w:rsid w:val="00381138"/>
    <w:rsid w:val="00383547"/>
    <w:rsid w:val="0039038E"/>
    <w:rsid w:val="00393AC4"/>
    <w:rsid w:val="00396B4E"/>
    <w:rsid w:val="0039706B"/>
    <w:rsid w:val="003A0281"/>
    <w:rsid w:val="003A7D1D"/>
    <w:rsid w:val="003C7A1E"/>
    <w:rsid w:val="003D5D7E"/>
    <w:rsid w:val="003D7EC7"/>
    <w:rsid w:val="003E1343"/>
    <w:rsid w:val="003E1F1C"/>
    <w:rsid w:val="003E32D6"/>
    <w:rsid w:val="003E4FE2"/>
    <w:rsid w:val="003F5B01"/>
    <w:rsid w:val="003F6D1E"/>
    <w:rsid w:val="003F6E9A"/>
    <w:rsid w:val="003F758E"/>
    <w:rsid w:val="00404CBE"/>
    <w:rsid w:val="00404D7E"/>
    <w:rsid w:val="0041418B"/>
    <w:rsid w:val="00420B9E"/>
    <w:rsid w:val="00424043"/>
    <w:rsid w:val="00426B5C"/>
    <w:rsid w:val="00427570"/>
    <w:rsid w:val="00430482"/>
    <w:rsid w:val="00435B8E"/>
    <w:rsid w:val="004443FA"/>
    <w:rsid w:val="00455FAF"/>
    <w:rsid w:val="00456AD0"/>
    <w:rsid w:val="00457F7A"/>
    <w:rsid w:val="00471F31"/>
    <w:rsid w:val="00473BFA"/>
    <w:rsid w:val="0047652A"/>
    <w:rsid w:val="004772A5"/>
    <w:rsid w:val="004810D1"/>
    <w:rsid w:val="00481EA8"/>
    <w:rsid w:val="00486AC6"/>
    <w:rsid w:val="00487C41"/>
    <w:rsid w:val="004A78C7"/>
    <w:rsid w:val="004A78F3"/>
    <w:rsid w:val="004B18B0"/>
    <w:rsid w:val="004B57CF"/>
    <w:rsid w:val="004C2C8C"/>
    <w:rsid w:val="004C4789"/>
    <w:rsid w:val="004C62EA"/>
    <w:rsid w:val="004D13F1"/>
    <w:rsid w:val="004D5FDD"/>
    <w:rsid w:val="004E6326"/>
    <w:rsid w:val="004E68F9"/>
    <w:rsid w:val="004F0D64"/>
    <w:rsid w:val="00503A77"/>
    <w:rsid w:val="005219A8"/>
    <w:rsid w:val="00521F66"/>
    <w:rsid w:val="005232FD"/>
    <w:rsid w:val="00523972"/>
    <w:rsid w:val="00524D03"/>
    <w:rsid w:val="00524F24"/>
    <w:rsid w:val="0052722D"/>
    <w:rsid w:val="00530589"/>
    <w:rsid w:val="00530B2A"/>
    <w:rsid w:val="00532CD9"/>
    <w:rsid w:val="00534E09"/>
    <w:rsid w:val="00536574"/>
    <w:rsid w:val="00536759"/>
    <w:rsid w:val="00541831"/>
    <w:rsid w:val="005441E0"/>
    <w:rsid w:val="00554D05"/>
    <w:rsid w:val="0055625D"/>
    <w:rsid w:val="005720C4"/>
    <w:rsid w:val="005731FC"/>
    <w:rsid w:val="00573EE7"/>
    <w:rsid w:val="005753BA"/>
    <w:rsid w:val="005754AF"/>
    <w:rsid w:val="00580621"/>
    <w:rsid w:val="005808E0"/>
    <w:rsid w:val="00585AA2"/>
    <w:rsid w:val="00585AB0"/>
    <w:rsid w:val="00587E80"/>
    <w:rsid w:val="00594D71"/>
    <w:rsid w:val="00596A50"/>
    <w:rsid w:val="00597CBB"/>
    <w:rsid w:val="005A4406"/>
    <w:rsid w:val="005A5982"/>
    <w:rsid w:val="005A5A30"/>
    <w:rsid w:val="005A7D89"/>
    <w:rsid w:val="005B0525"/>
    <w:rsid w:val="005B0FCF"/>
    <w:rsid w:val="005B5C67"/>
    <w:rsid w:val="005B7E6C"/>
    <w:rsid w:val="005C1BF1"/>
    <w:rsid w:val="005C1F44"/>
    <w:rsid w:val="005C308A"/>
    <w:rsid w:val="005D2CCD"/>
    <w:rsid w:val="005E3D3F"/>
    <w:rsid w:val="005E4723"/>
    <w:rsid w:val="005E4978"/>
    <w:rsid w:val="005E553C"/>
    <w:rsid w:val="005F095F"/>
    <w:rsid w:val="005F2CE1"/>
    <w:rsid w:val="005F74A4"/>
    <w:rsid w:val="0060110D"/>
    <w:rsid w:val="00603F93"/>
    <w:rsid w:val="00606D38"/>
    <w:rsid w:val="00607A93"/>
    <w:rsid w:val="00613596"/>
    <w:rsid w:val="0061501D"/>
    <w:rsid w:val="00616D28"/>
    <w:rsid w:val="00620288"/>
    <w:rsid w:val="00634FF0"/>
    <w:rsid w:val="00636F95"/>
    <w:rsid w:val="00637492"/>
    <w:rsid w:val="00643C8E"/>
    <w:rsid w:val="0065255C"/>
    <w:rsid w:val="00656C89"/>
    <w:rsid w:val="0066376B"/>
    <w:rsid w:val="00664FA9"/>
    <w:rsid w:val="006664BE"/>
    <w:rsid w:val="00671BF5"/>
    <w:rsid w:val="0067432F"/>
    <w:rsid w:val="00675DE6"/>
    <w:rsid w:val="00676DCB"/>
    <w:rsid w:val="00677459"/>
    <w:rsid w:val="00680C25"/>
    <w:rsid w:val="00683F50"/>
    <w:rsid w:val="00686393"/>
    <w:rsid w:val="00691321"/>
    <w:rsid w:val="0069664E"/>
    <w:rsid w:val="006A09FC"/>
    <w:rsid w:val="006A0C8F"/>
    <w:rsid w:val="006A1A0C"/>
    <w:rsid w:val="006A4999"/>
    <w:rsid w:val="006B03E9"/>
    <w:rsid w:val="006B2353"/>
    <w:rsid w:val="006B2C3E"/>
    <w:rsid w:val="006B5331"/>
    <w:rsid w:val="006B724A"/>
    <w:rsid w:val="006C0D36"/>
    <w:rsid w:val="006C133A"/>
    <w:rsid w:val="006C233F"/>
    <w:rsid w:val="006C5D9C"/>
    <w:rsid w:val="006C6013"/>
    <w:rsid w:val="006D200D"/>
    <w:rsid w:val="006D28EE"/>
    <w:rsid w:val="006E453C"/>
    <w:rsid w:val="006F70AD"/>
    <w:rsid w:val="00703047"/>
    <w:rsid w:val="00705155"/>
    <w:rsid w:val="00713D8B"/>
    <w:rsid w:val="007178D9"/>
    <w:rsid w:val="00722CE4"/>
    <w:rsid w:val="00723414"/>
    <w:rsid w:val="007239BE"/>
    <w:rsid w:val="00730D4C"/>
    <w:rsid w:val="0073524F"/>
    <w:rsid w:val="00740289"/>
    <w:rsid w:val="00742480"/>
    <w:rsid w:val="00742698"/>
    <w:rsid w:val="00744294"/>
    <w:rsid w:val="00747AA4"/>
    <w:rsid w:val="00757717"/>
    <w:rsid w:val="0076238E"/>
    <w:rsid w:val="00763EBB"/>
    <w:rsid w:val="007640D2"/>
    <w:rsid w:val="00766A6D"/>
    <w:rsid w:val="00772E10"/>
    <w:rsid w:val="00780C33"/>
    <w:rsid w:val="00790687"/>
    <w:rsid w:val="00791969"/>
    <w:rsid w:val="007A3722"/>
    <w:rsid w:val="007B0AE9"/>
    <w:rsid w:val="007B1EA5"/>
    <w:rsid w:val="007B5EDF"/>
    <w:rsid w:val="007B76B6"/>
    <w:rsid w:val="007C3661"/>
    <w:rsid w:val="007C493F"/>
    <w:rsid w:val="007C535C"/>
    <w:rsid w:val="007C73FE"/>
    <w:rsid w:val="007D0B20"/>
    <w:rsid w:val="007E57B7"/>
    <w:rsid w:val="007F2041"/>
    <w:rsid w:val="007F4F78"/>
    <w:rsid w:val="00803CC1"/>
    <w:rsid w:val="00806007"/>
    <w:rsid w:val="00810E8B"/>
    <w:rsid w:val="0081223E"/>
    <w:rsid w:val="00823BEE"/>
    <w:rsid w:val="00827361"/>
    <w:rsid w:val="00827550"/>
    <w:rsid w:val="008305E6"/>
    <w:rsid w:val="00831C20"/>
    <w:rsid w:val="00843B55"/>
    <w:rsid w:val="00844992"/>
    <w:rsid w:val="00845AE0"/>
    <w:rsid w:val="008519E4"/>
    <w:rsid w:val="00852C59"/>
    <w:rsid w:val="008606EC"/>
    <w:rsid w:val="00865B56"/>
    <w:rsid w:val="00870ED5"/>
    <w:rsid w:val="0087526D"/>
    <w:rsid w:val="00875306"/>
    <w:rsid w:val="00881331"/>
    <w:rsid w:val="008827FB"/>
    <w:rsid w:val="00882E35"/>
    <w:rsid w:val="008850CF"/>
    <w:rsid w:val="008851D2"/>
    <w:rsid w:val="008901B1"/>
    <w:rsid w:val="0089082F"/>
    <w:rsid w:val="00890EAD"/>
    <w:rsid w:val="008B2AE8"/>
    <w:rsid w:val="008B4718"/>
    <w:rsid w:val="008C0708"/>
    <w:rsid w:val="008C21D8"/>
    <w:rsid w:val="008C2ADA"/>
    <w:rsid w:val="008D6146"/>
    <w:rsid w:val="008D6E14"/>
    <w:rsid w:val="008E5A5C"/>
    <w:rsid w:val="008F5E88"/>
    <w:rsid w:val="008F6A15"/>
    <w:rsid w:val="00901E2E"/>
    <w:rsid w:val="00904578"/>
    <w:rsid w:val="0090520D"/>
    <w:rsid w:val="00913797"/>
    <w:rsid w:val="00920DDE"/>
    <w:rsid w:val="00921B62"/>
    <w:rsid w:val="0092243D"/>
    <w:rsid w:val="009332ED"/>
    <w:rsid w:val="00936C3C"/>
    <w:rsid w:val="00964240"/>
    <w:rsid w:val="0096501B"/>
    <w:rsid w:val="00965DC8"/>
    <w:rsid w:val="00966739"/>
    <w:rsid w:val="0096731C"/>
    <w:rsid w:val="00967A2F"/>
    <w:rsid w:val="00972E29"/>
    <w:rsid w:val="00974E52"/>
    <w:rsid w:val="00995865"/>
    <w:rsid w:val="009B1FFA"/>
    <w:rsid w:val="009B289D"/>
    <w:rsid w:val="009B317C"/>
    <w:rsid w:val="009B42C3"/>
    <w:rsid w:val="009D54FD"/>
    <w:rsid w:val="009E1314"/>
    <w:rsid w:val="009E5347"/>
    <w:rsid w:val="00A062A6"/>
    <w:rsid w:val="00A103D6"/>
    <w:rsid w:val="00A12EDD"/>
    <w:rsid w:val="00A217E9"/>
    <w:rsid w:val="00A258BF"/>
    <w:rsid w:val="00A37FB3"/>
    <w:rsid w:val="00A43B81"/>
    <w:rsid w:val="00A4774D"/>
    <w:rsid w:val="00A5002F"/>
    <w:rsid w:val="00A57C91"/>
    <w:rsid w:val="00A6098D"/>
    <w:rsid w:val="00A63D28"/>
    <w:rsid w:val="00A66EC9"/>
    <w:rsid w:val="00A804A5"/>
    <w:rsid w:val="00A834BC"/>
    <w:rsid w:val="00A9159E"/>
    <w:rsid w:val="00AB1393"/>
    <w:rsid w:val="00AB43B5"/>
    <w:rsid w:val="00AC7A96"/>
    <w:rsid w:val="00AD30A1"/>
    <w:rsid w:val="00AD30B8"/>
    <w:rsid w:val="00AE1EE7"/>
    <w:rsid w:val="00AF0E24"/>
    <w:rsid w:val="00AF15F3"/>
    <w:rsid w:val="00AF3352"/>
    <w:rsid w:val="00AF3433"/>
    <w:rsid w:val="00AF4769"/>
    <w:rsid w:val="00B00470"/>
    <w:rsid w:val="00B028B3"/>
    <w:rsid w:val="00B037F6"/>
    <w:rsid w:val="00B04AEC"/>
    <w:rsid w:val="00B04F6B"/>
    <w:rsid w:val="00B10114"/>
    <w:rsid w:val="00B101FC"/>
    <w:rsid w:val="00B23090"/>
    <w:rsid w:val="00B23281"/>
    <w:rsid w:val="00B274B6"/>
    <w:rsid w:val="00B33674"/>
    <w:rsid w:val="00B351ED"/>
    <w:rsid w:val="00B35468"/>
    <w:rsid w:val="00B35E69"/>
    <w:rsid w:val="00B36170"/>
    <w:rsid w:val="00B36207"/>
    <w:rsid w:val="00B47560"/>
    <w:rsid w:val="00B60B8A"/>
    <w:rsid w:val="00B63C85"/>
    <w:rsid w:val="00B66087"/>
    <w:rsid w:val="00B70E18"/>
    <w:rsid w:val="00B74075"/>
    <w:rsid w:val="00B7739C"/>
    <w:rsid w:val="00B82A0C"/>
    <w:rsid w:val="00B84AA9"/>
    <w:rsid w:val="00B853D7"/>
    <w:rsid w:val="00B873C0"/>
    <w:rsid w:val="00B87674"/>
    <w:rsid w:val="00B959D0"/>
    <w:rsid w:val="00B97679"/>
    <w:rsid w:val="00BA4A55"/>
    <w:rsid w:val="00BB7BC9"/>
    <w:rsid w:val="00BB7CC2"/>
    <w:rsid w:val="00BC1C80"/>
    <w:rsid w:val="00BC7C0F"/>
    <w:rsid w:val="00BD1F79"/>
    <w:rsid w:val="00BD5635"/>
    <w:rsid w:val="00BD593F"/>
    <w:rsid w:val="00BE2B4C"/>
    <w:rsid w:val="00BF2BCF"/>
    <w:rsid w:val="00BF4B84"/>
    <w:rsid w:val="00C02260"/>
    <w:rsid w:val="00C02C34"/>
    <w:rsid w:val="00C05F00"/>
    <w:rsid w:val="00C12785"/>
    <w:rsid w:val="00C1348E"/>
    <w:rsid w:val="00C13D46"/>
    <w:rsid w:val="00C156B0"/>
    <w:rsid w:val="00C26B17"/>
    <w:rsid w:val="00C32502"/>
    <w:rsid w:val="00C3748B"/>
    <w:rsid w:val="00C37E27"/>
    <w:rsid w:val="00C41B53"/>
    <w:rsid w:val="00C428A8"/>
    <w:rsid w:val="00C43731"/>
    <w:rsid w:val="00C47DCF"/>
    <w:rsid w:val="00C51BBF"/>
    <w:rsid w:val="00C55972"/>
    <w:rsid w:val="00C55E7C"/>
    <w:rsid w:val="00C61550"/>
    <w:rsid w:val="00C65B09"/>
    <w:rsid w:val="00C65D30"/>
    <w:rsid w:val="00C723A8"/>
    <w:rsid w:val="00C800ED"/>
    <w:rsid w:val="00C83B0F"/>
    <w:rsid w:val="00C92D74"/>
    <w:rsid w:val="00C94DBA"/>
    <w:rsid w:val="00CA5AEF"/>
    <w:rsid w:val="00CC1374"/>
    <w:rsid w:val="00CC34BB"/>
    <w:rsid w:val="00CD2CA3"/>
    <w:rsid w:val="00CD43F2"/>
    <w:rsid w:val="00CD5AC3"/>
    <w:rsid w:val="00CE01C5"/>
    <w:rsid w:val="00CE2439"/>
    <w:rsid w:val="00CE448D"/>
    <w:rsid w:val="00CF07FD"/>
    <w:rsid w:val="00CF58FE"/>
    <w:rsid w:val="00D01D94"/>
    <w:rsid w:val="00D036EF"/>
    <w:rsid w:val="00D037A8"/>
    <w:rsid w:val="00D106FC"/>
    <w:rsid w:val="00D1221C"/>
    <w:rsid w:val="00D14655"/>
    <w:rsid w:val="00D24036"/>
    <w:rsid w:val="00D33CD9"/>
    <w:rsid w:val="00D374D3"/>
    <w:rsid w:val="00D4272E"/>
    <w:rsid w:val="00D444FE"/>
    <w:rsid w:val="00D47378"/>
    <w:rsid w:val="00D55AC9"/>
    <w:rsid w:val="00D6291B"/>
    <w:rsid w:val="00D6612C"/>
    <w:rsid w:val="00D679FE"/>
    <w:rsid w:val="00D726EF"/>
    <w:rsid w:val="00D737DC"/>
    <w:rsid w:val="00D772CC"/>
    <w:rsid w:val="00D773F3"/>
    <w:rsid w:val="00D80E45"/>
    <w:rsid w:val="00D84D91"/>
    <w:rsid w:val="00D86212"/>
    <w:rsid w:val="00D97D34"/>
    <w:rsid w:val="00DA2190"/>
    <w:rsid w:val="00DA2ACE"/>
    <w:rsid w:val="00DA3EA6"/>
    <w:rsid w:val="00DA4B82"/>
    <w:rsid w:val="00DA536A"/>
    <w:rsid w:val="00DA658F"/>
    <w:rsid w:val="00DB0956"/>
    <w:rsid w:val="00DB69A8"/>
    <w:rsid w:val="00DB7B6C"/>
    <w:rsid w:val="00DC0040"/>
    <w:rsid w:val="00DC0A0D"/>
    <w:rsid w:val="00DC176C"/>
    <w:rsid w:val="00DC59CD"/>
    <w:rsid w:val="00DC60AC"/>
    <w:rsid w:val="00DC6DE2"/>
    <w:rsid w:val="00DD6529"/>
    <w:rsid w:val="00DD7189"/>
    <w:rsid w:val="00DE3D63"/>
    <w:rsid w:val="00DE62CA"/>
    <w:rsid w:val="00DE67FA"/>
    <w:rsid w:val="00DF28FE"/>
    <w:rsid w:val="00DF42E9"/>
    <w:rsid w:val="00DF5A9E"/>
    <w:rsid w:val="00E019F1"/>
    <w:rsid w:val="00E11D6E"/>
    <w:rsid w:val="00E1621B"/>
    <w:rsid w:val="00E24AD2"/>
    <w:rsid w:val="00E261E4"/>
    <w:rsid w:val="00E30B78"/>
    <w:rsid w:val="00E31623"/>
    <w:rsid w:val="00E31CB1"/>
    <w:rsid w:val="00E37D43"/>
    <w:rsid w:val="00E401F2"/>
    <w:rsid w:val="00E4792B"/>
    <w:rsid w:val="00E51FD7"/>
    <w:rsid w:val="00E560AC"/>
    <w:rsid w:val="00E576C1"/>
    <w:rsid w:val="00E60C30"/>
    <w:rsid w:val="00E658BB"/>
    <w:rsid w:val="00E67244"/>
    <w:rsid w:val="00E82C50"/>
    <w:rsid w:val="00E84741"/>
    <w:rsid w:val="00E91FC1"/>
    <w:rsid w:val="00E9234F"/>
    <w:rsid w:val="00E92ECD"/>
    <w:rsid w:val="00E94AF8"/>
    <w:rsid w:val="00EB5384"/>
    <w:rsid w:val="00EB675A"/>
    <w:rsid w:val="00EC4758"/>
    <w:rsid w:val="00EC4D0D"/>
    <w:rsid w:val="00ED34A8"/>
    <w:rsid w:val="00ED46C7"/>
    <w:rsid w:val="00EE0E7A"/>
    <w:rsid w:val="00EE1422"/>
    <w:rsid w:val="00EE4FBF"/>
    <w:rsid w:val="00EF3F27"/>
    <w:rsid w:val="00EF442B"/>
    <w:rsid w:val="00F0293C"/>
    <w:rsid w:val="00F0462B"/>
    <w:rsid w:val="00F06F60"/>
    <w:rsid w:val="00F10295"/>
    <w:rsid w:val="00F10C70"/>
    <w:rsid w:val="00F270ED"/>
    <w:rsid w:val="00F31654"/>
    <w:rsid w:val="00F370DE"/>
    <w:rsid w:val="00F3718B"/>
    <w:rsid w:val="00F40F37"/>
    <w:rsid w:val="00F50933"/>
    <w:rsid w:val="00F50E7E"/>
    <w:rsid w:val="00F53963"/>
    <w:rsid w:val="00F5501B"/>
    <w:rsid w:val="00F57DD6"/>
    <w:rsid w:val="00F57EDC"/>
    <w:rsid w:val="00F63091"/>
    <w:rsid w:val="00F729BA"/>
    <w:rsid w:val="00F80125"/>
    <w:rsid w:val="00F81389"/>
    <w:rsid w:val="00F8315D"/>
    <w:rsid w:val="00F83BBC"/>
    <w:rsid w:val="00F840AC"/>
    <w:rsid w:val="00F865D0"/>
    <w:rsid w:val="00F92300"/>
    <w:rsid w:val="00FA2678"/>
    <w:rsid w:val="00FA3BA9"/>
    <w:rsid w:val="00FA7B78"/>
    <w:rsid w:val="00FB082A"/>
    <w:rsid w:val="00FB26ED"/>
    <w:rsid w:val="00FB71F1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6CF7"/>
  <w15:docId w15:val="{BD8DD54C-0B70-43B3-8B08-D1A1CF29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33"/>
  </w:style>
  <w:style w:type="paragraph" w:styleId="Heading1">
    <w:name w:val="heading 1"/>
    <w:basedOn w:val="Normal"/>
    <w:next w:val="Normal"/>
    <w:link w:val="Heading1Char"/>
    <w:uiPriority w:val="9"/>
    <w:qFormat/>
    <w:rsid w:val="00F55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C3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0C33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C33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MediumList1-Accent4">
    <w:name w:val="Medium List 1 Accent 4"/>
    <w:basedOn w:val="TableNormal"/>
    <w:uiPriority w:val="65"/>
    <w:rsid w:val="00780C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78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33"/>
  </w:style>
  <w:style w:type="paragraph" w:styleId="Footer">
    <w:name w:val="footer"/>
    <w:basedOn w:val="Normal"/>
    <w:link w:val="FooterChar"/>
    <w:uiPriority w:val="99"/>
    <w:unhideWhenUsed/>
    <w:rsid w:val="00780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33"/>
  </w:style>
  <w:style w:type="table" w:styleId="TableGrid">
    <w:name w:val="Table Grid"/>
    <w:basedOn w:val="TableNormal"/>
    <w:uiPriority w:val="59"/>
    <w:rsid w:val="0078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8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8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82A"/>
    <w:rPr>
      <w:vertAlign w:val="superscript"/>
    </w:rPr>
  </w:style>
  <w:style w:type="table" w:styleId="LightShading-Accent2">
    <w:name w:val="Light Shading Accent 2"/>
    <w:basedOn w:val="TableNormal"/>
    <w:uiPriority w:val="60"/>
    <w:rsid w:val="00F5501B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F5501B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501B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F550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501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1F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7178D9"/>
    <w:rPr>
      <w:b/>
      <w:bCs/>
    </w:rPr>
  </w:style>
  <w:style w:type="paragraph" w:styleId="Revision">
    <w:name w:val="Revision"/>
    <w:hidden/>
    <w:uiPriority w:val="99"/>
    <w:semiHidden/>
    <w:rsid w:val="001772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43731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Default">
    <w:name w:val="Default"/>
    <w:rsid w:val="00852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852C59"/>
    <w:pPr>
      <w:pBdr>
        <w:bottom w:val="none" w:sz="0" w:space="0" w:color="auto"/>
      </w:pBdr>
      <w:spacing w:after="480" w:line="276" w:lineRule="auto"/>
      <w:ind w:left="-142"/>
      <w:contextualSpacing w:val="0"/>
      <w:jc w:val="center"/>
    </w:pPr>
    <w:rPr>
      <w:rFonts w:ascii="Gill Sans MT" w:hAnsi="Gill Sans MT"/>
      <w:b/>
      <w:bCs/>
      <w:color w:val="auto"/>
      <w:spacing w:val="0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C59"/>
    <w:rPr>
      <w:rFonts w:ascii="Gill Sans MT" w:eastAsiaTheme="majorEastAsia" w:hAnsi="Gill Sans MT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BF5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BF5"/>
    <w:rPr>
      <w:i/>
      <w:iCs/>
      <w:color w:val="0F6FC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1B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1BF5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7B76B6"/>
    <w:rPr>
      <w:color w:val="605E5C"/>
      <w:shd w:val="clear" w:color="auto" w:fill="E1DFDD"/>
    </w:rPr>
  </w:style>
  <w:style w:type="paragraph" w:customStyle="1" w:styleId="5ryuea">
    <w:name w:val="_5ryuea"/>
    <w:basedOn w:val="Normal"/>
    <w:rsid w:val="0027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sgja">
    <w:name w:val="ss_gja"/>
    <w:basedOn w:val="DefaultParagraphFont"/>
    <w:rsid w:val="0027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2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9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9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38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7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1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-nc/4.0/deed.fr" TargetMode="External"/><Relationship Id="rId17" Type="http://schemas.openxmlformats.org/officeDocument/2006/relationships/hyperlink" Target="https://creativecommons.org/licenses/by-nc-sa/4.0/deed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sa/4.0/deed.fr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-nc/4.0/deed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33" ma:contentTypeDescription="Crée un document." ma:contentTypeScope="" ma:versionID="148385dc1cd0f73013b5abf894eba28c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56c396529fd0fcc556e8d53c55442a61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8728cc-2fa9-4e9b-a0d2-13bdcafa2c75" xsi:nil="true"/>
    <Invited_Members xmlns="7a8728cc-2fa9-4e9b-a0d2-13bdcafa2c75" xsi:nil="true"/>
    <CultureName xmlns="7a8728cc-2fa9-4e9b-a0d2-13bdcafa2c75" xsi:nil="true"/>
    <Leaders xmlns="7a8728cc-2fa9-4e9b-a0d2-13bdcafa2c75">
      <UserInfo>
        <DisplayName/>
        <AccountId xsi:nil="true"/>
        <AccountType/>
      </UserInfo>
    </Leaders>
    <Templates xmlns="7a8728cc-2fa9-4e9b-a0d2-13bdcafa2c75" xsi:nil="true"/>
    <FolderType xmlns="7a8728cc-2fa9-4e9b-a0d2-13bdcafa2c75" xsi:nil="true"/>
    <Owner xmlns="7a8728cc-2fa9-4e9b-a0d2-13bdcafa2c75">
      <UserInfo>
        <DisplayName/>
        <AccountId xsi:nil="true"/>
        <AccountType/>
      </UserInfo>
    </Owner>
    <Distribution_Groups xmlns="7a8728cc-2fa9-4e9b-a0d2-13bdcafa2c75" xsi:nil="true"/>
    <LMS_Mappings xmlns="7a8728cc-2fa9-4e9b-a0d2-13bdcafa2c75" xsi:nil="true"/>
    <Invited_Leaders xmlns="7a8728cc-2fa9-4e9b-a0d2-13bdcafa2c75" xsi:nil="true"/>
    <NotebookType xmlns="7a8728cc-2fa9-4e9b-a0d2-13bdcafa2c75" xsi:nil="true"/>
    <Math_Settings xmlns="7a8728cc-2fa9-4e9b-a0d2-13bdcafa2c75" xsi:nil="true"/>
    <Teams_Channel_Section_Location xmlns="7a8728cc-2fa9-4e9b-a0d2-13bdcafa2c75" xsi:nil="true"/>
    <AppVersion xmlns="7a8728cc-2fa9-4e9b-a0d2-13bdcafa2c75" xsi:nil="true"/>
    <Members xmlns="7a8728cc-2fa9-4e9b-a0d2-13bdcafa2c75">
      <UserInfo>
        <DisplayName/>
        <AccountId xsi:nil="true"/>
        <AccountType/>
      </UserInfo>
    </Members>
    <Member_Groups xmlns="7a8728cc-2fa9-4e9b-a0d2-13bdcafa2c75">
      <UserInfo>
        <DisplayName/>
        <AccountId xsi:nil="true"/>
        <AccountType/>
      </UserInfo>
    </Member_Groups>
    <Self_Registration_Enabled xmlns="7a8728cc-2fa9-4e9b-a0d2-13bdcafa2c75" xsi:nil="true"/>
    <Is_Collaboration_Space_Locked xmlns="7a8728cc-2fa9-4e9b-a0d2-13bdcafa2c75" xsi:nil="true"/>
    <TeamsChannelId xmlns="7a8728cc-2fa9-4e9b-a0d2-13bdcafa2c75" xsi:nil="true"/>
    <IsNotebookLocked xmlns="7a8728cc-2fa9-4e9b-a0d2-13bdcafa2c75" xsi:nil="true"/>
    <Has_Leaders_Only_SectionGroup xmlns="7a8728cc-2fa9-4e9b-a0d2-13bdcafa2c75" xsi:nil="true"/>
  </documentManagement>
</p:properties>
</file>

<file path=customXml/itemProps1.xml><?xml version="1.0" encoding="utf-8"?>
<ds:datastoreItem xmlns:ds="http://schemas.openxmlformats.org/officeDocument/2006/customXml" ds:itemID="{09D06B3F-4A45-4C63-ABFF-DDCF81474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0D55E-82FB-4F07-85A0-3640C984F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C097B-3ED0-45D6-A08A-C1ACB7170547}"/>
</file>

<file path=customXml/itemProps4.xml><?xml version="1.0" encoding="utf-8"?>
<ds:datastoreItem xmlns:ds="http://schemas.openxmlformats.org/officeDocument/2006/customXml" ds:itemID="{20A2B5C0-D4CE-4938-8892-CB5D11ED1EB0}">
  <ds:schemaRefs>
    <ds:schemaRef ds:uri="http://schemas.microsoft.com/office/2006/metadata/properties"/>
    <ds:schemaRef ds:uri="http://schemas.microsoft.com/office/infopath/2007/PartnerControls"/>
    <ds:schemaRef ds:uri="7a8728cc-2fa9-4e9b-a0d2-13bdcafa2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Desrochers</dc:creator>
  <cp:keywords/>
  <cp:lastModifiedBy>Myriam Baulne</cp:lastModifiedBy>
  <cp:revision>35</cp:revision>
  <dcterms:created xsi:type="dcterms:W3CDTF">2021-02-24T17:34:00Z</dcterms:created>
  <dcterms:modified xsi:type="dcterms:W3CDTF">2021-02-27T21:44:00Z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0x010100F23CEEC784BF884CB6C537003C337525</vt:lpwstr>
  </property>
</Properties>
</file>