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D3B4" w14:textId="77777777" w:rsidR="002A7C03" w:rsidRDefault="002A7C03" w:rsidP="00DE02A8">
      <w:pPr>
        <w:ind w:left="1276" w:right="855"/>
        <w:jc w:val="both"/>
        <w:rPr>
          <w:rFonts w:asciiTheme="majorHAnsi" w:hAnsiTheme="majorHAnsi"/>
          <w:b/>
          <w:color w:val="002060"/>
          <w:sz w:val="32"/>
          <w:szCs w:val="32"/>
          <w:highlight w:val="yellow"/>
        </w:rPr>
      </w:pPr>
    </w:p>
    <w:p w14:paraId="2DDF15F5" w14:textId="77777777" w:rsidR="00EA6161" w:rsidRDefault="00EA6161" w:rsidP="00DE02A8">
      <w:pPr>
        <w:ind w:left="1276" w:right="855"/>
        <w:jc w:val="both"/>
        <w:rPr>
          <w:rFonts w:asciiTheme="majorHAnsi" w:hAnsiTheme="majorHAnsi"/>
          <w:b/>
          <w:color w:val="002060"/>
          <w:sz w:val="32"/>
          <w:szCs w:val="32"/>
          <w:highlight w:val="yellow"/>
        </w:rPr>
      </w:pPr>
    </w:p>
    <w:p w14:paraId="7B73066D" w14:textId="77777777" w:rsidR="00EA6161" w:rsidRDefault="00EA6161" w:rsidP="00DE02A8">
      <w:pPr>
        <w:ind w:left="1276" w:right="855"/>
        <w:jc w:val="both"/>
        <w:rPr>
          <w:rFonts w:asciiTheme="majorHAnsi" w:hAnsiTheme="majorHAnsi"/>
          <w:b/>
          <w:color w:val="002060"/>
          <w:sz w:val="32"/>
          <w:szCs w:val="32"/>
          <w:highlight w:val="yellow"/>
        </w:rPr>
      </w:pPr>
    </w:p>
    <w:p w14:paraId="2509D26B" w14:textId="35ED402D" w:rsidR="009F4BDF" w:rsidRPr="000065E4" w:rsidRDefault="00B97B59" w:rsidP="00484CE8">
      <w:pPr>
        <w:ind w:right="855"/>
        <w:jc w:val="both"/>
        <w:rPr>
          <w:rFonts w:asciiTheme="majorHAnsi" w:hAnsiTheme="majorHAnsi"/>
          <w:b/>
          <w:bCs/>
          <w:color w:val="002060"/>
          <w:sz w:val="72"/>
          <w:szCs w:val="72"/>
        </w:rPr>
      </w:pPr>
      <w:r w:rsidRPr="000065E4">
        <w:rPr>
          <w:rFonts w:asciiTheme="majorHAnsi" w:hAnsiTheme="majorHAnsi"/>
          <w:b/>
          <w:bCs/>
          <w:color w:val="002060"/>
          <w:sz w:val="72"/>
          <w:szCs w:val="72"/>
        </w:rPr>
        <w:t xml:space="preserve">Balises </w:t>
      </w:r>
      <w:r w:rsidR="000E4769" w:rsidRPr="000065E4">
        <w:rPr>
          <w:rFonts w:asciiTheme="majorHAnsi" w:hAnsiTheme="majorHAnsi"/>
          <w:b/>
          <w:bCs/>
          <w:color w:val="002060"/>
          <w:sz w:val="72"/>
          <w:szCs w:val="72"/>
        </w:rPr>
        <w:t>éditoriales</w:t>
      </w:r>
    </w:p>
    <w:p w14:paraId="281653C5" w14:textId="41B48F37" w:rsidR="0081135B" w:rsidRPr="00EA493C" w:rsidRDefault="00484CE8" w:rsidP="00DE02A8">
      <w:pPr>
        <w:spacing w:before="0" w:after="120"/>
        <w:jc w:val="both"/>
        <w:rPr>
          <w:rFonts w:asciiTheme="majorHAnsi" w:hAnsiTheme="majorHAnsi"/>
          <w:b/>
          <w:color w:val="23A638" w:themeColor="accent2"/>
          <w:sz w:val="44"/>
          <w:szCs w:val="44"/>
        </w:rPr>
      </w:pPr>
      <w:r w:rsidRPr="00EA493C">
        <w:rPr>
          <w:rFonts w:asciiTheme="majorHAnsi" w:hAnsiTheme="majorHAnsi"/>
          <w:b/>
          <w:color w:val="23A638" w:themeColor="accent2"/>
          <w:sz w:val="44"/>
          <w:szCs w:val="44"/>
        </w:rPr>
        <w:t>manuels et autres format</w:t>
      </w:r>
      <w:r w:rsidR="00FE5038" w:rsidRPr="00EA493C">
        <w:rPr>
          <w:rFonts w:asciiTheme="majorHAnsi" w:hAnsiTheme="majorHAnsi"/>
          <w:b/>
          <w:color w:val="23A638" w:themeColor="accent2"/>
          <w:sz w:val="44"/>
          <w:szCs w:val="44"/>
        </w:rPr>
        <w:t>s textuels</w:t>
      </w:r>
    </w:p>
    <w:p w14:paraId="4C3E08E2" w14:textId="77777777" w:rsidR="00FE5038" w:rsidRDefault="00FE5038" w:rsidP="00DE02A8">
      <w:pPr>
        <w:spacing w:before="0" w:after="120"/>
        <w:jc w:val="both"/>
        <w:rPr>
          <w:rFonts w:asciiTheme="majorHAnsi" w:hAnsiTheme="majorHAnsi"/>
          <w:b/>
          <w:sz w:val="22"/>
          <w:szCs w:val="22"/>
        </w:rPr>
      </w:pPr>
    </w:p>
    <w:p w14:paraId="0965E3F2" w14:textId="77777777" w:rsidR="00FE5038" w:rsidRDefault="00FE5038" w:rsidP="00DE02A8">
      <w:pPr>
        <w:spacing w:before="0" w:after="120"/>
        <w:jc w:val="both"/>
        <w:rPr>
          <w:rFonts w:asciiTheme="majorHAnsi" w:hAnsiTheme="majorHAnsi"/>
          <w:b/>
          <w:sz w:val="22"/>
          <w:szCs w:val="22"/>
        </w:rPr>
      </w:pPr>
    </w:p>
    <w:p w14:paraId="14498EE1" w14:textId="77777777" w:rsidR="007600BC" w:rsidRDefault="007600BC" w:rsidP="00DE02A8">
      <w:pPr>
        <w:spacing w:before="0" w:after="120"/>
        <w:jc w:val="both"/>
        <w:rPr>
          <w:rFonts w:asciiTheme="majorHAnsi" w:hAnsiTheme="majorHAnsi"/>
          <w:b/>
          <w:sz w:val="22"/>
          <w:szCs w:val="22"/>
        </w:rPr>
      </w:pPr>
    </w:p>
    <w:p w14:paraId="0FE58491" w14:textId="77777777" w:rsidR="007600BC" w:rsidRDefault="007600BC" w:rsidP="00DE02A8">
      <w:pPr>
        <w:spacing w:before="0" w:after="120"/>
        <w:jc w:val="both"/>
        <w:rPr>
          <w:rFonts w:asciiTheme="majorHAnsi" w:hAnsiTheme="majorHAnsi"/>
          <w:b/>
          <w:sz w:val="22"/>
          <w:szCs w:val="22"/>
        </w:rPr>
      </w:pPr>
    </w:p>
    <w:p w14:paraId="36176350" w14:textId="77777777" w:rsidR="000065E4" w:rsidRDefault="000065E4" w:rsidP="00DE02A8">
      <w:pPr>
        <w:spacing w:before="0" w:after="120"/>
        <w:jc w:val="both"/>
        <w:rPr>
          <w:rFonts w:asciiTheme="majorHAnsi" w:hAnsiTheme="majorHAnsi"/>
          <w:b/>
          <w:sz w:val="22"/>
          <w:szCs w:val="22"/>
        </w:rPr>
      </w:pPr>
    </w:p>
    <w:p w14:paraId="393F6D31" w14:textId="77777777" w:rsidR="000065E4" w:rsidRDefault="000065E4" w:rsidP="00DE02A8">
      <w:pPr>
        <w:spacing w:before="0" w:after="120"/>
        <w:jc w:val="both"/>
        <w:rPr>
          <w:rFonts w:asciiTheme="majorHAnsi" w:hAnsiTheme="majorHAnsi"/>
          <w:b/>
          <w:sz w:val="22"/>
          <w:szCs w:val="22"/>
        </w:rPr>
      </w:pPr>
    </w:p>
    <w:p w14:paraId="3573CE86" w14:textId="1E73CD2E" w:rsidR="00FE5038" w:rsidRDefault="00FE5038" w:rsidP="00DE02A8">
      <w:pPr>
        <w:spacing w:before="0" w:after="120"/>
        <w:jc w:val="both"/>
        <w:rPr>
          <w:rFonts w:asciiTheme="majorHAnsi" w:hAnsiTheme="majorHAnsi"/>
          <w:b/>
          <w:sz w:val="22"/>
          <w:szCs w:val="22"/>
        </w:rPr>
      </w:pPr>
      <w:r>
        <w:rPr>
          <w:rFonts w:asciiTheme="majorHAnsi" w:hAnsiTheme="majorHAnsi"/>
          <w:b/>
          <w:sz w:val="22"/>
          <w:szCs w:val="22"/>
        </w:rPr>
        <w:t>Rédigé par :</w:t>
      </w:r>
    </w:p>
    <w:p w14:paraId="03204A61" w14:textId="3B79D6B0" w:rsidR="00CE3F70" w:rsidRPr="000065E4" w:rsidRDefault="008E38BD" w:rsidP="000065E4">
      <w:pPr>
        <w:spacing w:before="0" w:after="120"/>
        <w:ind w:left="706"/>
        <w:jc w:val="both"/>
        <w:rPr>
          <w:rFonts w:asciiTheme="majorHAnsi" w:hAnsiTheme="majorHAnsi"/>
          <w:bCs/>
          <w:sz w:val="22"/>
          <w:szCs w:val="22"/>
        </w:rPr>
      </w:pPr>
      <w:r>
        <w:rPr>
          <w:rFonts w:asciiTheme="majorHAnsi" w:hAnsiTheme="majorHAnsi"/>
          <w:bCs/>
          <w:sz w:val="22"/>
          <w:szCs w:val="22"/>
        </w:rPr>
        <w:t>Claude Potvin</w:t>
      </w:r>
      <w:r w:rsidR="00CE3F70" w:rsidRPr="000065E4">
        <w:rPr>
          <w:rFonts w:asciiTheme="majorHAnsi" w:hAnsiTheme="majorHAnsi"/>
          <w:bCs/>
          <w:sz w:val="22"/>
          <w:szCs w:val="22"/>
        </w:rPr>
        <w:t>, conseiller pédagogique, Université Laval</w:t>
      </w:r>
    </w:p>
    <w:p w14:paraId="38513EB5" w14:textId="36701624" w:rsidR="00FE5038" w:rsidRPr="000065E4" w:rsidRDefault="000065E4" w:rsidP="000065E4">
      <w:pPr>
        <w:spacing w:before="0" w:after="120"/>
        <w:ind w:left="706"/>
        <w:jc w:val="both"/>
        <w:rPr>
          <w:rFonts w:asciiTheme="majorHAnsi" w:hAnsiTheme="majorHAnsi"/>
          <w:bCs/>
          <w:sz w:val="22"/>
          <w:szCs w:val="22"/>
        </w:rPr>
      </w:pPr>
      <w:r w:rsidRPr="000065E4">
        <w:rPr>
          <w:rFonts w:asciiTheme="majorHAnsi" w:hAnsiTheme="majorHAnsi"/>
          <w:bCs/>
          <w:sz w:val="22"/>
          <w:szCs w:val="22"/>
        </w:rPr>
        <w:t>Marianne</w:t>
      </w:r>
      <w:r w:rsidR="008E38BD">
        <w:rPr>
          <w:rFonts w:asciiTheme="majorHAnsi" w:hAnsiTheme="majorHAnsi"/>
          <w:bCs/>
          <w:sz w:val="22"/>
          <w:szCs w:val="22"/>
        </w:rPr>
        <w:t xml:space="preserve"> Dubé</w:t>
      </w:r>
      <w:r w:rsidR="00CE3F70" w:rsidRPr="000065E4">
        <w:rPr>
          <w:rFonts w:asciiTheme="majorHAnsi" w:hAnsiTheme="majorHAnsi"/>
          <w:bCs/>
          <w:sz w:val="22"/>
          <w:szCs w:val="22"/>
        </w:rPr>
        <w:t>, conseill</w:t>
      </w:r>
      <w:r w:rsidRPr="000065E4">
        <w:rPr>
          <w:rFonts w:asciiTheme="majorHAnsi" w:hAnsiTheme="majorHAnsi"/>
          <w:bCs/>
          <w:sz w:val="22"/>
          <w:szCs w:val="22"/>
        </w:rPr>
        <w:t>è</w:t>
      </w:r>
      <w:r w:rsidR="00CE3F70" w:rsidRPr="000065E4">
        <w:rPr>
          <w:rFonts w:asciiTheme="majorHAnsi" w:hAnsiTheme="majorHAnsi"/>
          <w:bCs/>
          <w:sz w:val="22"/>
          <w:szCs w:val="22"/>
        </w:rPr>
        <w:t>re pédagogique</w:t>
      </w:r>
      <w:r w:rsidRPr="000065E4">
        <w:rPr>
          <w:rFonts w:asciiTheme="majorHAnsi" w:hAnsiTheme="majorHAnsi"/>
          <w:bCs/>
          <w:sz w:val="22"/>
          <w:szCs w:val="22"/>
        </w:rPr>
        <w:t>, Université de Sherbrooke</w:t>
      </w:r>
    </w:p>
    <w:p w14:paraId="28B62D44" w14:textId="676433D2" w:rsidR="00AE4C0B" w:rsidRDefault="00AE4C0B" w:rsidP="00DE02A8">
      <w:pPr>
        <w:spacing w:before="0" w:after="120"/>
        <w:jc w:val="both"/>
        <w:rPr>
          <w:rFonts w:asciiTheme="majorHAnsi" w:hAnsiTheme="majorHAnsi"/>
          <w:b/>
          <w:sz w:val="22"/>
          <w:szCs w:val="22"/>
        </w:rPr>
      </w:pPr>
    </w:p>
    <w:p w14:paraId="5E1082A7" w14:textId="63FDAE19" w:rsidR="00BA7E26" w:rsidRDefault="002B4103" w:rsidP="00DE02A8">
      <w:pPr>
        <w:spacing w:before="0" w:after="120"/>
        <w:jc w:val="both"/>
        <w:rPr>
          <w:rFonts w:asciiTheme="majorHAnsi" w:hAnsiTheme="majorHAnsi"/>
          <w:b/>
          <w:sz w:val="22"/>
          <w:szCs w:val="22"/>
        </w:rPr>
      </w:pPr>
      <w:r>
        <w:rPr>
          <w:rFonts w:asciiTheme="majorHAnsi" w:hAnsiTheme="majorHAnsi"/>
          <w:b/>
          <w:sz w:val="22"/>
          <w:szCs w:val="22"/>
        </w:rPr>
        <w:t>Appuyé par</w:t>
      </w:r>
      <w:r w:rsidR="00BA7E26">
        <w:rPr>
          <w:rFonts w:asciiTheme="majorHAnsi" w:hAnsiTheme="majorHAnsi"/>
          <w:b/>
          <w:sz w:val="22"/>
          <w:szCs w:val="22"/>
        </w:rPr>
        <w:t> :</w:t>
      </w:r>
    </w:p>
    <w:p w14:paraId="7FFCC013" w14:textId="27AD767F" w:rsidR="00FE5038" w:rsidRPr="00BA7E26" w:rsidRDefault="008E38BD" w:rsidP="00BA7E26">
      <w:pPr>
        <w:spacing w:before="0" w:after="120"/>
        <w:ind w:firstLine="706"/>
        <w:jc w:val="both"/>
        <w:rPr>
          <w:rFonts w:asciiTheme="majorHAnsi" w:hAnsiTheme="majorHAnsi"/>
          <w:bCs/>
          <w:sz w:val="22"/>
          <w:szCs w:val="22"/>
        </w:rPr>
      </w:pPr>
      <w:r>
        <w:rPr>
          <w:rFonts w:asciiTheme="majorHAnsi" w:hAnsiTheme="majorHAnsi"/>
          <w:bCs/>
          <w:sz w:val="22"/>
          <w:szCs w:val="22"/>
        </w:rPr>
        <w:t>François St-Jean-Pelletier</w:t>
      </w:r>
      <w:r w:rsidR="00BA7E26" w:rsidRPr="00BA7E26">
        <w:rPr>
          <w:rFonts w:asciiTheme="majorHAnsi" w:hAnsiTheme="majorHAnsi"/>
          <w:bCs/>
          <w:sz w:val="22"/>
          <w:szCs w:val="22"/>
        </w:rPr>
        <w:t>, Éditeur, Éditions de l’Université de Sherbrooke</w:t>
      </w:r>
      <w:r>
        <w:rPr>
          <w:rFonts w:asciiTheme="majorHAnsi" w:hAnsiTheme="majorHAnsi"/>
          <w:bCs/>
          <w:sz w:val="22"/>
          <w:szCs w:val="22"/>
        </w:rPr>
        <w:t xml:space="preserve"> (ÉDUS)</w:t>
      </w:r>
      <w:r w:rsidR="00BA7E26" w:rsidRPr="00BA7E26">
        <w:rPr>
          <w:rFonts w:asciiTheme="majorHAnsi" w:hAnsiTheme="majorHAnsi"/>
          <w:bCs/>
          <w:sz w:val="22"/>
          <w:szCs w:val="22"/>
        </w:rPr>
        <w:t xml:space="preserve"> </w:t>
      </w:r>
    </w:p>
    <w:p w14:paraId="22BCA13A" w14:textId="77777777" w:rsidR="00FE5038" w:rsidRDefault="00FE5038" w:rsidP="00DE02A8">
      <w:pPr>
        <w:spacing w:before="0" w:after="120"/>
        <w:jc w:val="both"/>
        <w:rPr>
          <w:rFonts w:asciiTheme="majorHAnsi" w:hAnsiTheme="majorHAnsi"/>
          <w:b/>
          <w:sz w:val="22"/>
          <w:szCs w:val="22"/>
        </w:rPr>
      </w:pPr>
    </w:p>
    <w:p w14:paraId="2B6999A7" w14:textId="77777777" w:rsidR="00BA7E26" w:rsidRDefault="00BA7E26" w:rsidP="00DE02A8">
      <w:pPr>
        <w:spacing w:before="0" w:after="120"/>
        <w:jc w:val="both"/>
        <w:rPr>
          <w:rFonts w:asciiTheme="majorHAnsi" w:hAnsiTheme="majorHAnsi"/>
          <w:bCs/>
          <w:sz w:val="22"/>
          <w:szCs w:val="22"/>
        </w:rPr>
      </w:pPr>
    </w:p>
    <w:p w14:paraId="55615BE9" w14:textId="5AD4A923" w:rsidR="00FE5038" w:rsidRPr="00BA7E26" w:rsidRDefault="00FE5038" w:rsidP="00DE02A8">
      <w:pPr>
        <w:spacing w:before="0" w:after="120"/>
        <w:jc w:val="both"/>
        <w:rPr>
          <w:rFonts w:asciiTheme="majorHAnsi" w:hAnsiTheme="majorHAnsi"/>
          <w:bCs/>
          <w:sz w:val="22"/>
          <w:szCs w:val="22"/>
        </w:rPr>
      </w:pPr>
      <w:r w:rsidRPr="00BA7E26">
        <w:rPr>
          <w:rFonts w:asciiTheme="majorHAnsi" w:hAnsiTheme="majorHAnsi"/>
          <w:bCs/>
          <w:sz w:val="22"/>
          <w:szCs w:val="22"/>
        </w:rPr>
        <w:t>Version 1</w:t>
      </w:r>
    </w:p>
    <w:p w14:paraId="76E1D0AD" w14:textId="4D8059C9" w:rsidR="0081135B" w:rsidRPr="00BA7E26" w:rsidRDefault="00FE5038" w:rsidP="00DE02A8">
      <w:pPr>
        <w:spacing w:before="0" w:after="120"/>
        <w:jc w:val="both"/>
        <w:rPr>
          <w:rFonts w:asciiTheme="majorHAnsi" w:hAnsiTheme="majorHAnsi"/>
          <w:bCs/>
          <w:sz w:val="22"/>
          <w:szCs w:val="22"/>
        </w:rPr>
      </w:pPr>
      <w:r w:rsidRPr="00BA7E26">
        <w:rPr>
          <w:rFonts w:asciiTheme="majorHAnsi" w:hAnsiTheme="majorHAnsi"/>
          <w:bCs/>
          <w:sz w:val="22"/>
          <w:szCs w:val="22"/>
        </w:rPr>
        <w:t>2022</w:t>
      </w:r>
    </w:p>
    <w:p w14:paraId="7D6B2B66" w14:textId="77777777" w:rsidR="004B4FFC" w:rsidRPr="00FA1C36" w:rsidRDefault="004B4FFC">
      <w:pPr>
        <w:spacing w:before="0" w:after="0"/>
        <w:rPr>
          <w:rFonts w:asciiTheme="majorHAnsi" w:hAnsiTheme="majorHAnsi"/>
          <w:b/>
          <w:sz w:val="22"/>
          <w:szCs w:val="22"/>
        </w:rPr>
      </w:pPr>
      <w:r w:rsidRPr="00FA1C36">
        <w:rPr>
          <w:rFonts w:asciiTheme="majorHAnsi" w:hAnsiTheme="majorHAnsi"/>
          <w:b/>
          <w:sz w:val="22"/>
          <w:szCs w:val="22"/>
        </w:rPr>
        <w:br w:type="page"/>
      </w:r>
    </w:p>
    <w:p w14:paraId="61FC2275" w14:textId="22AA211F" w:rsidR="004B4FFC" w:rsidRPr="00141404" w:rsidRDefault="00C37988" w:rsidP="007632B9">
      <w:pPr>
        <w:spacing w:before="0" w:after="120"/>
        <w:ind w:left="426" w:hanging="426"/>
        <w:jc w:val="both"/>
        <w:rPr>
          <w:rFonts w:asciiTheme="majorHAnsi" w:hAnsiTheme="majorHAnsi"/>
          <w:bCs/>
          <w:sz w:val="22"/>
          <w:szCs w:val="22"/>
        </w:rPr>
      </w:pPr>
      <w:r w:rsidRPr="007632B9">
        <w:rPr>
          <w:rFonts w:asciiTheme="majorHAnsi" w:hAnsiTheme="majorHAnsi"/>
          <w:b/>
          <w:sz w:val="22"/>
          <w:szCs w:val="22"/>
        </w:rPr>
        <w:lastRenderedPageBreak/>
        <w:t>L’une des actions principales de la fabriqueREL</w:t>
      </w:r>
      <w:r w:rsidRPr="00141404">
        <w:rPr>
          <w:rFonts w:asciiTheme="majorHAnsi" w:hAnsiTheme="majorHAnsi"/>
          <w:bCs/>
          <w:sz w:val="22"/>
          <w:szCs w:val="22"/>
        </w:rPr>
        <w:t xml:space="preserve"> est d’accompagner le personnel enseignant des établissements d’enseignement supérieur du Québec dans la création/adaptation de REL francophones. </w:t>
      </w:r>
      <w:r w:rsidR="00761C13" w:rsidRPr="00141404">
        <w:rPr>
          <w:rFonts w:asciiTheme="majorHAnsi" w:hAnsiTheme="majorHAnsi"/>
          <w:bCs/>
          <w:sz w:val="22"/>
          <w:szCs w:val="22"/>
        </w:rPr>
        <w:t>Les personnes responsable</w:t>
      </w:r>
      <w:r w:rsidR="00D123BA" w:rsidRPr="00141404">
        <w:rPr>
          <w:rFonts w:asciiTheme="majorHAnsi" w:hAnsiTheme="majorHAnsi"/>
          <w:bCs/>
          <w:sz w:val="22"/>
          <w:szCs w:val="22"/>
        </w:rPr>
        <w:t>s</w:t>
      </w:r>
      <w:r w:rsidR="00761C13" w:rsidRPr="00141404">
        <w:rPr>
          <w:rFonts w:asciiTheme="majorHAnsi" w:hAnsiTheme="majorHAnsi"/>
          <w:bCs/>
          <w:sz w:val="22"/>
          <w:szCs w:val="22"/>
        </w:rPr>
        <w:t xml:space="preserve"> de tels projets détiennent les droits d’auteur</w:t>
      </w:r>
      <w:r w:rsidR="00620FCD" w:rsidRPr="00141404">
        <w:rPr>
          <w:rFonts w:asciiTheme="majorHAnsi" w:hAnsiTheme="majorHAnsi"/>
          <w:bCs/>
          <w:sz w:val="22"/>
          <w:szCs w:val="22"/>
        </w:rPr>
        <w:t xml:space="preserve"> et acceptent d</w:t>
      </w:r>
      <w:r w:rsidR="007707C8">
        <w:rPr>
          <w:rFonts w:asciiTheme="majorHAnsi" w:hAnsiTheme="majorHAnsi"/>
          <w:bCs/>
          <w:sz w:val="22"/>
          <w:szCs w:val="22"/>
        </w:rPr>
        <w:t xml:space="preserve">’évoluer </w:t>
      </w:r>
      <w:r w:rsidR="00620FCD" w:rsidRPr="00141404">
        <w:rPr>
          <w:rFonts w:asciiTheme="majorHAnsi" w:hAnsiTheme="majorHAnsi"/>
          <w:bCs/>
          <w:sz w:val="22"/>
          <w:szCs w:val="22"/>
        </w:rPr>
        <w:t>dans un contexte d’</w:t>
      </w:r>
      <w:r w:rsidR="00D123BA" w:rsidRPr="00141404">
        <w:rPr>
          <w:rFonts w:asciiTheme="majorHAnsi" w:hAnsiTheme="majorHAnsi"/>
          <w:bCs/>
          <w:sz w:val="22"/>
          <w:szCs w:val="22"/>
        </w:rPr>
        <w:t>autoédition</w:t>
      </w:r>
      <w:r w:rsidR="00620FCD" w:rsidRPr="00141404">
        <w:rPr>
          <w:rFonts w:asciiTheme="majorHAnsi" w:hAnsiTheme="majorHAnsi"/>
          <w:bCs/>
          <w:sz w:val="22"/>
          <w:szCs w:val="22"/>
        </w:rPr>
        <w:t xml:space="preserve">. Pour ce faire la fabriqueREL propose des balises éditoriales </w:t>
      </w:r>
      <w:r w:rsidR="001302BD">
        <w:rPr>
          <w:rFonts w:asciiTheme="majorHAnsi" w:hAnsiTheme="majorHAnsi"/>
          <w:bCs/>
          <w:sz w:val="22"/>
          <w:szCs w:val="22"/>
        </w:rPr>
        <w:t xml:space="preserve">flexibles </w:t>
      </w:r>
      <w:r w:rsidR="007B5355">
        <w:rPr>
          <w:rFonts w:asciiTheme="majorHAnsi" w:hAnsiTheme="majorHAnsi"/>
          <w:bCs/>
          <w:sz w:val="22"/>
          <w:szCs w:val="22"/>
        </w:rPr>
        <w:t xml:space="preserve">et susceptibles </w:t>
      </w:r>
      <w:r w:rsidR="00620FCD" w:rsidRPr="00141404">
        <w:rPr>
          <w:rFonts w:asciiTheme="majorHAnsi" w:hAnsiTheme="majorHAnsi"/>
          <w:bCs/>
          <w:sz w:val="22"/>
          <w:szCs w:val="22"/>
        </w:rPr>
        <w:t xml:space="preserve">d’unifier l’ensemble des REL disciplinaires qui </w:t>
      </w:r>
      <w:r w:rsidR="00D123BA" w:rsidRPr="00141404">
        <w:rPr>
          <w:rFonts w:asciiTheme="majorHAnsi" w:hAnsiTheme="majorHAnsi"/>
          <w:bCs/>
          <w:sz w:val="22"/>
          <w:szCs w:val="22"/>
        </w:rPr>
        <w:t>seront</w:t>
      </w:r>
      <w:r w:rsidR="00620FCD" w:rsidRPr="00141404">
        <w:rPr>
          <w:rFonts w:asciiTheme="majorHAnsi" w:hAnsiTheme="majorHAnsi"/>
          <w:bCs/>
          <w:sz w:val="22"/>
          <w:szCs w:val="22"/>
        </w:rPr>
        <w:t xml:space="preserve"> rendues disponibles </w:t>
      </w:r>
      <w:r w:rsidR="00D123BA" w:rsidRPr="00141404">
        <w:rPr>
          <w:rFonts w:asciiTheme="majorHAnsi" w:hAnsiTheme="majorHAnsi"/>
          <w:bCs/>
          <w:sz w:val="22"/>
          <w:szCs w:val="22"/>
        </w:rPr>
        <w:t>dans le cadre des diverses collaborations.</w:t>
      </w:r>
    </w:p>
    <w:p w14:paraId="5527A1A5" w14:textId="6160916B" w:rsidR="00C37988" w:rsidRDefault="00C37988" w:rsidP="004B4FFC">
      <w:pPr>
        <w:spacing w:before="0" w:after="120"/>
        <w:jc w:val="both"/>
        <w:rPr>
          <w:rFonts w:asciiTheme="majorHAnsi" w:hAnsiTheme="majorHAnsi"/>
          <w:bCs/>
          <w:sz w:val="22"/>
          <w:szCs w:val="22"/>
        </w:rPr>
      </w:pPr>
    </w:p>
    <w:p w14:paraId="50B7AF2E" w14:textId="77777777" w:rsidR="002B0425" w:rsidRPr="00141404" w:rsidRDefault="002B0425" w:rsidP="004B4FFC">
      <w:pPr>
        <w:spacing w:before="0" w:after="120"/>
        <w:jc w:val="both"/>
        <w:rPr>
          <w:rFonts w:asciiTheme="majorHAnsi" w:hAnsiTheme="majorHAnsi"/>
          <w:bCs/>
          <w:sz w:val="22"/>
          <w:szCs w:val="22"/>
        </w:rPr>
      </w:pPr>
    </w:p>
    <w:p w14:paraId="25E20B91" w14:textId="76BA7848" w:rsidR="002B0425" w:rsidRPr="002B0425" w:rsidRDefault="004B4FFC" w:rsidP="002B0425">
      <w:pPr>
        <w:spacing w:before="0" w:after="120"/>
        <w:ind w:left="426" w:hanging="426"/>
        <w:jc w:val="both"/>
        <w:rPr>
          <w:rFonts w:asciiTheme="majorHAnsi" w:hAnsiTheme="majorHAnsi"/>
          <w:bCs/>
          <w:sz w:val="22"/>
          <w:szCs w:val="22"/>
        </w:rPr>
      </w:pPr>
      <w:r w:rsidRPr="007632B9">
        <w:rPr>
          <w:rFonts w:asciiTheme="majorHAnsi" w:hAnsiTheme="majorHAnsi"/>
          <w:b/>
          <w:sz w:val="22"/>
          <w:szCs w:val="22"/>
        </w:rPr>
        <w:t xml:space="preserve">Ce </w:t>
      </w:r>
      <w:r w:rsidR="009F0ED0" w:rsidRPr="007632B9">
        <w:rPr>
          <w:rFonts w:asciiTheme="majorHAnsi" w:hAnsiTheme="majorHAnsi"/>
          <w:b/>
          <w:sz w:val="22"/>
          <w:szCs w:val="22"/>
        </w:rPr>
        <w:t>document</w:t>
      </w:r>
      <w:r w:rsidRPr="00141404">
        <w:rPr>
          <w:rFonts w:asciiTheme="majorHAnsi" w:hAnsiTheme="majorHAnsi"/>
          <w:bCs/>
          <w:sz w:val="22"/>
          <w:szCs w:val="22"/>
        </w:rPr>
        <w:t xml:space="preserve"> est destiné à toute personne ou équipe qui entreprend la rédaction d’un manuel </w:t>
      </w:r>
      <w:r w:rsidR="003C7C99" w:rsidRPr="00141404">
        <w:rPr>
          <w:rFonts w:asciiTheme="majorHAnsi" w:hAnsiTheme="majorHAnsi"/>
          <w:bCs/>
          <w:sz w:val="22"/>
          <w:szCs w:val="22"/>
        </w:rPr>
        <w:t xml:space="preserve">ou </w:t>
      </w:r>
      <w:r w:rsidR="00D477A6">
        <w:rPr>
          <w:rFonts w:asciiTheme="majorHAnsi" w:hAnsiTheme="majorHAnsi"/>
          <w:bCs/>
          <w:sz w:val="22"/>
          <w:szCs w:val="22"/>
        </w:rPr>
        <w:t xml:space="preserve">de </w:t>
      </w:r>
      <w:r w:rsidR="003C7C99" w:rsidRPr="00141404">
        <w:rPr>
          <w:rFonts w:asciiTheme="majorHAnsi" w:hAnsiTheme="majorHAnsi"/>
          <w:bCs/>
          <w:sz w:val="22"/>
          <w:szCs w:val="22"/>
        </w:rPr>
        <w:t xml:space="preserve">toute autre ressource textuelle </w:t>
      </w:r>
      <w:r w:rsidRPr="00141404">
        <w:rPr>
          <w:rFonts w:asciiTheme="majorHAnsi" w:hAnsiTheme="majorHAnsi"/>
          <w:bCs/>
          <w:sz w:val="22"/>
          <w:szCs w:val="22"/>
        </w:rPr>
        <w:t>en format numérique sous licence libre</w:t>
      </w:r>
      <w:r w:rsidR="00EA493C" w:rsidRPr="00141404">
        <w:rPr>
          <w:rFonts w:asciiTheme="majorHAnsi" w:hAnsiTheme="majorHAnsi"/>
          <w:bCs/>
          <w:sz w:val="22"/>
          <w:szCs w:val="22"/>
        </w:rPr>
        <w:t xml:space="preserve"> ou ouverte</w:t>
      </w:r>
      <w:r w:rsidR="003C7C99" w:rsidRPr="00141404">
        <w:rPr>
          <w:rFonts w:asciiTheme="majorHAnsi" w:hAnsiTheme="majorHAnsi"/>
          <w:bCs/>
          <w:sz w:val="22"/>
          <w:szCs w:val="22"/>
        </w:rPr>
        <w:t xml:space="preserve"> en collaboration avec la fabriqueREL</w:t>
      </w:r>
      <w:r w:rsidRPr="00141404">
        <w:rPr>
          <w:rFonts w:asciiTheme="majorHAnsi" w:hAnsiTheme="majorHAnsi"/>
          <w:bCs/>
          <w:sz w:val="22"/>
          <w:szCs w:val="22"/>
        </w:rPr>
        <w:t xml:space="preserve">. </w:t>
      </w:r>
      <w:r w:rsidR="003C7C99" w:rsidRPr="00141404">
        <w:rPr>
          <w:rFonts w:asciiTheme="majorHAnsi" w:hAnsiTheme="majorHAnsi"/>
          <w:bCs/>
          <w:sz w:val="22"/>
          <w:szCs w:val="22"/>
        </w:rPr>
        <w:t>On</w:t>
      </w:r>
      <w:r w:rsidRPr="00141404">
        <w:rPr>
          <w:rFonts w:asciiTheme="majorHAnsi" w:hAnsiTheme="majorHAnsi"/>
          <w:bCs/>
          <w:sz w:val="22"/>
          <w:szCs w:val="22"/>
        </w:rPr>
        <w:t xml:space="preserve"> y </w:t>
      </w:r>
      <w:r w:rsidR="003C7C99" w:rsidRPr="00141404">
        <w:rPr>
          <w:rFonts w:asciiTheme="majorHAnsi" w:hAnsiTheme="majorHAnsi"/>
          <w:bCs/>
          <w:sz w:val="22"/>
          <w:szCs w:val="22"/>
        </w:rPr>
        <w:t>présente</w:t>
      </w:r>
      <w:r w:rsidRPr="00141404">
        <w:rPr>
          <w:rFonts w:asciiTheme="majorHAnsi" w:hAnsiTheme="majorHAnsi"/>
          <w:bCs/>
          <w:sz w:val="22"/>
          <w:szCs w:val="22"/>
        </w:rPr>
        <w:t xml:space="preserve"> des paramètres technique</w:t>
      </w:r>
      <w:r w:rsidR="003C7C99" w:rsidRPr="00141404">
        <w:rPr>
          <w:rFonts w:asciiTheme="majorHAnsi" w:hAnsiTheme="majorHAnsi"/>
          <w:bCs/>
          <w:sz w:val="22"/>
          <w:szCs w:val="22"/>
        </w:rPr>
        <w:t>s suggérés</w:t>
      </w:r>
      <w:r w:rsidRPr="00141404">
        <w:rPr>
          <w:rFonts w:asciiTheme="majorHAnsi" w:hAnsiTheme="majorHAnsi"/>
          <w:bCs/>
          <w:sz w:val="22"/>
          <w:szCs w:val="22"/>
        </w:rPr>
        <w:t>, des conseils issus de l’expérience de rédacteurs et d’éditeurs, ainsi que quelques exemples à consulter.</w:t>
      </w:r>
      <w:r w:rsidR="00113219" w:rsidRPr="00141404">
        <w:rPr>
          <w:rFonts w:asciiTheme="majorHAnsi" w:hAnsiTheme="majorHAnsi"/>
          <w:bCs/>
          <w:sz w:val="22"/>
          <w:szCs w:val="22"/>
        </w:rPr>
        <w:t xml:space="preserve"> Ce document est une première version et sera appelé à être revu et bonifié</w:t>
      </w:r>
      <w:r w:rsidR="00CE5D6D">
        <w:rPr>
          <w:rFonts w:asciiTheme="majorHAnsi" w:hAnsiTheme="majorHAnsi"/>
          <w:bCs/>
          <w:sz w:val="22"/>
          <w:szCs w:val="22"/>
        </w:rPr>
        <w:t xml:space="preserve"> </w:t>
      </w:r>
      <w:r w:rsidR="00113219" w:rsidRPr="00141404">
        <w:rPr>
          <w:rFonts w:asciiTheme="majorHAnsi" w:hAnsiTheme="majorHAnsi"/>
          <w:bCs/>
          <w:sz w:val="22"/>
          <w:szCs w:val="22"/>
        </w:rPr>
        <w:t xml:space="preserve">en </w:t>
      </w:r>
      <w:r w:rsidR="00CE5D6D">
        <w:rPr>
          <w:rFonts w:asciiTheme="majorHAnsi" w:hAnsiTheme="majorHAnsi"/>
          <w:bCs/>
          <w:sz w:val="22"/>
          <w:szCs w:val="22"/>
        </w:rPr>
        <w:t>conservant une certaine</w:t>
      </w:r>
      <w:r w:rsidR="00113219" w:rsidRPr="00141404">
        <w:rPr>
          <w:rFonts w:asciiTheme="majorHAnsi" w:hAnsiTheme="majorHAnsi"/>
          <w:bCs/>
          <w:sz w:val="22"/>
          <w:szCs w:val="22"/>
        </w:rPr>
        <w:t xml:space="preserve"> souplesse</w:t>
      </w:r>
      <w:r w:rsidR="00141404" w:rsidRPr="00141404">
        <w:rPr>
          <w:rFonts w:asciiTheme="majorHAnsi" w:hAnsiTheme="majorHAnsi"/>
          <w:bCs/>
          <w:sz w:val="22"/>
          <w:szCs w:val="22"/>
        </w:rPr>
        <w:t>, mais</w:t>
      </w:r>
      <w:r w:rsidR="003B6EB8">
        <w:rPr>
          <w:rFonts w:asciiTheme="majorHAnsi" w:hAnsiTheme="majorHAnsi"/>
          <w:bCs/>
          <w:sz w:val="22"/>
          <w:szCs w:val="22"/>
        </w:rPr>
        <w:t xml:space="preserve"> aussi une</w:t>
      </w:r>
      <w:r w:rsidR="00141404" w:rsidRPr="00141404">
        <w:rPr>
          <w:rFonts w:asciiTheme="majorHAnsi" w:hAnsiTheme="majorHAnsi"/>
          <w:bCs/>
          <w:sz w:val="22"/>
          <w:szCs w:val="22"/>
        </w:rPr>
        <w:t xml:space="preserve"> rigueur.</w:t>
      </w:r>
    </w:p>
    <w:p w14:paraId="6C1A1974" w14:textId="404F68A8" w:rsidR="002B0425" w:rsidRDefault="002B0425" w:rsidP="00DE02A8">
      <w:pPr>
        <w:spacing w:before="0" w:after="120"/>
        <w:jc w:val="both"/>
        <w:rPr>
          <w:rFonts w:asciiTheme="majorHAnsi" w:hAnsiTheme="majorHAnsi"/>
          <w:b/>
          <w:sz w:val="22"/>
          <w:szCs w:val="22"/>
        </w:rPr>
      </w:pPr>
    </w:p>
    <w:p w14:paraId="416ED610" w14:textId="54170644" w:rsidR="002B0425" w:rsidRDefault="002B0425" w:rsidP="00DE02A8">
      <w:pPr>
        <w:spacing w:before="0" w:after="120"/>
        <w:jc w:val="both"/>
        <w:rPr>
          <w:rFonts w:asciiTheme="majorHAnsi" w:hAnsiTheme="majorHAnsi"/>
          <w:b/>
          <w:sz w:val="22"/>
          <w:szCs w:val="22"/>
        </w:rPr>
      </w:pPr>
    </w:p>
    <w:p w14:paraId="12585278" w14:textId="77777777" w:rsidR="002B0425" w:rsidRPr="00EA493C" w:rsidRDefault="002B0425" w:rsidP="00DE02A8">
      <w:pPr>
        <w:spacing w:before="0" w:after="120"/>
        <w:jc w:val="both"/>
        <w:rPr>
          <w:rFonts w:asciiTheme="majorHAnsi" w:hAnsiTheme="majorHAnsi"/>
          <w:b/>
          <w:sz w:val="22"/>
          <w:szCs w:val="22"/>
        </w:rPr>
      </w:pPr>
    </w:p>
    <w:p w14:paraId="3482F9C1" w14:textId="46E71B01" w:rsidR="00C37988" w:rsidRDefault="00787C99" w:rsidP="007632B9">
      <w:pPr>
        <w:spacing w:before="0" w:after="120"/>
        <w:ind w:left="2268" w:hanging="2268"/>
        <w:jc w:val="both"/>
        <w:rPr>
          <w:rFonts w:asciiTheme="majorHAnsi" w:hAnsiTheme="majorHAnsi"/>
          <w:b/>
          <w:sz w:val="22"/>
          <w:szCs w:val="22"/>
        </w:rPr>
      </w:pPr>
      <w:r w:rsidRPr="00EA493C">
        <w:rPr>
          <w:rFonts w:asciiTheme="majorHAnsi" w:hAnsiTheme="majorHAnsi"/>
          <w:b/>
          <w:sz w:val="22"/>
          <w:szCs w:val="22"/>
        </w:rPr>
        <w:t>Pour citer ce document :</w:t>
      </w:r>
      <w:r w:rsidR="00C37988">
        <w:rPr>
          <w:rFonts w:asciiTheme="majorHAnsi" w:hAnsiTheme="majorHAnsi"/>
          <w:b/>
          <w:sz w:val="22"/>
          <w:szCs w:val="22"/>
        </w:rPr>
        <w:t xml:space="preserve"> </w:t>
      </w:r>
      <w:r w:rsidR="00C37988" w:rsidRPr="00C37988">
        <w:rPr>
          <w:rFonts w:asciiTheme="majorHAnsi" w:hAnsiTheme="majorHAnsi"/>
          <w:bCs/>
          <w:sz w:val="22"/>
          <w:szCs w:val="22"/>
        </w:rPr>
        <w:t xml:space="preserve">Potvin, C., Dubé, M. (2022). </w:t>
      </w:r>
      <w:r w:rsidR="00C37988" w:rsidRPr="00C37988">
        <w:rPr>
          <w:rFonts w:asciiTheme="majorHAnsi" w:hAnsiTheme="majorHAnsi"/>
          <w:bCs/>
          <w:i/>
          <w:iCs/>
          <w:sz w:val="22"/>
          <w:szCs w:val="22"/>
        </w:rPr>
        <w:t>Balises éditoriales : manuels et autres formats textuels</w:t>
      </w:r>
      <w:r w:rsidR="00C37988" w:rsidRPr="00C37988">
        <w:rPr>
          <w:rFonts w:asciiTheme="majorHAnsi" w:hAnsiTheme="majorHAnsi"/>
          <w:bCs/>
          <w:sz w:val="22"/>
          <w:szCs w:val="22"/>
        </w:rPr>
        <w:t>. fabriqueREL. Sous licence CC BY.</w:t>
      </w:r>
    </w:p>
    <w:p w14:paraId="1FD06F44" w14:textId="77777777" w:rsidR="002B0425" w:rsidRDefault="002B0425" w:rsidP="00DE02A8">
      <w:pPr>
        <w:spacing w:before="0" w:after="120"/>
        <w:jc w:val="both"/>
        <w:rPr>
          <w:rFonts w:asciiTheme="majorHAnsi" w:hAnsiTheme="majorHAnsi"/>
          <w:b/>
          <w:sz w:val="22"/>
          <w:szCs w:val="22"/>
        </w:rPr>
      </w:pPr>
    </w:p>
    <w:p w14:paraId="0ABBF900" w14:textId="77777777" w:rsidR="002B0425" w:rsidRDefault="002B0425" w:rsidP="00DE02A8">
      <w:pPr>
        <w:spacing w:before="0" w:after="120"/>
        <w:jc w:val="both"/>
        <w:rPr>
          <w:rFonts w:asciiTheme="majorHAnsi" w:hAnsiTheme="majorHAnsi"/>
          <w:b/>
          <w:sz w:val="22"/>
          <w:szCs w:val="22"/>
        </w:rPr>
      </w:pPr>
    </w:p>
    <w:p w14:paraId="4D99D7E7" w14:textId="77777777" w:rsidR="002B0425" w:rsidRDefault="002B0425" w:rsidP="00DE02A8">
      <w:pPr>
        <w:spacing w:before="0" w:after="120"/>
        <w:jc w:val="both"/>
        <w:rPr>
          <w:rFonts w:asciiTheme="majorHAnsi" w:hAnsiTheme="majorHAnsi"/>
          <w:b/>
          <w:sz w:val="22"/>
          <w:szCs w:val="22"/>
        </w:rPr>
      </w:pPr>
    </w:p>
    <w:p w14:paraId="565826B9" w14:textId="684C2E51" w:rsidR="00787C99" w:rsidRPr="00EA493C" w:rsidRDefault="00C37988" w:rsidP="00DE02A8">
      <w:pPr>
        <w:spacing w:before="0" w:after="120"/>
        <w:jc w:val="both"/>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58257" behindDoc="0" locked="0" layoutInCell="1" allowOverlap="1" wp14:anchorId="7D00D366" wp14:editId="3511D13F">
                <wp:simplePos x="0" y="0"/>
                <wp:positionH relativeFrom="column">
                  <wp:posOffset>-75373</wp:posOffset>
                </wp:positionH>
                <wp:positionV relativeFrom="paragraph">
                  <wp:posOffset>174433</wp:posOffset>
                </wp:positionV>
                <wp:extent cx="6392173" cy="1647646"/>
                <wp:effectExtent l="0" t="0" r="27940" b="10160"/>
                <wp:wrapNone/>
                <wp:docPr id="17" name="Rectangle 17"/>
                <wp:cNvGraphicFramePr/>
                <a:graphic xmlns:a="http://schemas.openxmlformats.org/drawingml/2006/main">
                  <a:graphicData uri="http://schemas.microsoft.com/office/word/2010/wordprocessingShape">
                    <wps:wsp>
                      <wps:cNvSpPr/>
                      <wps:spPr>
                        <a:xfrm>
                          <a:off x="0" y="0"/>
                          <a:ext cx="6392173" cy="1647646"/>
                        </a:xfrm>
                        <a:prstGeom prst="rect">
                          <a:avLst/>
                        </a:prstGeom>
                        <a:no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0CE66" id="Rectangle 17" o:spid="_x0000_s1026" style="position:absolute;margin-left:-5.95pt;margin-top:13.75pt;width:503.3pt;height:129.7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" filled="f" strokecolor="#d8d8d8 [2732]" strokeweight=".25pt"/>
            </w:pict>
          </mc:Fallback>
        </mc:AlternateContent>
      </w:r>
    </w:p>
    <w:p w14:paraId="62E46901" w14:textId="04168817" w:rsidR="003C7C99" w:rsidRDefault="00C37988" w:rsidP="00C37988">
      <w:pPr>
        <w:spacing w:before="0" w:after="120"/>
        <w:ind w:left="1701"/>
        <w:jc w:val="both"/>
      </w:pPr>
      <w:r>
        <w:rPr>
          <w:noProof/>
        </w:rPr>
        <w:drawing>
          <wp:anchor distT="0" distB="0" distL="114300" distR="114300" simplePos="0" relativeHeight="251658256" behindDoc="0" locked="0" layoutInCell="1" allowOverlap="1" wp14:anchorId="6EC97753" wp14:editId="79F7B4DA">
            <wp:simplePos x="0" y="0"/>
            <wp:positionH relativeFrom="margin">
              <wp:posOffset>33319</wp:posOffset>
            </wp:positionH>
            <wp:positionV relativeFrom="paragraph">
              <wp:posOffset>23963</wp:posOffset>
            </wp:positionV>
            <wp:extent cx="892810" cy="313690"/>
            <wp:effectExtent l="0" t="0" r="2540" b="0"/>
            <wp:wrapNone/>
            <wp:docPr id="16" name="Image 1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 227" descr="Une image contenant texte, clipar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8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C99">
        <w:t>Sauf indications contraires, le contenu de ce manuel électronique est disponible en vertu des conditions de la Licence Creative Commons Attribution - 4.0 International.</w:t>
      </w:r>
    </w:p>
    <w:p w14:paraId="6F9D2C18" w14:textId="77777777" w:rsidR="003C7C99" w:rsidRDefault="003C7C99" w:rsidP="00B62196">
      <w:pPr>
        <w:spacing w:before="0" w:after="120"/>
        <w:jc w:val="both"/>
      </w:pPr>
      <w:r>
        <w:t>Vous êtes autorisé à :</w:t>
      </w:r>
    </w:p>
    <w:p w14:paraId="7BB181A9" w14:textId="77777777" w:rsidR="003C7C99" w:rsidRDefault="003C7C99" w:rsidP="00C37988">
      <w:pPr>
        <w:pStyle w:val="Paragraphedeliste"/>
        <w:numPr>
          <w:ilvl w:val="0"/>
          <w:numId w:val="43"/>
        </w:numPr>
        <w:spacing w:after="120"/>
        <w:jc w:val="both"/>
      </w:pPr>
      <w:r w:rsidRPr="00C37988">
        <w:rPr>
          <w:b/>
          <w:bCs/>
        </w:rPr>
        <w:t>Partager</w:t>
      </w:r>
      <w:r>
        <w:t xml:space="preserve"> – Copier, distribuer et communiquer le matériel par tous moyens et sous tous formats.</w:t>
      </w:r>
    </w:p>
    <w:p w14:paraId="63C834CA" w14:textId="77777777" w:rsidR="003C7C99" w:rsidRDefault="003C7C99" w:rsidP="00C37988">
      <w:pPr>
        <w:pStyle w:val="Paragraphedeliste"/>
        <w:numPr>
          <w:ilvl w:val="0"/>
          <w:numId w:val="43"/>
        </w:numPr>
        <w:spacing w:after="120"/>
        <w:jc w:val="both"/>
      </w:pPr>
      <w:r w:rsidRPr="00C37988">
        <w:rPr>
          <w:b/>
          <w:bCs/>
        </w:rPr>
        <w:t>Adapter</w:t>
      </w:r>
      <w:r>
        <w:t xml:space="preserve"> – Remixer, transformer et créer à partir du matériel.</w:t>
      </w:r>
    </w:p>
    <w:p w14:paraId="129E2817" w14:textId="77777777" w:rsidR="003C7C99" w:rsidRDefault="003C7C99" w:rsidP="00B62196">
      <w:pPr>
        <w:spacing w:before="0" w:after="120"/>
        <w:jc w:val="both"/>
      </w:pPr>
      <w:r>
        <w:t>Selon les conditions suivantes :</w:t>
      </w:r>
    </w:p>
    <w:p w14:paraId="1B243626" w14:textId="5874B3C0" w:rsidR="003C7C99" w:rsidRDefault="003C7C99" w:rsidP="00C37988">
      <w:pPr>
        <w:pStyle w:val="Paragraphedeliste"/>
        <w:numPr>
          <w:ilvl w:val="0"/>
          <w:numId w:val="44"/>
        </w:numPr>
        <w:spacing w:after="120"/>
        <w:jc w:val="both"/>
      </w:pPr>
      <w:r w:rsidRPr="00C37988">
        <w:rPr>
          <w:b/>
          <w:bCs/>
        </w:rPr>
        <w:t>Paternité</w:t>
      </w:r>
      <w:r>
        <w:t xml:space="preserve"> – Vous devez citer le nom de l’auteur original.</w:t>
      </w:r>
    </w:p>
    <w:p w14:paraId="74DD7318" w14:textId="009C2803" w:rsidR="007632B9" w:rsidRDefault="007632B9">
      <w:pPr>
        <w:spacing w:before="0" w:after="0"/>
      </w:pPr>
    </w:p>
    <w:p w14:paraId="01B7B829" w14:textId="0020B1CD" w:rsidR="002B0425" w:rsidRDefault="002B0425">
      <w:pPr>
        <w:spacing w:before="0" w:after="0"/>
      </w:pPr>
    </w:p>
    <w:p w14:paraId="0151A73B" w14:textId="34892B8B" w:rsidR="002B0425" w:rsidRDefault="002B0425">
      <w:pPr>
        <w:spacing w:before="0" w:after="0"/>
      </w:pPr>
    </w:p>
    <w:p w14:paraId="0D583298" w14:textId="73A50510" w:rsidR="002B0425" w:rsidRDefault="002B0425">
      <w:pPr>
        <w:spacing w:before="0" w:after="0"/>
      </w:pPr>
    </w:p>
    <w:p w14:paraId="1CC023E9" w14:textId="122E671B" w:rsidR="002B0425" w:rsidRDefault="002B0425">
      <w:pPr>
        <w:spacing w:before="0" w:after="0"/>
      </w:pPr>
    </w:p>
    <w:p w14:paraId="193638E6" w14:textId="50318AF9" w:rsidR="002B0425" w:rsidRDefault="002B0425">
      <w:pPr>
        <w:spacing w:before="0" w:after="0"/>
      </w:pPr>
    </w:p>
    <w:p w14:paraId="17AD4DDF" w14:textId="6E912E90" w:rsidR="002B0425" w:rsidRDefault="002B0425">
      <w:pPr>
        <w:spacing w:before="0" w:after="0"/>
      </w:pPr>
    </w:p>
    <w:p w14:paraId="553F4B4A" w14:textId="77777777" w:rsidR="002B0425" w:rsidRDefault="002B0425">
      <w:pPr>
        <w:spacing w:before="0" w:after="0"/>
      </w:pPr>
    </w:p>
    <w:p w14:paraId="71B647B0" w14:textId="6F226A3F" w:rsidR="007632B9" w:rsidRPr="002B0425" w:rsidRDefault="002B0425" w:rsidP="002B0425">
      <w:pPr>
        <w:spacing w:before="0" w:after="120"/>
        <w:jc w:val="both"/>
        <w:rPr>
          <w:rFonts w:asciiTheme="majorHAnsi" w:hAnsiTheme="majorHAnsi"/>
          <w:bCs/>
          <w:sz w:val="22"/>
          <w:szCs w:val="22"/>
        </w:rPr>
      </w:pPr>
      <w:r w:rsidRPr="00141404">
        <w:rPr>
          <w:rFonts w:asciiTheme="majorHAnsi" w:hAnsiTheme="majorHAnsi"/>
          <w:bCs/>
          <w:sz w:val="22"/>
          <w:szCs w:val="22"/>
        </w:rPr>
        <w:t>Vous souhaitez doter votre établissement de balises similaires? N’hésitez pas à faire une version dérivée</w:t>
      </w:r>
      <w:r w:rsidR="00F714D3">
        <w:rPr>
          <w:rFonts w:asciiTheme="majorHAnsi" w:hAnsiTheme="majorHAnsi"/>
          <w:bCs/>
          <w:sz w:val="22"/>
          <w:szCs w:val="22"/>
        </w:rPr>
        <w:t>.</w:t>
      </w:r>
    </w:p>
    <w:p w14:paraId="780B18DA" w14:textId="6E9553A1" w:rsidR="003C7C99" w:rsidRDefault="003C7C99">
      <w:pPr>
        <w:spacing w:before="0" w:after="0"/>
      </w:pPr>
      <w:r>
        <w:br w:type="page"/>
      </w:r>
    </w:p>
    <w:p w14:paraId="68C2F7FB" w14:textId="77777777" w:rsidR="00AE4C0B" w:rsidRDefault="00AE4C0B" w:rsidP="003C7C99">
      <w:pPr>
        <w:spacing w:before="0" w:after="120"/>
        <w:jc w:val="both"/>
        <w:rPr>
          <w:rFonts w:asciiTheme="majorHAnsi" w:hAnsiTheme="majorHAnsi"/>
          <w:b/>
          <w:sz w:val="22"/>
          <w:szCs w:val="22"/>
        </w:rPr>
      </w:pPr>
    </w:p>
    <w:p w14:paraId="74DE11FC" w14:textId="734DAC5F" w:rsidR="0081135B" w:rsidRDefault="0081135B">
      <w:pPr>
        <w:spacing w:before="0" w:after="0"/>
        <w:rPr>
          <w:rStyle w:val="eop"/>
          <w:rFonts w:eastAsia="Times New Roman" w:cs="Calibri"/>
          <w:sz w:val="18"/>
          <w:szCs w:val="18"/>
          <w:lang w:eastAsia="fr-CA"/>
        </w:rPr>
      </w:pPr>
    </w:p>
    <w:sdt>
      <w:sdtPr>
        <w:rPr>
          <w:rFonts w:ascii="Calibri" w:eastAsiaTheme="minorHAnsi" w:hAnsi="Calibri" w:cstheme="minorBidi"/>
          <w:bCs w:val="0"/>
          <w:color w:val="auto"/>
          <w:sz w:val="20"/>
          <w:szCs w:val="20"/>
          <w:lang w:val="fr-CA"/>
        </w:rPr>
        <w:id w:val="-929898860"/>
        <w:docPartObj>
          <w:docPartGallery w:val="Table of Contents"/>
          <w:docPartUnique/>
        </w:docPartObj>
      </w:sdtPr>
      <w:sdtEndPr>
        <w:rPr>
          <w:b/>
          <w:lang w:val="fr-FR"/>
        </w:rPr>
      </w:sdtEndPr>
      <w:sdtContent>
        <w:p w14:paraId="72E00FA9" w14:textId="44EA1C38" w:rsidR="0025711C" w:rsidRPr="008E38BD" w:rsidRDefault="0025711C" w:rsidP="003C7C99">
          <w:pPr>
            <w:pStyle w:val="En-ttedetabledesmatires"/>
            <w:spacing w:before="0"/>
            <w:rPr>
              <w:lang w:val="fr-CA"/>
            </w:rPr>
          </w:pPr>
          <w:r w:rsidRPr="008E38BD">
            <w:t>Table des matières</w:t>
          </w:r>
        </w:p>
        <w:p w14:paraId="7148198F" w14:textId="116543E1" w:rsidR="000D4B8D" w:rsidRDefault="00B64B8B">
          <w:pPr>
            <w:pStyle w:val="TM1"/>
            <w:rPr>
              <w:rFonts w:eastAsiaTheme="minorEastAsia"/>
              <w:bCs w:val="0"/>
              <w:iCs w:val="0"/>
              <w:noProof/>
              <w:color w:val="auto"/>
              <w:sz w:val="22"/>
              <w:szCs w:val="22"/>
              <w:lang w:eastAsia="fr-CA"/>
            </w:rPr>
          </w:pPr>
          <w:r>
            <w:rPr>
              <w:bCs w:val="0"/>
              <w:iCs w:val="0"/>
              <w:sz w:val="24"/>
              <w:szCs w:val="22"/>
            </w:rPr>
            <w:fldChar w:fldCharType="begin"/>
          </w:r>
          <w:r>
            <w:rPr>
              <w:bCs w:val="0"/>
              <w:iCs w:val="0"/>
              <w:sz w:val="24"/>
              <w:szCs w:val="22"/>
            </w:rPr>
            <w:instrText xml:space="preserve"> TOC \o "1-2" \h \z \u </w:instrText>
          </w:r>
          <w:r>
            <w:rPr>
              <w:bCs w:val="0"/>
              <w:iCs w:val="0"/>
              <w:sz w:val="24"/>
              <w:szCs w:val="22"/>
            </w:rPr>
            <w:fldChar w:fldCharType="separate"/>
          </w:r>
          <w:hyperlink w:anchor="_Toc114732768" w:history="1">
            <w:r w:rsidR="000D4B8D" w:rsidRPr="0086335B">
              <w:rPr>
                <w:rStyle w:val="Lienhypertexte"/>
                <w:noProof/>
              </w:rPr>
              <w:t>1</w:t>
            </w:r>
            <w:r w:rsidR="000D4B8D">
              <w:rPr>
                <w:rFonts w:eastAsiaTheme="minorEastAsia"/>
                <w:bCs w:val="0"/>
                <w:iCs w:val="0"/>
                <w:noProof/>
                <w:color w:val="auto"/>
                <w:sz w:val="22"/>
                <w:szCs w:val="22"/>
                <w:lang w:eastAsia="fr-CA"/>
              </w:rPr>
              <w:tab/>
            </w:r>
            <w:r w:rsidR="000D4B8D" w:rsidRPr="0086335B">
              <w:rPr>
                <w:rStyle w:val="Lienhypertexte"/>
                <w:noProof/>
              </w:rPr>
              <w:t>Page couverture</w:t>
            </w:r>
            <w:r w:rsidR="000D4B8D">
              <w:rPr>
                <w:noProof/>
                <w:webHidden/>
              </w:rPr>
              <w:tab/>
            </w:r>
            <w:r w:rsidR="000D4B8D">
              <w:rPr>
                <w:noProof/>
                <w:webHidden/>
              </w:rPr>
              <w:fldChar w:fldCharType="begin"/>
            </w:r>
            <w:r w:rsidR="000D4B8D">
              <w:rPr>
                <w:noProof/>
                <w:webHidden/>
              </w:rPr>
              <w:instrText xml:space="preserve"> PAGEREF _Toc114732768 \h </w:instrText>
            </w:r>
            <w:r w:rsidR="000D4B8D">
              <w:rPr>
                <w:noProof/>
                <w:webHidden/>
              </w:rPr>
            </w:r>
            <w:r w:rsidR="000D4B8D">
              <w:rPr>
                <w:noProof/>
                <w:webHidden/>
              </w:rPr>
              <w:fldChar w:fldCharType="separate"/>
            </w:r>
            <w:r w:rsidR="003A789D">
              <w:rPr>
                <w:noProof/>
                <w:webHidden/>
              </w:rPr>
              <w:t>4</w:t>
            </w:r>
            <w:r w:rsidR="000D4B8D">
              <w:rPr>
                <w:noProof/>
                <w:webHidden/>
              </w:rPr>
              <w:fldChar w:fldCharType="end"/>
            </w:r>
          </w:hyperlink>
        </w:p>
        <w:p w14:paraId="76097403" w14:textId="57B84AB4" w:rsidR="000D4B8D" w:rsidRDefault="00E83896">
          <w:pPr>
            <w:pStyle w:val="TM1"/>
            <w:rPr>
              <w:rFonts w:eastAsiaTheme="minorEastAsia"/>
              <w:bCs w:val="0"/>
              <w:iCs w:val="0"/>
              <w:noProof/>
              <w:color w:val="auto"/>
              <w:sz w:val="22"/>
              <w:szCs w:val="22"/>
              <w:lang w:eastAsia="fr-CA"/>
            </w:rPr>
          </w:pPr>
          <w:hyperlink w:anchor="_Toc114732769" w:history="1">
            <w:r w:rsidR="000D4B8D" w:rsidRPr="0086335B">
              <w:rPr>
                <w:rStyle w:val="Lienhypertexte"/>
                <w:noProof/>
              </w:rPr>
              <w:t>2</w:t>
            </w:r>
            <w:r w:rsidR="000D4B8D">
              <w:rPr>
                <w:rFonts w:eastAsiaTheme="minorEastAsia"/>
                <w:bCs w:val="0"/>
                <w:iCs w:val="0"/>
                <w:noProof/>
                <w:color w:val="auto"/>
                <w:sz w:val="22"/>
                <w:szCs w:val="22"/>
                <w:lang w:eastAsia="fr-CA"/>
              </w:rPr>
              <w:tab/>
            </w:r>
            <w:r w:rsidR="000D4B8D" w:rsidRPr="0086335B">
              <w:rPr>
                <w:rStyle w:val="Lienhypertexte"/>
                <w:noProof/>
              </w:rPr>
              <w:t>Deuxième de couverture</w:t>
            </w:r>
            <w:r w:rsidR="000D4B8D">
              <w:rPr>
                <w:noProof/>
                <w:webHidden/>
              </w:rPr>
              <w:tab/>
            </w:r>
            <w:r w:rsidR="000D4B8D">
              <w:rPr>
                <w:noProof/>
                <w:webHidden/>
              </w:rPr>
              <w:fldChar w:fldCharType="begin"/>
            </w:r>
            <w:r w:rsidR="000D4B8D">
              <w:rPr>
                <w:noProof/>
                <w:webHidden/>
              </w:rPr>
              <w:instrText xml:space="preserve"> PAGEREF _Toc114732769 \h </w:instrText>
            </w:r>
            <w:r w:rsidR="000D4B8D">
              <w:rPr>
                <w:noProof/>
                <w:webHidden/>
              </w:rPr>
            </w:r>
            <w:r w:rsidR="000D4B8D">
              <w:rPr>
                <w:noProof/>
                <w:webHidden/>
              </w:rPr>
              <w:fldChar w:fldCharType="separate"/>
            </w:r>
            <w:r w:rsidR="003A789D">
              <w:rPr>
                <w:noProof/>
                <w:webHidden/>
              </w:rPr>
              <w:t>4</w:t>
            </w:r>
            <w:r w:rsidR="000D4B8D">
              <w:rPr>
                <w:noProof/>
                <w:webHidden/>
              </w:rPr>
              <w:fldChar w:fldCharType="end"/>
            </w:r>
          </w:hyperlink>
        </w:p>
        <w:p w14:paraId="63B49B09" w14:textId="06FCAEB2" w:rsidR="000D4B8D" w:rsidRDefault="00E83896">
          <w:pPr>
            <w:pStyle w:val="TM2"/>
            <w:rPr>
              <w:rFonts w:eastAsiaTheme="minorEastAsia"/>
              <w:b w:val="0"/>
              <w:bCs w:val="0"/>
              <w:noProof/>
              <w:sz w:val="22"/>
              <w:lang w:eastAsia="fr-CA"/>
            </w:rPr>
          </w:pPr>
          <w:hyperlink w:anchor="_Toc114732770" w:history="1">
            <w:r w:rsidR="000D4B8D" w:rsidRPr="0086335B">
              <w:rPr>
                <w:rStyle w:val="Lienhypertexte"/>
                <w:noProof/>
              </w:rPr>
              <w:t>2.1</w:t>
            </w:r>
            <w:r w:rsidR="000D4B8D">
              <w:rPr>
                <w:rFonts w:eastAsiaTheme="minorEastAsia"/>
                <w:b w:val="0"/>
                <w:bCs w:val="0"/>
                <w:noProof/>
                <w:sz w:val="22"/>
                <w:lang w:eastAsia="fr-CA"/>
              </w:rPr>
              <w:tab/>
            </w:r>
            <w:r w:rsidR="000D4B8D" w:rsidRPr="0086335B">
              <w:rPr>
                <w:rStyle w:val="Lienhypertexte"/>
                <w:noProof/>
              </w:rPr>
              <w:t>Informations usuelles</w:t>
            </w:r>
            <w:r w:rsidR="000D4B8D">
              <w:rPr>
                <w:noProof/>
                <w:webHidden/>
              </w:rPr>
              <w:tab/>
            </w:r>
            <w:r w:rsidR="000D4B8D">
              <w:rPr>
                <w:noProof/>
                <w:webHidden/>
              </w:rPr>
              <w:fldChar w:fldCharType="begin"/>
            </w:r>
            <w:r w:rsidR="000D4B8D">
              <w:rPr>
                <w:noProof/>
                <w:webHidden/>
              </w:rPr>
              <w:instrText xml:space="preserve"> PAGEREF _Toc114732770 \h </w:instrText>
            </w:r>
            <w:r w:rsidR="000D4B8D">
              <w:rPr>
                <w:noProof/>
                <w:webHidden/>
              </w:rPr>
            </w:r>
            <w:r w:rsidR="000D4B8D">
              <w:rPr>
                <w:noProof/>
                <w:webHidden/>
              </w:rPr>
              <w:fldChar w:fldCharType="separate"/>
            </w:r>
            <w:r w:rsidR="003A789D">
              <w:rPr>
                <w:noProof/>
                <w:webHidden/>
              </w:rPr>
              <w:t>4</w:t>
            </w:r>
            <w:r w:rsidR="000D4B8D">
              <w:rPr>
                <w:noProof/>
                <w:webHidden/>
              </w:rPr>
              <w:fldChar w:fldCharType="end"/>
            </w:r>
          </w:hyperlink>
        </w:p>
        <w:p w14:paraId="22ACA387" w14:textId="28C3140C" w:rsidR="000D4B8D" w:rsidRDefault="00E83896">
          <w:pPr>
            <w:pStyle w:val="TM2"/>
            <w:rPr>
              <w:rFonts w:eastAsiaTheme="minorEastAsia"/>
              <w:b w:val="0"/>
              <w:bCs w:val="0"/>
              <w:noProof/>
              <w:sz w:val="22"/>
              <w:lang w:eastAsia="fr-CA"/>
            </w:rPr>
          </w:pPr>
          <w:hyperlink w:anchor="_Toc114732771" w:history="1">
            <w:r w:rsidR="000D4B8D" w:rsidRPr="0086335B">
              <w:rPr>
                <w:rStyle w:val="Lienhypertexte"/>
                <w:noProof/>
                <w:lang w:val="fr-FR"/>
              </w:rPr>
              <w:t>2.2</w:t>
            </w:r>
            <w:r w:rsidR="000D4B8D">
              <w:rPr>
                <w:rFonts w:eastAsiaTheme="minorEastAsia"/>
                <w:b w:val="0"/>
                <w:bCs w:val="0"/>
                <w:noProof/>
                <w:sz w:val="22"/>
                <w:lang w:eastAsia="fr-CA"/>
              </w:rPr>
              <w:tab/>
            </w:r>
            <w:r w:rsidR="000D4B8D" w:rsidRPr="0086335B">
              <w:rPr>
                <w:rStyle w:val="Lienhypertexte"/>
                <w:noProof/>
                <w:lang w:val="fr-FR"/>
              </w:rPr>
              <w:t>Autres informations possibles</w:t>
            </w:r>
            <w:r w:rsidR="000D4B8D">
              <w:rPr>
                <w:noProof/>
                <w:webHidden/>
              </w:rPr>
              <w:tab/>
            </w:r>
            <w:r w:rsidR="000D4B8D">
              <w:rPr>
                <w:noProof/>
                <w:webHidden/>
              </w:rPr>
              <w:fldChar w:fldCharType="begin"/>
            </w:r>
            <w:r w:rsidR="000D4B8D">
              <w:rPr>
                <w:noProof/>
                <w:webHidden/>
              </w:rPr>
              <w:instrText xml:space="preserve"> PAGEREF _Toc114732771 \h </w:instrText>
            </w:r>
            <w:r w:rsidR="000D4B8D">
              <w:rPr>
                <w:noProof/>
                <w:webHidden/>
              </w:rPr>
            </w:r>
            <w:r w:rsidR="000D4B8D">
              <w:rPr>
                <w:noProof/>
                <w:webHidden/>
              </w:rPr>
              <w:fldChar w:fldCharType="separate"/>
            </w:r>
            <w:r w:rsidR="003A789D">
              <w:rPr>
                <w:noProof/>
                <w:webHidden/>
              </w:rPr>
              <w:t>4</w:t>
            </w:r>
            <w:r w:rsidR="000D4B8D">
              <w:rPr>
                <w:noProof/>
                <w:webHidden/>
              </w:rPr>
              <w:fldChar w:fldCharType="end"/>
            </w:r>
          </w:hyperlink>
        </w:p>
        <w:p w14:paraId="540A442A" w14:textId="0EE2793D" w:rsidR="000D4B8D" w:rsidRDefault="00E83896">
          <w:pPr>
            <w:pStyle w:val="TM2"/>
            <w:rPr>
              <w:rFonts w:eastAsiaTheme="minorEastAsia"/>
              <w:b w:val="0"/>
              <w:bCs w:val="0"/>
              <w:noProof/>
              <w:sz w:val="22"/>
              <w:lang w:eastAsia="fr-CA"/>
            </w:rPr>
          </w:pPr>
          <w:hyperlink w:anchor="_Toc114732772" w:history="1">
            <w:r w:rsidR="000D4B8D" w:rsidRPr="0086335B">
              <w:rPr>
                <w:rStyle w:val="Lienhypertexte"/>
                <w:noProof/>
              </w:rPr>
              <w:t>2.3</w:t>
            </w:r>
            <w:r w:rsidR="000D4B8D">
              <w:rPr>
                <w:rFonts w:eastAsiaTheme="minorEastAsia"/>
                <w:b w:val="0"/>
                <w:bCs w:val="0"/>
                <w:noProof/>
                <w:sz w:val="22"/>
                <w:lang w:eastAsia="fr-CA"/>
              </w:rPr>
              <w:tab/>
            </w:r>
            <w:r w:rsidR="000D4B8D" w:rsidRPr="0086335B">
              <w:rPr>
                <w:rStyle w:val="Lienhypertexte"/>
                <w:noProof/>
              </w:rPr>
              <w:t>Avant-propos et Préface</w:t>
            </w:r>
            <w:r w:rsidR="000D4B8D">
              <w:rPr>
                <w:noProof/>
                <w:webHidden/>
              </w:rPr>
              <w:tab/>
            </w:r>
            <w:r w:rsidR="000D4B8D">
              <w:rPr>
                <w:noProof/>
                <w:webHidden/>
              </w:rPr>
              <w:fldChar w:fldCharType="begin"/>
            </w:r>
            <w:r w:rsidR="000D4B8D">
              <w:rPr>
                <w:noProof/>
                <w:webHidden/>
              </w:rPr>
              <w:instrText xml:space="preserve"> PAGEREF _Toc114732772 \h </w:instrText>
            </w:r>
            <w:r w:rsidR="000D4B8D">
              <w:rPr>
                <w:noProof/>
                <w:webHidden/>
              </w:rPr>
            </w:r>
            <w:r w:rsidR="000D4B8D">
              <w:rPr>
                <w:noProof/>
                <w:webHidden/>
              </w:rPr>
              <w:fldChar w:fldCharType="separate"/>
            </w:r>
            <w:r w:rsidR="003A789D">
              <w:rPr>
                <w:noProof/>
                <w:webHidden/>
              </w:rPr>
              <w:t>5</w:t>
            </w:r>
            <w:r w:rsidR="000D4B8D">
              <w:rPr>
                <w:noProof/>
                <w:webHidden/>
              </w:rPr>
              <w:fldChar w:fldCharType="end"/>
            </w:r>
          </w:hyperlink>
        </w:p>
        <w:p w14:paraId="28E5DC18" w14:textId="594424F9" w:rsidR="000D4B8D" w:rsidRDefault="00E83896">
          <w:pPr>
            <w:pStyle w:val="TM1"/>
            <w:rPr>
              <w:rFonts w:eastAsiaTheme="minorEastAsia"/>
              <w:bCs w:val="0"/>
              <w:iCs w:val="0"/>
              <w:noProof/>
              <w:color w:val="auto"/>
              <w:sz w:val="22"/>
              <w:szCs w:val="22"/>
              <w:lang w:eastAsia="fr-CA"/>
            </w:rPr>
          </w:pPr>
          <w:hyperlink w:anchor="_Toc114732773" w:history="1">
            <w:r w:rsidR="000D4B8D" w:rsidRPr="0086335B">
              <w:rPr>
                <w:rStyle w:val="Lienhypertexte"/>
                <w:noProof/>
              </w:rPr>
              <w:t>3</w:t>
            </w:r>
            <w:r w:rsidR="000D4B8D">
              <w:rPr>
                <w:rFonts w:eastAsiaTheme="minorEastAsia"/>
                <w:bCs w:val="0"/>
                <w:iCs w:val="0"/>
                <w:noProof/>
                <w:color w:val="auto"/>
                <w:sz w:val="22"/>
                <w:szCs w:val="22"/>
                <w:lang w:eastAsia="fr-CA"/>
              </w:rPr>
              <w:tab/>
            </w:r>
            <w:r w:rsidR="000D4B8D" w:rsidRPr="0086335B">
              <w:rPr>
                <w:rStyle w:val="Lienhypertexte"/>
                <w:noProof/>
              </w:rPr>
              <w:t>Table des matières</w:t>
            </w:r>
            <w:r w:rsidR="000D4B8D">
              <w:rPr>
                <w:noProof/>
                <w:webHidden/>
              </w:rPr>
              <w:tab/>
            </w:r>
            <w:r w:rsidR="000D4B8D">
              <w:rPr>
                <w:noProof/>
                <w:webHidden/>
              </w:rPr>
              <w:fldChar w:fldCharType="begin"/>
            </w:r>
            <w:r w:rsidR="000D4B8D">
              <w:rPr>
                <w:noProof/>
                <w:webHidden/>
              </w:rPr>
              <w:instrText xml:space="preserve"> PAGEREF _Toc114732773 \h </w:instrText>
            </w:r>
            <w:r w:rsidR="000D4B8D">
              <w:rPr>
                <w:noProof/>
                <w:webHidden/>
              </w:rPr>
            </w:r>
            <w:r w:rsidR="000D4B8D">
              <w:rPr>
                <w:noProof/>
                <w:webHidden/>
              </w:rPr>
              <w:fldChar w:fldCharType="separate"/>
            </w:r>
            <w:r w:rsidR="003A789D">
              <w:rPr>
                <w:noProof/>
                <w:webHidden/>
              </w:rPr>
              <w:t>5</w:t>
            </w:r>
            <w:r w:rsidR="000D4B8D">
              <w:rPr>
                <w:noProof/>
                <w:webHidden/>
              </w:rPr>
              <w:fldChar w:fldCharType="end"/>
            </w:r>
          </w:hyperlink>
        </w:p>
        <w:p w14:paraId="15396095" w14:textId="31BE22F8" w:rsidR="000D4B8D" w:rsidRDefault="00E83896">
          <w:pPr>
            <w:pStyle w:val="TM1"/>
            <w:rPr>
              <w:rFonts w:eastAsiaTheme="minorEastAsia"/>
              <w:bCs w:val="0"/>
              <w:iCs w:val="0"/>
              <w:noProof/>
              <w:color w:val="auto"/>
              <w:sz w:val="22"/>
              <w:szCs w:val="22"/>
              <w:lang w:eastAsia="fr-CA"/>
            </w:rPr>
          </w:pPr>
          <w:hyperlink w:anchor="_Toc114732774" w:history="1">
            <w:r w:rsidR="000D4B8D" w:rsidRPr="0086335B">
              <w:rPr>
                <w:rStyle w:val="Lienhypertexte"/>
                <w:noProof/>
              </w:rPr>
              <w:t>4</w:t>
            </w:r>
            <w:r w:rsidR="000D4B8D">
              <w:rPr>
                <w:rFonts w:eastAsiaTheme="minorEastAsia"/>
                <w:bCs w:val="0"/>
                <w:iCs w:val="0"/>
                <w:noProof/>
                <w:color w:val="auto"/>
                <w:sz w:val="22"/>
                <w:szCs w:val="22"/>
                <w:lang w:eastAsia="fr-CA"/>
              </w:rPr>
              <w:tab/>
            </w:r>
            <w:r w:rsidR="000D4B8D" w:rsidRPr="0086335B">
              <w:rPr>
                <w:rStyle w:val="Lienhypertexte"/>
                <w:noProof/>
              </w:rPr>
              <w:t>Manuscrit</w:t>
            </w:r>
            <w:r w:rsidR="000D4B8D">
              <w:rPr>
                <w:noProof/>
                <w:webHidden/>
              </w:rPr>
              <w:tab/>
            </w:r>
            <w:r w:rsidR="000D4B8D">
              <w:rPr>
                <w:noProof/>
                <w:webHidden/>
              </w:rPr>
              <w:fldChar w:fldCharType="begin"/>
            </w:r>
            <w:r w:rsidR="000D4B8D">
              <w:rPr>
                <w:noProof/>
                <w:webHidden/>
              </w:rPr>
              <w:instrText xml:space="preserve"> PAGEREF _Toc114732774 \h </w:instrText>
            </w:r>
            <w:r w:rsidR="000D4B8D">
              <w:rPr>
                <w:noProof/>
                <w:webHidden/>
              </w:rPr>
            </w:r>
            <w:r w:rsidR="000D4B8D">
              <w:rPr>
                <w:noProof/>
                <w:webHidden/>
              </w:rPr>
              <w:fldChar w:fldCharType="separate"/>
            </w:r>
            <w:r w:rsidR="003A789D">
              <w:rPr>
                <w:noProof/>
                <w:webHidden/>
              </w:rPr>
              <w:t>5</w:t>
            </w:r>
            <w:r w:rsidR="000D4B8D">
              <w:rPr>
                <w:noProof/>
                <w:webHidden/>
              </w:rPr>
              <w:fldChar w:fldCharType="end"/>
            </w:r>
          </w:hyperlink>
        </w:p>
        <w:p w14:paraId="553B0221" w14:textId="32FFB935" w:rsidR="000D4B8D" w:rsidRDefault="00E83896">
          <w:pPr>
            <w:pStyle w:val="TM2"/>
            <w:rPr>
              <w:rFonts w:eastAsiaTheme="minorEastAsia"/>
              <w:b w:val="0"/>
              <w:bCs w:val="0"/>
              <w:noProof/>
              <w:sz w:val="22"/>
              <w:lang w:eastAsia="fr-CA"/>
            </w:rPr>
          </w:pPr>
          <w:hyperlink w:anchor="_Toc114732775" w:history="1">
            <w:r w:rsidR="000D4B8D" w:rsidRPr="0086335B">
              <w:rPr>
                <w:rStyle w:val="Lienhypertexte"/>
                <w:noProof/>
              </w:rPr>
              <w:t>4.1</w:t>
            </w:r>
            <w:r w:rsidR="000D4B8D">
              <w:rPr>
                <w:rFonts w:eastAsiaTheme="minorEastAsia"/>
                <w:b w:val="0"/>
                <w:bCs w:val="0"/>
                <w:noProof/>
                <w:sz w:val="22"/>
                <w:lang w:eastAsia="fr-CA"/>
              </w:rPr>
              <w:tab/>
            </w:r>
            <w:r w:rsidR="000D4B8D" w:rsidRPr="0086335B">
              <w:rPr>
                <w:rStyle w:val="Lienhypertexte"/>
                <w:noProof/>
              </w:rPr>
              <w:t>Format et mise en page</w:t>
            </w:r>
            <w:r w:rsidR="000D4B8D">
              <w:rPr>
                <w:noProof/>
                <w:webHidden/>
              </w:rPr>
              <w:tab/>
            </w:r>
            <w:r w:rsidR="000D4B8D">
              <w:rPr>
                <w:noProof/>
                <w:webHidden/>
              </w:rPr>
              <w:fldChar w:fldCharType="begin"/>
            </w:r>
            <w:r w:rsidR="000D4B8D">
              <w:rPr>
                <w:noProof/>
                <w:webHidden/>
              </w:rPr>
              <w:instrText xml:space="preserve"> PAGEREF _Toc114732775 \h </w:instrText>
            </w:r>
            <w:r w:rsidR="000D4B8D">
              <w:rPr>
                <w:noProof/>
                <w:webHidden/>
              </w:rPr>
            </w:r>
            <w:r w:rsidR="000D4B8D">
              <w:rPr>
                <w:noProof/>
                <w:webHidden/>
              </w:rPr>
              <w:fldChar w:fldCharType="separate"/>
            </w:r>
            <w:r w:rsidR="003A789D">
              <w:rPr>
                <w:noProof/>
                <w:webHidden/>
              </w:rPr>
              <w:t>5</w:t>
            </w:r>
            <w:r w:rsidR="000D4B8D">
              <w:rPr>
                <w:noProof/>
                <w:webHidden/>
              </w:rPr>
              <w:fldChar w:fldCharType="end"/>
            </w:r>
          </w:hyperlink>
        </w:p>
        <w:p w14:paraId="53CD8933" w14:textId="618593C6" w:rsidR="000D4B8D" w:rsidRDefault="00E83896">
          <w:pPr>
            <w:pStyle w:val="TM2"/>
            <w:rPr>
              <w:rFonts w:eastAsiaTheme="minorEastAsia"/>
              <w:b w:val="0"/>
              <w:bCs w:val="0"/>
              <w:noProof/>
              <w:sz w:val="22"/>
              <w:lang w:eastAsia="fr-CA"/>
            </w:rPr>
          </w:pPr>
          <w:hyperlink w:anchor="_Toc114732776" w:history="1">
            <w:r w:rsidR="000D4B8D" w:rsidRPr="0086335B">
              <w:rPr>
                <w:rStyle w:val="Lienhypertexte"/>
                <w:noProof/>
              </w:rPr>
              <w:t>4.2</w:t>
            </w:r>
            <w:r w:rsidR="000D4B8D">
              <w:rPr>
                <w:rFonts w:eastAsiaTheme="minorEastAsia"/>
                <w:b w:val="0"/>
                <w:bCs w:val="0"/>
                <w:noProof/>
                <w:sz w:val="22"/>
                <w:lang w:eastAsia="fr-CA"/>
              </w:rPr>
              <w:tab/>
            </w:r>
            <w:r w:rsidR="000D4B8D" w:rsidRPr="0086335B">
              <w:rPr>
                <w:rStyle w:val="Lienhypertexte"/>
                <w:noProof/>
              </w:rPr>
              <w:t>Division du contenu global</w:t>
            </w:r>
            <w:r w:rsidR="000D4B8D">
              <w:rPr>
                <w:noProof/>
                <w:webHidden/>
              </w:rPr>
              <w:tab/>
            </w:r>
            <w:r w:rsidR="000D4B8D">
              <w:rPr>
                <w:noProof/>
                <w:webHidden/>
              </w:rPr>
              <w:fldChar w:fldCharType="begin"/>
            </w:r>
            <w:r w:rsidR="000D4B8D">
              <w:rPr>
                <w:noProof/>
                <w:webHidden/>
              </w:rPr>
              <w:instrText xml:space="preserve"> PAGEREF _Toc114732776 \h </w:instrText>
            </w:r>
            <w:r w:rsidR="000D4B8D">
              <w:rPr>
                <w:noProof/>
                <w:webHidden/>
              </w:rPr>
            </w:r>
            <w:r w:rsidR="000D4B8D">
              <w:rPr>
                <w:noProof/>
                <w:webHidden/>
              </w:rPr>
              <w:fldChar w:fldCharType="separate"/>
            </w:r>
            <w:r w:rsidR="003A789D">
              <w:rPr>
                <w:noProof/>
                <w:webHidden/>
              </w:rPr>
              <w:t>7</w:t>
            </w:r>
            <w:r w:rsidR="000D4B8D">
              <w:rPr>
                <w:noProof/>
                <w:webHidden/>
              </w:rPr>
              <w:fldChar w:fldCharType="end"/>
            </w:r>
          </w:hyperlink>
        </w:p>
        <w:p w14:paraId="0F1541DF" w14:textId="27D8BB2F" w:rsidR="000D4B8D" w:rsidRDefault="00E83896">
          <w:pPr>
            <w:pStyle w:val="TM2"/>
            <w:rPr>
              <w:rFonts w:eastAsiaTheme="minorEastAsia"/>
              <w:b w:val="0"/>
              <w:bCs w:val="0"/>
              <w:noProof/>
              <w:sz w:val="22"/>
              <w:lang w:eastAsia="fr-CA"/>
            </w:rPr>
          </w:pPr>
          <w:hyperlink w:anchor="_Toc114732777" w:history="1">
            <w:r w:rsidR="000D4B8D" w:rsidRPr="0086335B">
              <w:rPr>
                <w:rStyle w:val="Lienhypertexte"/>
                <w:noProof/>
              </w:rPr>
              <w:t>4.3</w:t>
            </w:r>
            <w:r w:rsidR="000D4B8D">
              <w:rPr>
                <w:rFonts w:eastAsiaTheme="minorEastAsia"/>
                <w:b w:val="0"/>
                <w:bCs w:val="0"/>
                <w:noProof/>
                <w:sz w:val="22"/>
                <w:lang w:eastAsia="fr-CA"/>
              </w:rPr>
              <w:tab/>
            </w:r>
            <w:r w:rsidR="000D4B8D" w:rsidRPr="0086335B">
              <w:rPr>
                <w:rStyle w:val="Lienhypertexte"/>
                <w:noProof/>
              </w:rPr>
              <w:t>Structure de chapitre</w:t>
            </w:r>
            <w:r w:rsidR="000D4B8D">
              <w:rPr>
                <w:noProof/>
                <w:webHidden/>
              </w:rPr>
              <w:tab/>
            </w:r>
            <w:r w:rsidR="000D4B8D">
              <w:rPr>
                <w:noProof/>
                <w:webHidden/>
              </w:rPr>
              <w:fldChar w:fldCharType="begin"/>
            </w:r>
            <w:r w:rsidR="000D4B8D">
              <w:rPr>
                <w:noProof/>
                <w:webHidden/>
              </w:rPr>
              <w:instrText xml:space="preserve"> PAGEREF _Toc114732777 \h </w:instrText>
            </w:r>
            <w:r w:rsidR="000D4B8D">
              <w:rPr>
                <w:noProof/>
                <w:webHidden/>
              </w:rPr>
            </w:r>
            <w:r w:rsidR="000D4B8D">
              <w:rPr>
                <w:noProof/>
                <w:webHidden/>
              </w:rPr>
              <w:fldChar w:fldCharType="separate"/>
            </w:r>
            <w:r w:rsidR="003A789D">
              <w:rPr>
                <w:noProof/>
                <w:webHidden/>
              </w:rPr>
              <w:t>7</w:t>
            </w:r>
            <w:r w:rsidR="000D4B8D">
              <w:rPr>
                <w:noProof/>
                <w:webHidden/>
              </w:rPr>
              <w:fldChar w:fldCharType="end"/>
            </w:r>
          </w:hyperlink>
        </w:p>
        <w:p w14:paraId="3D8CC168" w14:textId="3587092A" w:rsidR="000D4B8D" w:rsidRDefault="00E83896">
          <w:pPr>
            <w:pStyle w:val="TM2"/>
            <w:rPr>
              <w:rFonts w:eastAsiaTheme="minorEastAsia"/>
              <w:b w:val="0"/>
              <w:bCs w:val="0"/>
              <w:noProof/>
              <w:sz w:val="22"/>
              <w:lang w:eastAsia="fr-CA"/>
            </w:rPr>
          </w:pPr>
          <w:hyperlink w:anchor="_Toc114732778" w:history="1">
            <w:r w:rsidR="000D4B8D" w:rsidRPr="0086335B">
              <w:rPr>
                <w:rStyle w:val="Lienhypertexte"/>
                <w:noProof/>
              </w:rPr>
              <w:t>4.4</w:t>
            </w:r>
            <w:r w:rsidR="000D4B8D">
              <w:rPr>
                <w:rFonts w:eastAsiaTheme="minorEastAsia"/>
                <w:b w:val="0"/>
                <w:bCs w:val="0"/>
                <w:noProof/>
                <w:sz w:val="22"/>
                <w:lang w:eastAsia="fr-CA"/>
              </w:rPr>
              <w:tab/>
            </w:r>
            <w:r w:rsidR="000D4B8D" w:rsidRPr="0086335B">
              <w:rPr>
                <w:rStyle w:val="Lienhypertexte"/>
                <w:noProof/>
              </w:rPr>
              <w:t>Division du texte et titrage des chapitres</w:t>
            </w:r>
            <w:r w:rsidR="000D4B8D">
              <w:rPr>
                <w:noProof/>
                <w:webHidden/>
              </w:rPr>
              <w:tab/>
            </w:r>
            <w:r w:rsidR="000D4B8D">
              <w:rPr>
                <w:noProof/>
                <w:webHidden/>
              </w:rPr>
              <w:fldChar w:fldCharType="begin"/>
            </w:r>
            <w:r w:rsidR="000D4B8D">
              <w:rPr>
                <w:noProof/>
                <w:webHidden/>
              </w:rPr>
              <w:instrText xml:space="preserve"> PAGEREF _Toc114732778 \h </w:instrText>
            </w:r>
            <w:r w:rsidR="000D4B8D">
              <w:rPr>
                <w:noProof/>
                <w:webHidden/>
              </w:rPr>
            </w:r>
            <w:r w:rsidR="000D4B8D">
              <w:rPr>
                <w:noProof/>
                <w:webHidden/>
              </w:rPr>
              <w:fldChar w:fldCharType="separate"/>
            </w:r>
            <w:r w:rsidR="003A789D">
              <w:rPr>
                <w:noProof/>
                <w:webHidden/>
              </w:rPr>
              <w:t>8</w:t>
            </w:r>
            <w:r w:rsidR="000D4B8D">
              <w:rPr>
                <w:noProof/>
                <w:webHidden/>
              </w:rPr>
              <w:fldChar w:fldCharType="end"/>
            </w:r>
          </w:hyperlink>
        </w:p>
        <w:p w14:paraId="5BE491DD" w14:textId="35A46FFC" w:rsidR="000D4B8D" w:rsidRDefault="00E83896">
          <w:pPr>
            <w:pStyle w:val="TM2"/>
            <w:rPr>
              <w:rFonts w:eastAsiaTheme="minorEastAsia"/>
              <w:b w:val="0"/>
              <w:bCs w:val="0"/>
              <w:noProof/>
              <w:sz w:val="22"/>
              <w:lang w:eastAsia="fr-CA"/>
            </w:rPr>
          </w:pPr>
          <w:hyperlink w:anchor="_Toc114732779" w:history="1">
            <w:r w:rsidR="000D4B8D" w:rsidRPr="0086335B">
              <w:rPr>
                <w:rStyle w:val="Lienhypertexte"/>
                <w:noProof/>
              </w:rPr>
              <w:t>4.5</w:t>
            </w:r>
            <w:r w:rsidR="000D4B8D">
              <w:rPr>
                <w:rFonts w:eastAsiaTheme="minorEastAsia"/>
                <w:b w:val="0"/>
                <w:bCs w:val="0"/>
                <w:noProof/>
                <w:sz w:val="22"/>
                <w:lang w:eastAsia="fr-CA"/>
              </w:rPr>
              <w:tab/>
            </w:r>
            <w:r w:rsidR="000D4B8D" w:rsidRPr="0086335B">
              <w:rPr>
                <w:rStyle w:val="Lienhypertexte"/>
                <w:noProof/>
              </w:rPr>
              <w:t>Style rédactionnel et aspects pédagogiques</w:t>
            </w:r>
            <w:r w:rsidR="000D4B8D">
              <w:rPr>
                <w:noProof/>
                <w:webHidden/>
              </w:rPr>
              <w:tab/>
            </w:r>
            <w:r w:rsidR="000D4B8D">
              <w:rPr>
                <w:noProof/>
                <w:webHidden/>
              </w:rPr>
              <w:fldChar w:fldCharType="begin"/>
            </w:r>
            <w:r w:rsidR="000D4B8D">
              <w:rPr>
                <w:noProof/>
                <w:webHidden/>
              </w:rPr>
              <w:instrText xml:space="preserve"> PAGEREF _Toc114732779 \h </w:instrText>
            </w:r>
            <w:r w:rsidR="000D4B8D">
              <w:rPr>
                <w:noProof/>
                <w:webHidden/>
              </w:rPr>
            </w:r>
            <w:r w:rsidR="000D4B8D">
              <w:rPr>
                <w:noProof/>
                <w:webHidden/>
              </w:rPr>
              <w:fldChar w:fldCharType="separate"/>
            </w:r>
            <w:r w:rsidR="003A789D">
              <w:rPr>
                <w:noProof/>
                <w:webHidden/>
              </w:rPr>
              <w:t>8</w:t>
            </w:r>
            <w:r w:rsidR="000D4B8D">
              <w:rPr>
                <w:noProof/>
                <w:webHidden/>
              </w:rPr>
              <w:fldChar w:fldCharType="end"/>
            </w:r>
          </w:hyperlink>
        </w:p>
        <w:p w14:paraId="6ABCB861" w14:textId="50A20843" w:rsidR="000D4B8D" w:rsidRDefault="00E83896">
          <w:pPr>
            <w:pStyle w:val="TM2"/>
            <w:rPr>
              <w:rFonts w:eastAsiaTheme="minorEastAsia"/>
              <w:b w:val="0"/>
              <w:bCs w:val="0"/>
              <w:noProof/>
              <w:sz w:val="22"/>
              <w:lang w:eastAsia="fr-CA"/>
            </w:rPr>
          </w:pPr>
          <w:hyperlink w:anchor="_Toc114732780" w:history="1">
            <w:r w:rsidR="000D4B8D" w:rsidRPr="0086335B">
              <w:rPr>
                <w:rStyle w:val="Lienhypertexte"/>
                <w:noProof/>
              </w:rPr>
              <w:t>4.6</w:t>
            </w:r>
            <w:r w:rsidR="000D4B8D">
              <w:rPr>
                <w:rFonts w:eastAsiaTheme="minorEastAsia"/>
                <w:b w:val="0"/>
                <w:bCs w:val="0"/>
                <w:noProof/>
                <w:sz w:val="22"/>
                <w:lang w:eastAsia="fr-CA"/>
              </w:rPr>
              <w:tab/>
            </w:r>
            <w:r w:rsidR="000D4B8D" w:rsidRPr="0086335B">
              <w:rPr>
                <w:rStyle w:val="Lienhypertexte"/>
                <w:noProof/>
              </w:rPr>
              <w:t>Multimédia, interactivité et liens</w:t>
            </w:r>
            <w:r w:rsidR="000D4B8D">
              <w:rPr>
                <w:noProof/>
                <w:webHidden/>
              </w:rPr>
              <w:tab/>
            </w:r>
            <w:r w:rsidR="000D4B8D">
              <w:rPr>
                <w:noProof/>
                <w:webHidden/>
              </w:rPr>
              <w:fldChar w:fldCharType="begin"/>
            </w:r>
            <w:r w:rsidR="000D4B8D">
              <w:rPr>
                <w:noProof/>
                <w:webHidden/>
              </w:rPr>
              <w:instrText xml:space="preserve"> PAGEREF _Toc114732780 \h </w:instrText>
            </w:r>
            <w:r w:rsidR="000D4B8D">
              <w:rPr>
                <w:noProof/>
                <w:webHidden/>
              </w:rPr>
            </w:r>
            <w:r w:rsidR="000D4B8D">
              <w:rPr>
                <w:noProof/>
                <w:webHidden/>
              </w:rPr>
              <w:fldChar w:fldCharType="separate"/>
            </w:r>
            <w:r w:rsidR="003A789D">
              <w:rPr>
                <w:noProof/>
                <w:webHidden/>
              </w:rPr>
              <w:t>9</w:t>
            </w:r>
            <w:r w:rsidR="000D4B8D">
              <w:rPr>
                <w:noProof/>
                <w:webHidden/>
              </w:rPr>
              <w:fldChar w:fldCharType="end"/>
            </w:r>
          </w:hyperlink>
        </w:p>
        <w:p w14:paraId="64FA4D0F" w14:textId="418A87AE" w:rsidR="000D4B8D" w:rsidRDefault="00E83896">
          <w:pPr>
            <w:pStyle w:val="TM2"/>
            <w:rPr>
              <w:rFonts w:eastAsiaTheme="minorEastAsia"/>
              <w:b w:val="0"/>
              <w:bCs w:val="0"/>
              <w:noProof/>
              <w:sz w:val="22"/>
              <w:lang w:eastAsia="fr-CA"/>
            </w:rPr>
          </w:pPr>
          <w:hyperlink w:anchor="_Toc114732781" w:history="1">
            <w:r w:rsidR="000D4B8D" w:rsidRPr="0086335B">
              <w:rPr>
                <w:rStyle w:val="Lienhypertexte"/>
                <w:noProof/>
              </w:rPr>
              <w:t>4.7</w:t>
            </w:r>
            <w:r w:rsidR="000D4B8D">
              <w:rPr>
                <w:rFonts w:eastAsiaTheme="minorEastAsia"/>
                <w:b w:val="0"/>
                <w:bCs w:val="0"/>
                <w:noProof/>
                <w:sz w:val="22"/>
                <w:lang w:eastAsia="fr-CA"/>
              </w:rPr>
              <w:tab/>
            </w:r>
            <w:r w:rsidR="000D4B8D" w:rsidRPr="0086335B">
              <w:rPr>
                <w:rStyle w:val="Lienhypertexte"/>
                <w:noProof/>
              </w:rPr>
              <w:t>Citations, liste de références et notes</w:t>
            </w:r>
            <w:r w:rsidR="000D4B8D">
              <w:rPr>
                <w:noProof/>
                <w:webHidden/>
              </w:rPr>
              <w:tab/>
            </w:r>
            <w:r w:rsidR="000D4B8D">
              <w:rPr>
                <w:noProof/>
                <w:webHidden/>
              </w:rPr>
              <w:fldChar w:fldCharType="begin"/>
            </w:r>
            <w:r w:rsidR="000D4B8D">
              <w:rPr>
                <w:noProof/>
                <w:webHidden/>
              </w:rPr>
              <w:instrText xml:space="preserve"> PAGEREF _Toc114732781 \h </w:instrText>
            </w:r>
            <w:r w:rsidR="000D4B8D">
              <w:rPr>
                <w:noProof/>
                <w:webHidden/>
              </w:rPr>
            </w:r>
            <w:r w:rsidR="000D4B8D">
              <w:rPr>
                <w:noProof/>
                <w:webHidden/>
              </w:rPr>
              <w:fldChar w:fldCharType="separate"/>
            </w:r>
            <w:r w:rsidR="003A789D">
              <w:rPr>
                <w:noProof/>
                <w:webHidden/>
              </w:rPr>
              <w:t>9</w:t>
            </w:r>
            <w:r w:rsidR="000D4B8D">
              <w:rPr>
                <w:noProof/>
                <w:webHidden/>
              </w:rPr>
              <w:fldChar w:fldCharType="end"/>
            </w:r>
          </w:hyperlink>
        </w:p>
        <w:p w14:paraId="716B20E6" w14:textId="33F25AD8" w:rsidR="000D4B8D" w:rsidRDefault="00E83896">
          <w:pPr>
            <w:pStyle w:val="TM2"/>
            <w:rPr>
              <w:rFonts w:eastAsiaTheme="minorEastAsia"/>
              <w:b w:val="0"/>
              <w:bCs w:val="0"/>
              <w:noProof/>
              <w:sz w:val="22"/>
              <w:lang w:eastAsia="fr-CA"/>
            </w:rPr>
          </w:pPr>
          <w:hyperlink w:anchor="_Toc114732782" w:history="1">
            <w:r w:rsidR="000D4B8D" w:rsidRPr="0086335B">
              <w:rPr>
                <w:rStyle w:val="Lienhypertexte"/>
                <w:noProof/>
              </w:rPr>
              <w:t>4.8</w:t>
            </w:r>
            <w:r w:rsidR="000D4B8D">
              <w:rPr>
                <w:rFonts w:eastAsiaTheme="minorEastAsia"/>
                <w:b w:val="0"/>
                <w:bCs w:val="0"/>
                <w:noProof/>
                <w:sz w:val="22"/>
                <w:lang w:eastAsia="fr-CA"/>
              </w:rPr>
              <w:tab/>
            </w:r>
            <w:r w:rsidR="000D4B8D" w:rsidRPr="0086335B">
              <w:rPr>
                <w:rStyle w:val="Lienhypertexte"/>
                <w:noProof/>
              </w:rPr>
              <w:t>Éléments graphiques (images, photographies, tableaux, graphiques)</w:t>
            </w:r>
            <w:r w:rsidR="000D4B8D">
              <w:rPr>
                <w:noProof/>
                <w:webHidden/>
              </w:rPr>
              <w:tab/>
            </w:r>
            <w:r w:rsidR="000D4B8D">
              <w:rPr>
                <w:noProof/>
                <w:webHidden/>
              </w:rPr>
              <w:fldChar w:fldCharType="begin"/>
            </w:r>
            <w:r w:rsidR="000D4B8D">
              <w:rPr>
                <w:noProof/>
                <w:webHidden/>
              </w:rPr>
              <w:instrText xml:space="preserve"> PAGEREF _Toc114732782 \h </w:instrText>
            </w:r>
            <w:r w:rsidR="000D4B8D">
              <w:rPr>
                <w:noProof/>
                <w:webHidden/>
              </w:rPr>
            </w:r>
            <w:r w:rsidR="000D4B8D">
              <w:rPr>
                <w:noProof/>
                <w:webHidden/>
              </w:rPr>
              <w:fldChar w:fldCharType="separate"/>
            </w:r>
            <w:r w:rsidR="003A789D">
              <w:rPr>
                <w:noProof/>
                <w:webHidden/>
              </w:rPr>
              <w:t>11</w:t>
            </w:r>
            <w:r w:rsidR="000D4B8D">
              <w:rPr>
                <w:noProof/>
                <w:webHidden/>
              </w:rPr>
              <w:fldChar w:fldCharType="end"/>
            </w:r>
          </w:hyperlink>
        </w:p>
        <w:p w14:paraId="35D9F956" w14:textId="0ADBBE08" w:rsidR="000D4B8D" w:rsidRDefault="00E83896">
          <w:pPr>
            <w:pStyle w:val="TM2"/>
            <w:rPr>
              <w:rFonts w:eastAsiaTheme="minorEastAsia"/>
              <w:b w:val="0"/>
              <w:bCs w:val="0"/>
              <w:noProof/>
              <w:sz w:val="22"/>
              <w:lang w:eastAsia="fr-CA"/>
            </w:rPr>
          </w:pPr>
          <w:hyperlink w:anchor="_Toc114732783" w:history="1">
            <w:r w:rsidR="000D4B8D" w:rsidRPr="0086335B">
              <w:rPr>
                <w:rStyle w:val="Lienhypertexte"/>
                <w:noProof/>
              </w:rPr>
              <w:t>4.9</w:t>
            </w:r>
            <w:r w:rsidR="000D4B8D">
              <w:rPr>
                <w:rFonts w:eastAsiaTheme="minorEastAsia"/>
                <w:b w:val="0"/>
                <w:bCs w:val="0"/>
                <w:noProof/>
                <w:sz w:val="22"/>
                <w:lang w:eastAsia="fr-CA"/>
              </w:rPr>
              <w:tab/>
            </w:r>
            <w:r w:rsidR="000D4B8D" w:rsidRPr="0086335B">
              <w:rPr>
                <w:rStyle w:val="Lienhypertexte"/>
                <w:noProof/>
              </w:rPr>
              <w:t>Annexes</w:t>
            </w:r>
            <w:r w:rsidR="000D4B8D">
              <w:rPr>
                <w:noProof/>
                <w:webHidden/>
              </w:rPr>
              <w:tab/>
            </w:r>
            <w:r w:rsidR="000D4B8D">
              <w:rPr>
                <w:noProof/>
                <w:webHidden/>
              </w:rPr>
              <w:fldChar w:fldCharType="begin"/>
            </w:r>
            <w:r w:rsidR="000D4B8D">
              <w:rPr>
                <w:noProof/>
                <w:webHidden/>
              </w:rPr>
              <w:instrText xml:space="preserve"> PAGEREF _Toc114732783 \h </w:instrText>
            </w:r>
            <w:r w:rsidR="000D4B8D">
              <w:rPr>
                <w:noProof/>
                <w:webHidden/>
              </w:rPr>
            </w:r>
            <w:r w:rsidR="000D4B8D">
              <w:rPr>
                <w:noProof/>
                <w:webHidden/>
              </w:rPr>
              <w:fldChar w:fldCharType="separate"/>
            </w:r>
            <w:r w:rsidR="003A789D">
              <w:rPr>
                <w:noProof/>
                <w:webHidden/>
              </w:rPr>
              <w:t>11</w:t>
            </w:r>
            <w:r w:rsidR="000D4B8D">
              <w:rPr>
                <w:noProof/>
                <w:webHidden/>
              </w:rPr>
              <w:fldChar w:fldCharType="end"/>
            </w:r>
          </w:hyperlink>
        </w:p>
        <w:p w14:paraId="063F33BC" w14:textId="04F1A811" w:rsidR="000D4B8D" w:rsidRDefault="00E83896">
          <w:pPr>
            <w:pStyle w:val="TM1"/>
            <w:rPr>
              <w:rFonts w:eastAsiaTheme="minorEastAsia"/>
              <w:bCs w:val="0"/>
              <w:iCs w:val="0"/>
              <w:noProof/>
              <w:color w:val="auto"/>
              <w:sz w:val="22"/>
              <w:szCs w:val="22"/>
              <w:lang w:eastAsia="fr-CA"/>
            </w:rPr>
          </w:pPr>
          <w:hyperlink w:anchor="_Toc114732784" w:history="1">
            <w:r w:rsidR="000D4B8D" w:rsidRPr="0086335B">
              <w:rPr>
                <w:rStyle w:val="Lienhypertexte"/>
                <w:noProof/>
              </w:rPr>
              <w:t>5</w:t>
            </w:r>
            <w:r w:rsidR="000D4B8D">
              <w:rPr>
                <w:rFonts w:eastAsiaTheme="minorEastAsia"/>
                <w:bCs w:val="0"/>
                <w:iCs w:val="0"/>
                <w:noProof/>
                <w:color w:val="auto"/>
                <w:sz w:val="22"/>
                <w:szCs w:val="22"/>
                <w:lang w:eastAsia="fr-CA"/>
              </w:rPr>
              <w:tab/>
            </w:r>
            <w:r w:rsidR="000D4B8D" w:rsidRPr="0086335B">
              <w:rPr>
                <w:rStyle w:val="Lienhypertexte"/>
                <w:noProof/>
              </w:rPr>
              <w:t>Généralités</w:t>
            </w:r>
            <w:r w:rsidR="000D4B8D">
              <w:rPr>
                <w:noProof/>
                <w:webHidden/>
              </w:rPr>
              <w:tab/>
            </w:r>
            <w:r w:rsidR="000D4B8D">
              <w:rPr>
                <w:noProof/>
                <w:webHidden/>
              </w:rPr>
              <w:fldChar w:fldCharType="begin"/>
            </w:r>
            <w:r w:rsidR="000D4B8D">
              <w:rPr>
                <w:noProof/>
                <w:webHidden/>
              </w:rPr>
              <w:instrText xml:space="preserve"> PAGEREF _Toc114732784 \h </w:instrText>
            </w:r>
            <w:r w:rsidR="000D4B8D">
              <w:rPr>
                <w:noProof/>
                <w:webHidden/>
              </w:rPr>
            </w:r>
            <w:r w:rsidR="000D4B8D">
              <w:rPr>
                <w:noProof/>
                <w:webHidden/>
              </w:rPr>
              <w:fldChar w:fldCharType="separate"/>
            </w:r>
            <w:r w:rsidR="003A789D">
              <w:rPr>
                <w:noProof/>
                <w:webHidden/>
              </w:rPr>
              <w:t>11</w:t>
            </w:r>
            <w:r w:rsidR="000D4B8D">
              <w:rPr>
                <w:noProof/>
                <w:webHidden/>
              </w:rPr>
              <w:fldChar w:fldCharType="end"/>
            </w:r>
          </w:hyperlink>
        </w:p>
        <w:p w14:paraId="41B05E75" w14:textId="57F0CAC4" w:rsidR="000D4B8D" w:rsidRDefault="00E83896">
          <w:pPr>
            <w:pStyle w:val="TM2"/>
            <w:rPr>
              <w:rFonts w:eastAsiaTheme="minorEastAsia"/>
              <w:b w:val="0"/>
              <w:bCs w:val="0"/>
              <w:noProof/>
              <w:sz w:val="22"/>
              <w:lang w:eastAsia="fr-CA"/>
            </w:rPr>
          </w:pPr>
          <w:hyperlink w:anchor="_Toc114732785" w:history="1">
            <w:r w:rsidR="000D4B8D" w:rsidRPr="0086335B">
              <w:rPr>
                <w:rStyle w:val="Lienhypertexte"/>
                <w:noProof/>
              </w:rPr>
              <w:t>5.1</w:t>
            </w:r>
            <w:r w:rsidR="000D4B8D">
              <w:rPr>
                <w:rFonts w:eastAsiaTheme="minorEastAsia"/>
                <w:b w:val="0"/>
                <w:bCs w:val="0"/>
                <w:noProof/>
                <w:sz w:val="22"/>
                <w:lang w:eastAsia="fr-CA"/>
              </w:rPr>
              <w:tab/>
            </w:r>
            <w:r w:rsidR="000D4B8D" w:rsidRPr="0086335B">
              <w:rPr>
                <w:rStyle w:val="Lienhypertexte"/>
                <w:noProof/>
              </w:rPr>
              <w:t>Outils et formats de création</w:t>
            </w:r>
            <w:r w:rsidR="000D4B8D">
              <w:rPr>
                <w:noProof/>
                <w:webHidden/>
              </w:rPr>
              <w:tab/>
            </w:r>
            <w:r w:rsidR="000D4B8D">
              <w:rPr>
                <w:noProof/>
                <w:webHidden/>
              </w:rPr>
              <w:fldChar w:fldCharType="begin"/>
            </w:r>
            <w:r w:rsidR="000D4B8D">
              <w:rPr>
                <w:noProof/>
                <w:webHidden/>
              </w:rPr>
              <w:instrText xml:space="preserve"> PAGEREF _Toc114732785 \h </w:instrText>
            </w:r>
            <w:r w:rsidR="000D4B8D">
              <w:rPr>
                <w:noProof/>
                <w:webHidden/>
              </w:rPr>
            </w:r>
            <w:r w:rsidR="000D4B8D">
              <w:rPr>
                <w:noProof/>
                <w:webHidden/>
              </w:rPr>
              <w:fldChar w:fldCharType="separate"/>
            </w:r>
            <w:r w:rsidR="003A789D">
              <w:rPr>
                <w:noProof/>
                <w:webHidden/>
              </w:rPr>
              <w:t>11</w:t>
            </w:r>
            <w:r w:rsidR="000D4B8D">
              <w:rPr>
                <w:noProof/>
                <w:webHidden/>
              </w:rPr>
              <w:fldChar w:fldCharType="end"/>
            </w:r>
          </w:hyperlink>
        </w:p>
        <w:p w14:paraId="262479F5" w14:textId="485EA063" w:rsidR="000D4B8D" w:rsidRDefault="00E83896">
          <w:pPr>
            <w:pStyle w:val="TM2"/>
            <w:rPr>
              <w:rFonts w:eastAsiaTheme="minorEastAsia"/>
              <w:b w:val="0"/>
              <w:bCs w:val="0"/>
              <w:noProof/>
              <w:sz w:val="22"/>
              <w:lang w:eastAsia="fr-CA"/>
            </w:rPr>
          </w:pPr>
          <w:hyperlink w:anchor="_Toc114732786" w:history="1">
            <w:r w:rsidR="000D4B8D" w:rsidRPr="0086335B">
              <w:rPr>
                <w:rStyle w:val="Lienhypertexte"/>
                <w:noProof/>
              </w:rPr>
              <w:t>5.2</w:t>
            </w:r>
            <w:r w:rsidR="000D4B8D">
              <w:rPr>
                <w:rFonts w:eastAsiaTheme="minorEastAsia"/>
                <w:b w:val="0"/>
                <w:bCs w:val="0"/>
                <w:noProof/>
                <w:sz w:val="22"/>
                <w:lang w:eastAsia="fr-CA"/>
              </w:rPr>
              <w:tab/>
            </w:r>
            <w:r w:rsidR="000D4B8D" w:rsidRPr="0086335B">
              <w:rPr>
                <w:rStyle w:val="Lienhypertexte"/>
                <w:noProof/>
              </w:rPr>
              <w:t>Formats d’exportation</w:t>
            </w:r>
            <w:r w:rsidR="000D4B8D">
              <w:rPr>
                <w:noProof/>
                <w:webHidden/>
              </w:rPr>
              <w:tab/>
            </w:r>
            <w:r w:rsidR="000D4B8D">
              <w:rPr>
                <w:noProof/>
                <w:webHidden/>
              </w:rPr>
              <w:fldChar w:fldCharType="begin"/>
            </w:r>
            <w:r w:rsidR="000D4B8D">
              <w:rPr>
                <w:noProof/>
                <w:webHidden/>
              </w:rPr>
              <w:instrText xml:space="preserve"> PAGEREF _Toc114732786 \h </w:instrText>
            </w:r>
            <w:r w:rsidR="000D4B8D">
              <w:rPr>
                <w:noProof/>
                <w:webHidden/>
              </w:rPr>
            </w:r>
            <w:r w:rsidR="000D4B8D">
              <w:rPr>
                <w:noProof/>
                <w:webHidden/>
              </w:rPr>
              <w:fldChar w:fldCharType="separate"/>
            </w:r>
            <w:r w:rsidR="003A789D">
              <w:rPr>
                <w:noProof/>
                <w:webHidden/>
              </w:rPr>
              <w:t>12</w:t>
            </w:r>
            <w:r w:rsidR="000D4B8D">
              <w:rPr>
                <w:noProof/>
                <w:webHidden/>
              </w:rPr>
              <w:fldChar w:fldCharType="end"/>
            </w:r>
          </w:hyperlink>
        </w:p>
        <w:p w14:paraId="60678278" w14:textId="1FB996D6" w:rsidR="000D4B8D" w:rsidRDefault="00E83896">
          <w:pPr>
            <w:pStyle w:val="TM1"/>
            <w:rPr>
              <w:rFonts w:eastAsiaTheme="minorEastAsia"/>
              <w:bCs w:val="0"/>
              <w:iCs w:val="0"/>
              <w:noProof/>
              <w:color w:val="auto"/>
              <w:sz w:val="22"/>
              <w:szCs w:val="22"/>
              <w:lang w:eastAsia="fr-CA"/>
            </w:rPr>
          </w:pPr>
          <w:hyperlink w:anchor="_Toc114732787" w:history="1">
            <w:r w:rsidR="000D4B8D" w:rsidRPr="0086335B">
              <w:rPr>
                <w:rStyle w:val="Lienhypertexte"/>
                <w:noProof/>
              </w:rPr>
              <w:t>6</w:t>
            </w:r>
            <w:r w:rsidR="000D4B8D">
              <w:rPr>
                <w:rFonts w:eastAsiaTheme="minorEastAsia"/>
                <w:bCs w:val="0"/>
                <w:iCs w:val="0"/>
                <w:noProof/>
                <w:color w:val="auto"/>
                <w:sz w:val="22"/>
                <w:szCs w:val="22"/>
                <w:lang w:eastAsia="fr-CA"/>
              </w:rPr>
              <w:tab/>
            </w:r>
            <w:r w:rsidR="000D4B8D" w:rsidRPr="0086335B">
              <w:rPr>
                <w:rStyle w:val="Lienhypertexte"/>
                <w:noProof/>
              </w:rPr>
              <w:t>Annexes</w:t>
            </w:r>
            <w:r w:rsidR="000D4B8D">
              <w:rPr>
                <w:noProof/>
                <w:webHidden/>
              </w:rPr>
              <w:tab/>
            </w:r>
            <w:r w:rsidR="000D4B8D">
              <w:rPr>
                <w:noProof/>
                <w:webHidden/>
              </w:rPr>
              <w:fldChar w:fldCharType="begin"/>
            </w:r>
            <w:r w:rsidR="000D4B8D">
              <w:rPr>
                <w:noProof/>
                <w:webHidden/>
              </w:rPr>
              <w:instrText xml:space="preserve"> PAGEREF _Toc114732787 \h </w:instrText>
            </w:r>
            <w:r w:rsidR="000D4B8D">
              <w:rPr>
                <w:noProof/>
                <w:webHidden/>
              </w:rPr>
            </w:r>
            <w:r w:rsidR="000D4B8D">
              <w:rPr>
                <w:noProof/>
                <w:webHidden/>
              </w:rPr>
              <w:fldChar w:fldCharType="separate"/>
            </w:r>
            <w:r w:rsidR="003A789D">
              <w:rPr>
                <w:noProof/>
                <w:webHidden/>
              </w:rPr>
              <w:t>12</w:t>
            </w:r>
            <w:r w:rsidR="000D4B8D">
              <w:rPr>
                <w:noProof/>
                <w:webHidden/>
              </w:rPr>
              <w:fldChar w:fldCharType="end"/>
            </w:r>
          </w:hyperlink>
        </w:p>
        <w:p w14:paraId="7E0526F5" w14:textId="78B1EE7E" w:rsidR="000D4B8D" w:rsidRDefault="00E83896">
          <w:pPr>
            <w:pStyle w:val="TM2"/>
            <w:rPr>
              <w:rFonts w:eastAsiaTheme="minorEastAsia"/>
              <w:b w:val="0"/>
              <w:bCs w:val="0"/>
              <w:noProof/>
              <w:sz w:val="22"/>
              <w:lang w:eastAsia="fr-CA"/>
            </w:rPr>
          </w:pPr>
          <w:hyperlink w:anchor="_Toc114732788" w:history="1">
            <w:r w:rsidR="000D4B8D" w:rsidRPr="0086335B">
              <w:rPr>
                <w:rStyle w:val="Lienhypertexte"/>
                <w:noProof/>
              </w:rPr>
              <w:t>6.1</w:t>
            </w:r>
            <w:r w:rsidR="000D4B8D">
              <w:rPr>
                <w:rFonts w:eastAsiaTheme="minorEastAsia"/>
                <w:b w:val="0"/>
                <w:bCs w:val="0"/>
                <w:noProof/>
                <w:sz w:val="22"/>
                <w:lang w:eastAsia="fr-CA"/>
              </w:rPr>
              <w:tab/>
            </w:r>
            <w:r w:rsidR="000D4B8D" w:rsidRPr="0086335B">
              <w:rPr>
                <w:rStyle w:val="Lienhypertexte"/>
                <w:noProof/>
              </w:rPr>
              <w:t>Annexe 1 – Quelques exemples de manuels éducatifs libres</w:t>
            </w:r>
            <w:r w:rsidR="000D4B8D">
              <w:rPr>
                <w:noProof/>
                <w:webHidden/>
              </w:rPr>
              <w:tab/>
            </w:r>
            <w:r w:rsidR="000D4B8D">
              <w:rPr>
                <w:noProof/>
                <w:webHidden/>
              </w:rPr>
              <w:fldChar w:fldCharType="begin"/>
            </w:r>
            <w:r w:rsidR="000D4B8D">
              <w:rPr>
                <w:noProof/>
                <w:webHidden/>
              </w:rPr>
              <w:instrText xml:space="preserve"> PAGEREF _Toc114732788 \h </w:instrText>
            </w:r>
            <w:r w:rsidR="000D4B8D">
              <w:rPr>
                <w:noProof/>
                <w:webHidden/>
              </w:rPr>
            </w:r>
            <w:r w:rsidR="000D4B8D">
              <w:rPr>
                <w:noProof/>
                <w:webHidden/>
              </w:rPr>
              <w:fldChar w:fldCharType="separate"/>
            </w:r>
            <w:r w:rsidR="003A789D">
              <w:rPr>
                <w:noProof/>
                <w:webHidden/>
              </w:rPr>
              <w:t>12</w:t>
            </w:r>
            <w:r w:rsidR="000D4B8D">
              <w:rPr>
                <w:noProof/>
                <w:webHidden/>
              </w:rPr>
              <w:fldChar w:fldCharType="end"/>
            </w:r>
          </w:hyperlink>
        </w:p>
        <w:p w14:paraId="26B47E64" w14:textId="61803B9F" w:rsidR="000D4B8D" w:rsidRDefault="00E83896">
          <w:pPr>
            <w:pStyle w:val="TM2"/>
            <w:rPr>
              <w:rFonts w:eastAsiaTheme="minorEastAsia"/>
              <w:b w:val="0"/>
              <w:bCs w:val="0"/>
              <w:noProof/>
              <w:sz w:val="22"/>
              <w:lang w:eastAsia="fr-CA"/>
            </w:rPr>
          </w:pPr>
          <w:hyperlink w:anchor="_Toc114732789" w:history="1">
            <w:r w:rsidR="000D4B8D" w:rsidRPr="0086335B">
              <w:rPr>
                <w:rStyle w:val="Lienhypertexte"/>
                <w:noProof/>
              </w:rPr>
              <w:t>6.2</w:t>
            </w:r>
            <w:r w:rsidR="000D4B8D">
              <w:rPr>
                <w:rFonts w:eastAsiaTheme="minorEastAsia"/>
                <w:b w:val="0"/>
                <w:bCs w:val="0"/>
                <w:noProof/>
                <w:sz w:val="22"/>
                <w:lang w:eastAsia="fr-CA"/>
              </w:rPr>
              <w:tab/>
            </w:r>
            <w:r w:rsidR="000D4B8D" w:rsidRPr="0086335B">
              <w:rPr>
                <w:rStyle w:val="Lienhypertexte"/>
                <w:noProof/>
              </w:rPr>
              <w:t>Annexe 2 – Exemple de deuxième de couverture</w:t>
            </w:r>
            <w:r w:rsidR="000D4B8D">
              <w:rPr>
                <w:noProof/>
                <w:webHidden/>
              </w:rPr>
              <w:tab/>
            </w:r>
            <w:r w:rsidR="000D4B8D">
              <w:rPr>
                <w:noProof/>
                <w:webHidden/>
              </w:rPr>
              <w:fldChar w:fldCharType="begin"/>
            </w:r>
            <w:r w:rsidR="000D4B8D">
              <w:rPr>
                <w:noProof/>
                <w:webHidden/>
              </w:rPr>
              <w:instrText xml:space="preserve"> PAGEREF _Toc114732789 \h </w:instrText>
            </w:r>
            <w:r w:rsidR="000D4B8D">
              <w:rPr>
                <w:noProof/>
                <w:webHidden/>
              </w:rPr>
            </w:r>
            <w:r w:rsidR="000D4B8D">
              <w:rPr>
                <w:noProof/>
                <w:webHidden/>
              </w:rPr>
              <w:fldChar w:fldCharType="separate"/>
            </w:r>
            <w:r w:rsidR="003A789D">
              <w:rPr>
                <w:noProof/>
                <w:webHidden/>
              </w:rPr>
              <w:t>14</w:t>
            </w:r>
            <w:r w:rsidR="000D4B8D">
              <w:rPr>
                <w:noProof/>
                <w:webHidden/>
              </w:rPr>
              <w:fldChar w:fldCharType="end"/>
            </w:r>
          </w:hyperlink>
        </w:p>
        <w:p w14:paraId="75617FB1" w14:textId="283F67A9" w:rsidR="000D4B8D" w:rsidRDefault="00E83896">
          <w:pPr>
            <w:pStyle w:val="TM2"/>
            <w:rPr>
              <w:rFonts w:eastAsiaTheme="minorEastAsia"/>
              <w:b w:val="0"/>
              <w:bCs w:val="0"/>
              <w:noProof/>
              <w:sz w:val="22"/>
              <w:lang w:eastAsia="fr-CA"/>
            </w:rPr>
          </w:pPr>
          <w:hyperlink w:anchor="_Toc114732790" w:history="1">
            <w:r w:rsidR="000D4B8D" w:rsidRPr="0086335B">
              <w:rPr>
                <w:rStyle w:val="Lienhypertexte"/>
                <w:noProof/>
              </w:rPr>
              <w:t>6.3</w:t>
            </w:r>
            <w:r w:rsidR="000D4B8D">
              <w:rPr>
                <w:rFonts w:eastAsiaTheme="minorEastAsia"/>
                <w:b w:val="0"/>
                <w:bCs w:val="0"/>
                <w:noProof/>
                <w:sz w:val="22"/>
                <w:lang w:eastAsia="fr-CA"/>
              </w:rPr>
              <w:tab/>
            </w:r>
            <w:r w:rsidR="000D4B8D" w:rsidRPr="0086335B">
              <w:rPr>
                <w:rStyle w:val="Lienhypertexte"/>
                <w:noProof/>
              </w:rPr>
              <w:t>Annexe 3 – Licences Creative Commons et mentions légales à intégrer à la deuxième de couverture</w:t>
            </w:r>
            <w:r w:rsidR="000D4B8D">
              <w:rPr>
                <w:noProof/>
                <w:webHidden/>
              </w:rPr>
              <w:tab/>
            </w:r>
            <w:r w:rsidR="000D4B8D">
              <w:rPr>
                <w:noProof/>
                <w:webHidden/>
              </w:rPr>
              <w:fldChar w:fldCharType="begin"/>
            </w:r>
            <w:r w:rsidR="000D4B8D">
              <w:rPr>
                <w:noProof/>
                <w:webHidden/>
              </w:rPr>
              <w:instrText xml:space="preserve"> PAGEREF _Toc114732790 \h </w:instrText>
            </w:r>
            <w:r w:rsidR="000D4B8D">
              <w:rPr>
                <w:noProof/>
                <w:webHidden/>
              </w:rPr>
            </w:r>
            <w:r w:rsidR="000D4B8D">
              <w:rPr>
                <w:noProof/>
                <w:webHidden/>
              </w:rPr>
              <w:fldChar w:fldCharType="separate"/>
            </w:r>
            <w:r w:rsidR="003A789D">
              <w:rPr>
                <w:noProof/>
                <w:webHidden/>
              </w:rPr>
              <w:t>15</w:t>
            </w:r>
            <w:r w:rsidR="000D4B8D">
              <w:rPr>
                <w:noProof/>
                <w:webHidden/>
              </w:rPr>
              <w:fldChar w:fldCharType="end"/>
            </w:r>
          </w:hyperlink>
        </w:p>
        <w:p w14:paraId="386CA070" w14:textId="62D43A38" w:rsidR="000D4B8D" w:rsidRDefault="00E83896">
          <w:pPr>
            <w:pStyle w:val="TM2"/>
            <w:rPr>
              <w:rFonts w:eastAsiaTheme="minorEastAsia"/>
              <w:b w:val="0"/>
              <w:bCs w:val="0"/>
              <w:noProof/>
              <w:sz w:val="22"/>
              <w:lang w:eastAsia="fr-CA"/>
            </w:rPr>
          </w:pPr>
          <w:hyperlink w:anchor="_Toc114732791" w:history="1">
            <w:r w:rsidR="000D4B8D" w:rsidRPr="0086335B">
              <w:rPr>
                <w:rStyle w:val="Lienhypertexte"/>
                <w:noProof/>
              </w:rPr>
              <w:t>6.4</w:t>
            </w:r>
            <w:r w:rsidR="000D4B8D">
              <w:rPr>
                <w:rFonts w:eastAsiaTheme="minorEastAsia"/>
                <w:b w:val="0"/>
                <w:bCs w:val="0"/>
                <w:noProof/>
                <w:sz w:val="22"/>
                <w:lang w:eastAsia="fr-CA"/>
              </w:rPr>
              <w:tab/>
            </w:r>
            <w:r w:rsidR="000D4B8D" w:rsidRPr="0086335B">
              <w:rPr>
                <w:rStyle w:val="Lienhypertexte"/>
                <w:noProof/>
              </w:rPr>
              <w:t xml:space="preserve">Annexe 4 – </w:t>
            </w:r>
            <w:r w:rsidR="000D4B8D" w:rsidRPr="0086335B">
              <w:rPr>
                <w:rStyle w:val="Lienhypertexte"/>
                <w:rFonts w:eastAsia="Calibri"/>
                <w:noProof/>
              </w:rPr>
              <w:t>Valider sa REL avant la diffusion (format texte)</w:t>
            </w:r>
            <w:r w:rsidR="000D4B8D">
              <w:rPr>
                <w:noProof/>
                <w:webHidden/>
              </w:rPr>
              <w:tab/>
            </w:r>
            <w:r w:rsidR="000D4B8D">
              <w:rPr>
                <w:noProof/>
                <w:webHidden/>
              </w:rPr>
              <w:fldChar w:fldCharType="begin"/>
            </w:r>
            <w:r w:rsidR="000D4B8D">
              <w:rPr>
                <w:noProof/>
                <w:webHidden/>
              </w:rPr>
              <w:instrText xml:space="preserve"> PAGEREF _Toc114732791 \h </w:instrText>
            </w:r>
            <w:r w:rsidR="000D4B8D">
              <w:rPr>
                <w:noProof/>
                <w:webHidden/>
              </w:rPr>
            </w:r>
            <w:r w:rsidR="000D4B8D">
              <w:rPr>
                <w:noProof/>
                <w:webHidden/>
              </w:rPr>
              <w:fldChar w:fldCharType="separate"/>
            </w:r>
            <w:r w:rsidR="003A789D">
              <w:rPr>
                <w:noProof/>
                <w:webHidden/>
              </w:rPr>
              <w:t>17</w:t>
            </w:r>
            <w:r w:rsidR="000D4B8D">
              <w:rPr>
                <w:noProof/>
                <w:webHidden/>
              </w:rPr>
              <w:fldChar w:fldCharType="end"/>
            </w:r>
          </w:hyperlink>
        </w:p>
        <w:p w14:paraId="3A53BB56" w14:textId="29B1A75F" w:rsidR="000D4B8D" w:rsidRDefault="00E83896">
          <w:pPr>
            <w:pStyle w:val="TM2"/>
            <w:rPr>
              <w:rFonts w:eastAsiaTheme="minorEastAsia"/>
              <w:b w:val="0"/>
              <w:bCs w:val="0"/>
              <w:noProof/>
              <w:sz w:val="22"/>
              <w:lang w:eastAsia="fr-CA"/>
            </w:rPr>
          </w:pPr>
          <w:hyperlink w:anchor="_Toc114732792" w:history="1">
            <w:r w:rsidR="000D4B8D" w:rsidRPr="0086335B">
              <w:rPr>
                <w:rStyle w:val="Lienhypertexte"/>
                <w:noProof/>
              </w:rPr>
              <w:t>6.5</w:t>
            </w:r>
            <w:r w:rsidR="000D4B8D">
              <w:rPr>
                <w:rFonts w:eastAsiaTheme="minorEastAsia"/>
                <w:b w:val="0"/>
                <w:bCs w:val="0"/>
                <w:noProof/>
                <w:sz w:val="22"/>
                <w:lang w:eastAsia="fr-CA"/>
              </w:rPr>
              <w:tab/>
            </w:r>
            <w:r w:rsidR="000D4B8D" w:rsidRPr="0086335B">
              <w:rPr>
                <w:rStyle w:val="Lienhypertexte"/>
                <w:noProof/>
              </w:rPr>
              <w:t>Annexe 5 – Liens utiles</w:t>
            </w:r>
            <w:r w:rsidR="000D4B8D">
              <w:rPr>
                <w:noProof/>
                <w:webHidden/>
              </w:rPr>
              <w:tab/>
            </w:r>
            <w:r w:rsidR="000D4B8D">
              <w:rPr>
                <w:noProof/>
                <w:webHidden/>
              </w:rPr>
              <w:fldChar w:fldCharType="begin"/>
            </w:r>
            <w:r w:rsidR="000D4B8D">
              <w:rPr>
                <w:noProof/>
                <w:webHidden/>
              </w:rPr>
              <w:instrText xml:space="preserve"> PAGEREF _Toc114732792 \h </w:instrText>
            </w:r>
            <w:r w:rsidR="000D4B8D">
              <w:rPr>
                <w:noProof/>
                <w:webHidden/>
              </w:rPr>
            </w:r>
            <w:r w:rsidR="000D4B8D">
              <w:rPr>
                <w:noProof/>
                <w:webHidden/>
              </w:rPr>
              <w:fldChar w:fldCharType="separate"/>
            </w:r>
            <w:r w:rsidR="003A789D">
              <w:rPr>
                <w:noProof/>
                <w:webHidden/>
              </w:rPr>
              <w:t>18</w:t>
            </w:r>
            <w:r w:rsidR="000D4B8D">
              <w:rPr>
                <w:noProof/>
                <w:webHidden/>
              </w:rPr>
              <w:fldChar w:fldCharType="end"/>
            </w:r>
          </w:hyperlink>
        </w:p>
        <w:p w14:paraId="39469321" w14:textId="76A9261E" w:rsidR="000D4B8D" w:rsidRDefault="00E83896">
          <w:pPr>
            <w:pStyle w:val="TM2"/>
            <w:rPr>
              <w:rFonts w:eastAsiaTheme="minorEastAsia"/>
              <w:b w:val="0"/>
              <w:bCs w:val="0"/>
              <w:noProof/>
              <w:sz w:val="22"/>
              <w:lang w:eastAsia="fr-CA"/>
            </w:rPr>
          </w:pPr>
          <w:hyperlink w:anchor="_Toc114732793" w:history="1">
            <w:r w:rsidR="000D4B8D" w:rsidRPr="0086335B">
              <w:rPr>
                <w:rStyle w:val="Lienhypertexte"/>
                <w:noProof/>
              </w:rPr>
              <w:t>6.6</w:t>
            </w:r>
            <w:r w:rsidR="000D4B8D">
              <w:rPr>
                <w:rFonts w:eastAsiaTheme="minorEastAsia"/>
                <w:b w:val="0"/>
                <w:bCs w:val="0"/>
                <w:noProof/>
                <w:sz w:val="22"/>
                <w:lang w:eastAsia="fr-CA"/>
              </w:rPr>
              <w:tab/>
            </w:r>
            <w:r w:rsidR="000D4B8D" w:rsidRPr="0086335B">
              <w:rPr>
                <w:rStyle w:val="Lienhypertexte"/>
                <w:noProof/>
              </w:rPr>
              <w:t>Annexe 6 – Tableau Synthèse</w:t>
            </w:r>
            <w:r w:rsidR="000D4B8D">
              <w:rPr>
                <w:noProof/>
                <w:webHidden/>
              </w:rPr>
              <w:tab/>
            </w:r>
            <w:r w:rsidR="000D4B8D">
              <w:rPr>
                <w:noProof/>
                <w:webHidden/>
              </w:rPr>
              <w:fldChar w:fldCharType="begin"/>
            </w:r>
            <w:r w:rsidR="000D4B8D">
              <w:rPr>
                <w:noProof/>
                <w:webHidden/>
              </w:rPr>
              <w:instrText xml:space="preserve"> PAGEREF _Toc114732793 \h </w:instrText>
            </w:r>
            <w:r w:rsidR="000D4B8D">
              <w:rPr>
                <w:noProof/>
                <w:webHidden/>
              </w:rPr>
            </w:r>
            <w:r w:rsidR="000D4B8D">
              <w:rPr>
                <w:noProof/>
                <w:webHidden/>
              </w:rPr>
              <w:fldChar w:fldCharType="separate"/>
            </w:r>
            <w:r w:rsidR="003A789D">
              <w:rPr>
                <w:noProof/>
                <w:webHidden/>
              </w:rPr>
              <w:t>18</w:t>
            </w:r>
            <w:r w:rsidR="000D4B8D">
              <w:rPr>
                <w:noProof/>
                <w:webHidden/>
              </w:rPr>
              <w:fldChar w:fldCharType="end"/>
            </w:r>
          </w:hyperlink>
        </w:p>
        <w:p w14:paraId="63873E5D" w14:textId="6E5F38FC" w:rsidR="000D4B8D" w:rsidRDefault="00E83896">
          <w:pPr>
            <w:pStyle w:val="TM1"/>
            <w:rPr>
              <w:rFonts w:eastAsiaTheme="minorEastAsia"/>
              <w:bCs w:val="0"/>
              <w:iCs w:val="0"/>
              <w:noProof/>
              <w:color w:val="auto"/>
              <w:sz w:val="22"/>
              <w:szCs w:val="22"/>
              <w:lang w:eastAsia="fr-CA"/>
            </w:rPr>
          </w:pPr>
          <w:hyperlink w:anchor="_Toc114732794" w:history="1">
            <w:r w:rsidR="000D4B8D" w:rsidRPr="0086335B">
              <w:rPr>
                <w:rStyle w:val="Lienhypertexte"/>
                <w:noProof/>
              </w:rPr>
              <w:t>7</w:t>
            </w:r>
            <w:r w:rsidR="000D4B8D">
              <w:rPr>
                <w:rFonts w:eastAsiaTheme="minorEastAsia"/>
                <w:bCs w:val="0"/>
                <w:iCs w:val="0"/>
                <w:noProof/>
                <w:color w:val="auto"/>
                <w:sz w:val="22"/>
                <w:szCs w:val="22"/>
                <w:lang w:eastAsia="fr-CA"/>
              </w:rPr>
              <w:tab/>
            </w:r>
            <w:r w:rsidR="000D4B8D" w:rsidRPr="0086335B">
              <w:rPr>
                <w:rStyle w:val="Lienhypertexte"/>
                <w:noProof/>
              </w:rPr>
              <w:t>Références</w:t>
            </w:r>
            <w:r w:rsidR="000D4B8D">
              <w:rPr>
                <w:noProof/>
                <w:webHidden/>
              </w:rPr>
              <w:tab/>
            </w:r>
            <w:r w:rsidR="000D4B8D">
              <w:rPr>
                <w:noProof/>
                <w:webHidden/>
              </w:rPr>
              <w:fldChar w:fldCharType="begin"/>
            </w:r>
            <w:r w:rsidR="000D4B8D">
              <w:rPr>
                <w:noProof/>
                <w:webHidden/>
              </w:rPr>
              <w:instrText xml:space="preserve"> PAGEREF _Toc114732794 \h </w:instrText>
            </w:r>
            <w:r w:rsidR="000D4B8D">
              <w:rPr>
                <w:noProof/>
                <w:webHidden/>
              </w:rPr>
            </w:r>
            <w:r w:rsidR="000D4B8D">
              <w:rPr>
                <w:noProof/>
                <w:webHidden/>
              </w:rPr>
              <w:fldChar w:fldCharType="separate"/>
            </w:r>
            <w:r w:rsidR="003A789D">
              <w:rPr>
                <w:noProof/>
                <w:webHidden/>
              </w:rPr>
              <w:t>20</w:t>
            </w:r>
            <w:r w:rsidR="000D4B8D">
              <w:rPr>
                <w:noProof/>
                <w:webHidden/>
              </w:rPr>
              <w:fldChar w:fldCharType="end"/>
            </w:r>
          </w:hyperlink>
        </w:p>
        <w:p w14:paraId="18C5CC38" w14:textId="56706CC5" w:rsidR="008E38BD" w:rsidRDefault="00B64B8B" w:rsidP="008E38BD">
          <w:pPr>
            <w:spacing w:before="0"/>
            <w:jc w:val="both"/>
            <w:rPr>
              <w:b/>
              <w:lang w:val="fr-FR"/>
            </w:rPr>
          </w:pPr>
          <w:r>
            <w:rPr>
              <w:rFonts w:asciiTheme="minorHAnsi" w:hAnsiTheme="minorHAnsi"/>
              <w:bCs/>
              <w:iCs/>
              <w:color w:val="000000" w:themeColor="text1"/>
              <w:sz w:val="24"/>
              <w:szCs w:val="22"/>
            </w:rPr>
            <w:fldChar w:fldCharType="end"/>
          </w:r>
        </w:p>
      </w:sdtContent>
    </w:sdt>
    <w:p w14:paraId="71F2CD42" w14:textId="77777777" w:rsidR="008E38BD" w:rsidRDefault="008E38BD">
      <w:pPr>
        <w:spacing w:before="0" w:after="0"/>
        <w:rPr>
          <w:b/>
          <w:lang w:val="fr-FR"/>
        </w:rPr>
      </w:pPr>
      <w:r>
        <w:rPr>
          <w:b/>
          <w:lang w:val="fr-FR"/>
        </w:rPr>
        <w:br w:type="page"/>
      </w:r>
    </w:p>
    <w:p w14:paraId="5D3FBAED" w14:textId="7059BF17" w:rsidR="00C96638" w:rsidRDefault="00C51CE1" w:rsidP="00DA7D29">
      <w:pPr>
        <w:pStyle w:val="Titre1"/>
      </w:pPr>
      <w:bookmarkStart w:id="0" w:name="_Toc110436420"/>
      <w:bookmarkStart w:id="1" w:name="_Toc114732768"/>
      <w:r>
        <w:t>Page couverture</w:t>
      </w:r>
      <w:bookmarkEnd w:id="0"/>
      <w:bookmarkEnd w:id="1"/>
    </w:p>
    <w:p w14:paraId="0AF64C75" w14:textId="62C15E47" w:rsidR="008F3B17" w:rsidRDefault="005334AE" w:rsidP="00DE02A8">
      <w:pPr>
        <w:jc w:val="both"/>
      </w:pPr>
      <w:r>
        <w:t>La page couverture c</w:t>
      </w:r>
      <w:r w:rsidR="00435A63">
        <w:t xml:space="preserve">omporte le titre </w:t>
      </w:r>
      <w:r w:rsidR="006952BF">
        <w:t xml:space="preserve">du manuel </w:t>
      </w:r>
      <w:r w:rsidR="00435A63">
        <w:t>ainsi que le</w:t>
      </w:r>
      <w:r w:rsidR="000349D1">
        <w:t xml:space="preserve">s prénoms et </w:t>
      </w:r>
      <w:r w:rsidR="00435A63">
        <w:t>nom</w:t>
      </w:r>
      <w:r w:rsidR="000349D1">
        <w:t>s</w:t>
      </w:r>
      <w:r w:rsidR="00435A63">
        <w:t xml:space="preserve"> de</w:t>
      </w:r>
      <w:r w:rsidR="000349D1">
        <w:t xml:space="preserve">s </w:t>
      </w:r>
      <w:r w:rsidR="00435A63">
        <w:t>auteur</w:t>
      </w:r>
      <w:r w:rsidR="000349D1">
        <w:t>s.</w:t>
      </w:r>
      <w:r w:rsidR="00435A63">
        <w:t xml:space="preserve"> </w:t>
      </w:r>
      <w:r w:rsidR="00683D4D">
        <w:t xml:space="preserve">On </w:t>
      </w:r>
      <w:r w:rsidR="00466808">
        <w:t xml:space="preserve">y </w:t>
      </w:r>
      <w:r w:rsidR="00683D4D">
        <w:t xml:space="preserve">retrouve également </w:t>
      </w:r>
      <w:r w:rsidR="00466808">
        <w:t xml:space="preserve">le nom de </w:t>
      </w:r>
      <w:r w:rsidR="00435A63">
        <w:t>l’éditeur du document</w:t>
      </w:r>
      <w:r w:rsidR="00FE3964">
        <w:t>, le cas échéant</w:t>
      </w:r>
      <w:r w:rsidR="00435A63">
        <w:t xml:space="preserve">. </w:t>
      </w:r>
    </w:p>
    <w:p w14:paraId="49D6A057" w14:textId="2E2783F3" w:rsidR="000F7D67" w:rsidRDefault="00466808" w:rsidP="00DE02A8">
      <w:pPr>
        <w:jc w:val="both"/>
      </w:pPr>
      <w:r>
        <w:t>Cette page i</w:t>
      </w:r>
      <w:r w:rsidR="008F3B17">
        <w:t xml:space="preserve">nclut en général </w:t>
      </w:r>
      <w:r w:rsidR="009F0ED0">
        <w:t xml:space="preserve">une illustration ou </w:t>
      </w:r>
      <w:r w:rsidR="008F3B17">
        <w:t>infographie appropriée</w:t>
      </w:r>
      <w:r w:rsidR="00A7344C">
        <w:t xml:space="preserve"> (</w:t>
      </w:r>
      <w:hyperlink r:id="rId12" w:history="1">
        <w:r w:rsidR="00A7344C" w:rsidRPr="00A7344C">
          <w:rPr>
            <w:rStyle w:val="Lienhypertexte"/>
          </w:rPr>
          <w:t>exemple</w:t>
        </w:r>
      </w:hyperlink>
      <w:r w:rsidR="00A7344C">
        <w:t>)</w:t>
      </w:r>
      <w:r w:rsidR="008F3B17">
        <w:t>.</w:t>
      </w:r>
      <w:r w:rsidR="00DB686E">
        <w:t xml:space="preserve"> </w:t>
      </w:r>
      <w:r w:rsidR="00A7344C">
        <w:t>Cette</w:t>
      </w:r>
      <w:r w:rsidR="00A7344C" w:rsidDel="009F0ED0">
        <w:t xml:space="preserve"> </w:t>
      </w:r>
      <w:r w:rsidR="009F0ED0">
        <w:t xml:space="preserve">composante </w:t>
      </w:r>
      <w:r w:rsidR="000472E3">
        <w:t xml:space="preserve">est importante pour </w:t>
      </w:r>
      <w:r w:rsidR="0047699B">
        <w:t xml:space="preserve">plusieurs raisons : </w:t>
      </w:r>
      <w:r w:rsidR="00A134C4">
        <w:t xml:space="preserve">(1) </w:t>
      </w:r>
      <w:r w:rsidR="0047699B">
        <w:t xml:space="preserve">elle </w:t>
      </w:r>
      <w:r w:rsidR="00A36676">
        <w:t>donne une identité visuelle</w:t>
      </w:r>
      <w:r w:rsidR="000472E3">
        <w:t xml:space="preserve"> </w:t>
      </w:r>
      <w:r w:rsidR="00A36676">
        <w:t xml:space="preserve">à </w:t>
      </w:r>
      <w:r w:rsidR="000472E3">
        <w:t>votre manuel</w:t>
      </w:r>
      <w:r w:rsidR="0047699B">
        <w:t xml:space="preserve">; (2) elle </w:t>
      </w:r>
      <w:r w:rsidR="00FC3093">
        <w:t>inspire les lecteurs</w:t>
      </w:r>
      <w:r w:rsidR="0047699B">
        <w:t xml:space="preserve"> potentiels; (3) </w:t>
      </w:r>
      <w:r w:rsidR="00A36676">
        <w:t xml:space="preserve">elle sera souvent utilisée en miniature pour identifier </w:t>
      </w:r>
      <w:r w:rsidR="00237839">
        <w:t>et repérer le manuel dans les dépôts</w:t>
      </w:r>
      <w:r w:rsidR="00237894">
        <w:t xml:space="preserve"> de REL et les sites promotionnels.</w:t>
      </w:r>
    </w:p>
    <w:p w14:paraId="370EB7B8" w14:textId="36893A1A" w:rsidR="00205345" w:rsidRDefault="00205345" w:rsidP="00DE02A8">
      <w:pPr>
        <w:jc w:val="both"/>
      </w:pPr>
      <w:r>
        <w:t xml:space="preserve">En édition numérique, la page de titre </w:t>
      </w:r>
      <w:r w:rsidR="00C30B54">
        <w:t xml:space="preserve">(qui suit la page couverture en édition papier) </w:t>
      </w:r>
      <w:r>
        <w:t>se confond avec la page couverture</w:t>
      </w:r>
      <w:r w:rsidR="00B93C64">
        <w:t xml:space="preserve"> et n’est en général pas nécessaire.</w:t>
      </w:r>
    </w:p>
    <w:p w14:paraId="3D0044A1" w14:textId="736941FE" w:rsidR="00DB686E" w:rsidRPr="000F7D67" w:rsidRDefault="00DB686E" w:rsidP="00DE02A8">
      <w:pPr>
        <w:jc w:val="both"/>
      </w:pPr>
      <w:r>
        <w:t>Voir l’</w:t>
      </w:r>
      <w:hyperlink w:anchor="_Annexe_1_–" w:history="1">
        <w:r w:rsidRPr="00D8253A">
          <w:rPr>
            <w:rStyle w:val="Lienhypertexte"/>
          </w:rPr>
          <w:t>annexe 1</w:t>
        </w:r>
      </w:hyperlink>
      <w:r>
        <w:t xml:space="preserve"> pour consulter différents exemples de manuels</w:t>
      </w:r>
      <w:r w:rsidR="009F0ED0">
        <w:t xml:space="preserve"> électroniques</w:t>
      </w:r>
      <w:r>
        <w:t>.</w:t>
      </w:r>
    </w:p>
    <w:p w14:paraId="43B6BC7B" w14:textId="01ABA8B1" w:rsidR="009F4BDF" w:rsidRDefault="00C51CE1" w:rsidP="00DA7D29">
      <w:pPr>
        <w:pStyle w:val="Titre1"/>
      </w:pPr>
      <w:bookmarkStart w:id="2" w:name="_Toc110436421"/>
      <w:bookmarkStart w:id="3" w:name="_Toc114732769"/>
      <w:r>
        <w:t>Deuxième de couverture</w:t>
      </w:r>
      <w:bookmarkEnd w:id="2"/>
      <w:bookmarkEnd w:id="3"/>
    </w:p>
    <w:p w14:paraId="317341B4" w14:textId="488B2208" w:rsidR="00524BF7" w:rsidRDefault="00CC60F4" w:rsidP="00DE02A8">
      <w:pPr>
        <w:jc w:val="both"/>
      </w:pPr>
      <w:r>
        <w:t xml:space="preserve">La </w:t>
      </w:r>
      <w:r w:rsidR="0016475E">
        <w:t>deuxième page de</w:t>
      </w:r>
      <w:r w:rsidR="00C65E3E">
        <w:t>vrait contenir les informations suivantes</w:t>
      </w:r>
      <w:r w:rsidR="009F0ED0">
        <w:t>. La longueur du texte p</w:t>
      </w:r>
      <w:r w:rsidR="00C65E3E">
        <w:t xml:space="preserve">eut s’étirer sur </w:t>
      </w:r>
      <w:r w:rsidR="008F14FC">
        <w:t xml:space="preserve">plus d’une </w:t>
      </w:r>
      <w:r w:rsidR="00315371">
        <w:t xml:space="preserve">page </w:t>
      </w:r>
      <w:r w:rsidR="009F0ED0">
        <w:t>en fonction de la quantité d’informations à communiquer. Idéalement, s’en tenir à une page</w:t>
      </w:r>
      <w:r w:rsidR="00B17073">
        <w:t>.</w:t>
      </w:r>
      <w:r w:rsidR="008F14FC">
        <w:t xml:space="preserve"> </w:t>
      </w:r>
      <w:r w:rsidR="00B17073">
        <w:t>Voir l’</w:t>
      </w:r>
      <w:hyperlink w:anchor="_Annexe_1_–" w:history="1">
        <w:r w:rsidR="00B17073" w:rsidRPr="00087439">
          <w:rPr>
            <w:rStyle w:val="Lienhypertexte"/>
          </w:rPr>
          <w:t>annexe 2</w:t>
        </w:r>
        <w:r w:rsidR="00C65E3E" w:rsidRPr="00087439">
          <w:rPr>
            <w:rStyle w:val="Lienhypertexte"/>
          </w:rPr>
          <w:t> </w:t>
        </w:r>
      </w:hyperlink>
      <w:r w:rsidR="00C65E3E">
        <w:t xml:space="preserve">: </w:t>
      </w:r>
      <w:r w:rsidR="00315371">
        <w:t xml:space="preserve"> </w:t>
      </w:r>
    </w:p>
    <w:p w14:paraId="50AF7A97" w14:textId="4A64AC4F" w:rsidR="000E636C" w:rsidRDefault="000E636C" w:rsidP="00DE02A8">
      <w:pPr>
        <w:pStyle w:val="Titre2"/>
        <w:jc w:val="both"/>
      </w:pPr>
      <w:bookmarkStart w:id="4" w:name="_Toc114732770"/>
      <w:r>
        <w:t xml:space="preserve">Informations </w:t>
      </w:r>
      <w:r w:rsidR="001B1221">
        <w:t>usuelles</w:t>
      </w:r>
      <w:bookmarkEnd w:id="4"/>
    </w:p>
    <w:p w14:paraId="0AFEE406" w14:textId="1738866B" w:rsidR="00C65E3E" w:rsidRDefault="0053141A" w:rsidP="00DE02A8">
      <w:pPr>
        <w:pStyle w:val="Paragraphedeliste"/>
        <w:numPr>
          <w:ilvl w:val="0"/>
          <w:numId w:val="16"/>
        </w:numPr>
        <w:jc w:val="both"/>
      </w:pPr>
      <w:r>
        <w:t>Mot de présentation du manuel et du contexte de création et d’utilisation</w:t>
      </w:r>
    </w:p>
    <w:p w14:paraId="4C8C59F9" w14:textId="025D1DC3" w:rsidR="0053141A" w:rsidRDefault="00294100" w:rsidP="00DE02A8">
      <w:pPr>
        <w:pStyle w:val="Paragraphedeliste"/>
        <w:numPr>
          <w:ilvl w:val="0"/>
          <w:numId w:val="16"/>
        </w:numPr>
        <w:jc w:val="both"/>
      </w:pPr>
      <w:r>
        <w:t>Présentation des auteurs (bio de quelques lignes)</w:t>
      </w:r>
      <w:r w:rsidR="00FD2B02">
        <w:rPr>
          <w:rStyle w:val="Appelnotedebasdep"/>
        </w:rPr>
        <w:footnoteReference w:id="2"/>
      </w:r>
    </w:p>
    <w:p w14:paraId="03266D27" w14:textId="77777777" w:rsidR="00253C42" w:rsidRDefault="00022CD8" w:rsidP="00DE02A8">
      <w:pPr>
        <w:pStyle w:val="Paragraphedeliste"/>
        <w:numPr>
          <w:ilvl w:val="0"/>
          <w:numId w:val="16"/>
        </w:numPr>
        <w:jc w:val="both"/>
      </w:pPr>
      <w:r>
        <w:t>Mot de r</w:t>
      </w:r>
      <w:r w:rsidR="00294100">
        <w:t>emerciements</w:t>
      </w:r>
      <w:r>
        <w:t xml:space="preserve"> aux personnes collaboratrices</w:t>
      </w:r>
    </w:p>
    <w:p w14:paraId="4F03CF5A" w14:textId="5D6AC8A1" w:rsidR="001B26AB" w:rsidRPr="00B17073" w:rsidRDefault="008C7A89" w:rsidP="00DE02A8">
      <w:pPr>
        <w:pStyle w:val="Paragraphedeliste"/>
        <w:numPr>
          <w:ilvl w:val="0"/>
          <w:numId w:val="16"/>
        </w:numPr>
        <w:jc w:val="both"/>
        <w:rPr>
          <w:lang w:val="fr-FR"/>
        </w:rPr>
      </w:pPr>
      <w:r>
        <w:t xml:space="preserve">Mention </w:t>
      </w:r>
      <w:r w:rsidR="00253C42">
        <w:t>du soutien de la fabriqueREL. Courte présentation de la fabriqueREL</w:t>
      </w:r>
      <w:r w:rsidR="001B26AB">
        <w:t xml:space="preserve">. </w:t>
      </w:r>
      <w:r w:rsidR="001B26AB" w:rsidRPr="00B17073">
        <w:rPr>
          <w:lang w:val="fr-FR"/>
        </w:rPr>
        <w:t xml:space="preserve">Mention suggérée : </w:t>
      </w:r>
      <w:r w:rsidR="0095284D">
        <w:rPr>
          <w:lang w:val="fr-FR"/>
        </w:rPr>
        <w:br/>
      </w:r>
      <w:r w:rsidR="001B26AB" w:rsidRPr="00B17073">
        <w:rPr>
          <w:lang w:val="fr-FR"/>
        </w:rPr>
        <w:t>« La fabriqueREL accompagne les auteurs dans un processus d’autoédition de leur ouvrage »</w:t>
      </w:r>
    </w:p>
    <w:p w14:paraId="2C712979" w14:textId="4AD8B3F1" w:rsidR="00253C42" w:rsidRDefault="009C0E85" w:rsidP="00DE02A8">
      <w:pPr>
        <w:pStyle w:val="Paragraphedeliste"/>
        <w:numPr>
          <w:ilvl w:val="0"/>
          <w:numId w:val="16"/>
        </w:numPr>
        <w:jc w:val="both"/>
      </w:pPr>
      <w:r>
        <w:t>Licence et explications</w:t>
      </w:r>
      <w:r w:rsidR="00C72569">
        <w:t xml:space="preserve"> (voir </w:t>
      </w:r>
      <w:r w:rsidR="007718B7">
        <w:t>l’</w:t>
      </w:r>
      <w:hyperlink w:anchor="_Annexe_3._Licences" w:history="1">
        <w:r w:rsidR="007718B7">
          <w:rPr>
            <w:rStyle w:val="Lienhypertexte"/>
          </w:rPr>
          <w:t>a</w:t>
        </w:r>
        <w:r w:rsidR="00C72569" w:rsidRPr="00087439">
          <w:rPr>
            <w:rStyle w:val="Lienhypertexte"/>
          </w:rPr>
          <w:t>nnexe 3</w:t>
        </w:r>
      </w:hyperlink>
      <w:r w:rsidR="00C72569">
        <w:t xml:space="preserve"> pour les licences</w:t>
      </w:r>
      <w:r w:rsidR="00914564">
        <w:t xml:space="preserve"> Creative </w:t>
      </w:r>
      <w:r w:rsidR="007718B7">
        <w:t>C</w:t>
      </w:r>
      <w:r w:rsidR="00914564">
        <w:t>ommons</w:t>
      </w:r>
      <w:r w:rsidR="004D59FF">
        <w:t>)</w:t>
      </w:r>
    </w:p>
    <w:p w14:paraId="25CC1F06" w14:textId="198D802F" w:rsidR="00BC4BDE" w:rsidRDefault="00C37FE5" w:rsidP="00DE02A8">
      <w:pPr>
        <w:pStyle w:val="Paragraphedeliste"/>
        <w:numPr>
          <w:ilvl w:val="0"/>
          <w:numId w:val="16"/>
        </w:numPr>
        <w:jc w:val="both"/>
      </w:pPr>
      <w:r>
        <w:t>Numéro ISBN</w:t>
      </w:r>
      <w:r w:rsidR="00321B7C">
        <w:t xml:space="preserve">, </w:t>
      </w:r>
      <w:r w:rsidR="00321B7C" w:rsidRPr="001240C2">
        <w:t>DOI</w:t>
      </w:r>
      <w:r w:rsidR="001B641F" w:rsidRPr="001240C2">
        <w:t>,</w:t>
      </w:r>
      <w:r w:rsidR="007F29BA">
        <w:t xml:space="preserve"> </w:t>
      </w:r>
      <w:proofErr w:type="spellStart"/>
      <w:r w:rsidR="007F29BA" w:rsidRPr="001B5C62">
        <w:rPr>
          <w:i/>
          <w:iCs/>
        </w:rPr>
        <w:t>handle</w:t>
      </w:r>
      <w:proofErr w:type="spellEnd"/>
      <w:r w:rsidR="00321B7C">
        <w:t xml:space="preserve"> (</w:t>
      </w:r>
      <w:r w:rsidR="00262D04">
        <w:t>a</w:t>
      </w:r>
      <w:r w:rsidR="00321B7C">
        <w:t xml:space="preserve">dresse </w:t>
      </w:r>
      <w:r w:rsidR="00BC4BDE">
        <w:t>vers le dépôt)</w:t>
      </w:r>
    </w:p>
    <w:p w14:paraId="73BFE956" w14:textId="06B81BD6" w:rsidR="00726182" w:rsidRDefault="008F4418" w:rsidP="00DE02A8">
      <w:pPr>
        <w:pStyle w:val="Paragraphedeliste"/>
        <w:numPr>
          <w:ilvl w:val="0"/>
          <w:numId w:val="16"/>
        </w:numPr>
        <w:jc w:val="both"/>
      </w:pPr>
      <w:r>
        <w:t>Suggestion de référence : « Pour citer cet ouvrage : … »</w:t>
      </w:r>
    </w:p>
    <w:p w14:paraId="442B9E9D" w14:textId="77777777" w:rsidR="00190C6C" w:rsidRDefault="007137FE" w:rsidP="00190C6C">
      <w:pPr>
        <w:pStyle w:val="Paragraphedeliste"/>
        <w:numPr>
          <w:ilvl w:val="0"/>
          <w:numId w:val="16"/>
        </w:numPr>
        <w:jc w:val="both"/>
      </w:pPr>
      <w:r>
        <w:t xml:space="preserve">© Nom de l’auteur </w:t>
      </w:r>
      <w:r w:rsidR="007600BC">
        <w:t>(ANNÉE)</w:t>
      </w:r>
    </w:p>
    <w:p w14:paraId="14762DB2" w14:textId="5D155E24" w:rsidR="00B54EAF" w:rsidRPr="00190C6C" w:rsidRDefault="00BC4BDE" w:rsidP="00190C6C">
      <w:pPr>
        <w:pStyle w:val="Paragraphedeliste"/>
        <w:numPr>
          <w:ilvl w:val="0"/>
          <w:numId w:val="16"/>
        </w:numPr>
        <w:jc w:val="both"/>
      </w:pPr>
      <w:r w:rsidRPr="001B1C50">
        <w:t>Logos</w:t>
      </w:r>
      <w:r w:rsidR="001B1C50">
        <w:t xml:space="preserve"> : </w:t>
      </w:r>
      <w:r w:rsidR="001B1C50" w:rsidRPr="000A1D56">
        <w:t>f</w:t>
      </w:r>
      <w:r w:rsidRPr="000A1D56">
        <w:t xml:space="preserve">abriqueREL </w:t>
      </w:r>
      <w:r w:rsidR="00064B3B" w:rsidRPr="00A72E5D">
        <w:t>(</w:t>
      </w:r>
      <w:hyperlink r:id="rId13">
        <w:r w:rsidR="000A1D56" w:rsidRPr="1201865D">
          <w:rPr>
            <w:rStyle w:val="Lienhypertexte"/>
          </w:rPr>
          <w:t>logos à télécharger</w:t>
        </w:r>
      </w:hyperlink>
      <w:r w:rsidR="00064B3B" w:rsidRPr="00A72E5D">
        <w:t>)</w:t>
      </w:r>
      <w:r w:rsidR="001B1C50" w:rsidRPr="000A1D56">
        <w:t xml:space="preserve"> et</w:t>
      </w:r>
      <w:r w:rsidR="001B1C50" w:rsidRPr="001B1C50">
        <w:t xml:space="preserve"> </w:t>
      </w:r>
      <w:r w:rsidR="007350C9" w:rsidRPr="001B1C50">
        <w:t>autres organismes qui ont soutenu la réalisation du manuel</w:t>
      </w:r>
      <w:r w:rsidR="009F0ED0">
        <w:t xml:space="preserve"> (</w:t>
      </w:r>
      <w:r w:rsidR="001710EC">
        <w:t xml:space="preserve">p. </w:t>
      </w:r>
      <w:r w:rsidR="009F0ED0">
        <w:t>ex</w:t>
      </w:r>
      <w:r w:rsidR="00084B0B">
        <w:t>.</w:t>
      </w:r>
      <w:r w:rsidR="009F0ED0">
        <w:t> : l’établissement d’attache)</w:t>
      </w:r>
    </w:p>
    <w:p w14:paraId="42CD2A26" w14:textId="73702095" w:rsidR="0014748E" w:rsidRDefault="00B54EAF" w:rsidP="00DE02A8">
      <w:pPr>
        <w:pStyle w:val="Titre2"/>
        <w:jc w:val="both"/>
        <w:rPr>
          <w:lang w:val="fr-FR"/>
        </w:rPr>
      </w:pPr>
      <w:bookmarkStart w:id="5" w:name="_Toc114732771"/>
      <w:r>
        <w:rPr>
          <w:lang w:val="fr-FR"/>
        </w:rPr>
        <w:t>Aut</w:t>
      </w:r>
      <w:r w:rsidR="007E15CA">
        <w:rPr>
          <w:lang w:val="fr-FR"/>
        </w:rPr>
        <w:t>r</w:t>
      </w:r>
      <w:r>
        <w:rPr>
          <w:lang w:val="fr-FR"/>
        </w:rPr>
        <w:t>es info</w:t>
      </w:r>
      <w:r w:rsidR="000E636C">
        <w:rPr>
          <w:lang w:val="fr-FR"/>
        </w:rPr>
        <w:t>rmations possible</w:t>
      </w:r>
      <w:r w:rsidR="009C594A">
        <w:rPr>
          <w:lang w:val="fr-FR"/>
        </w:rPr>
        <w:t>s</w:t>
      </w:r>
      <w:bookmarkEnd w:id="5"/>
    </w:p>
    <w:p w14:paraId="6ED21A20" w14:textId="253C309E" w:rsidR="000144ED" w:rsidRPr="009C594A" w:rsidRDefault="006B4A6F" w:rsidP="00DE02A8">
      <w:pPr>
        <w:pStyle w:val="Paragraphedeliste"/>
        <w:numPr>
          <w:ilvl w:val="0"/>
          <w:numId w:val="18"/>
        </w:numPr>
        <w:jc w:val="both"/>
        <w:rPr>
          <w:lang w:val="es-ES"/>
        </w:rPr>
      </w:pPr>
      <w:proofErr w:type="spellStart"/>
      <w:r w:rsidRPr="009C594A">
        <w:rPr>
          <w:lang w:val="es-ES"/>
        </w:rPr>
        <w:t>Numéro</w:t>
      </w:r>
      <w:proofErr w:type="spellEnd"/>
      <w:r w:rsidR="007867CF" w:rsidRPr="009C594A">
        <w:rPr>
          <w:lang w:val="es-ES"/>
        </w:rPr>
        <w:t xml:space="preserve"> de </w:t>
      </w:r>
      <w:proofErr w:type="spellStart"/>
      <w:r w:rsidR="007867CF" w:rsidRPr="009C594A">
        <w:rPr>
          <w:lang w:val="es-ES"/>
        </w:rPr>
        <w:t>l’</w:t>
      </w:r>
      <w:r w:rsidR="007350C9" w:rsidRPr="009C594A">
        <w:rPr>
          <w:lang w:val="es-ES"/>
        </w:rPr>
        <w:t>édition</w:t>
      </w:r>
      <w:proofErr w:type="spellEnd"/>
      <w:r w:rsidR="007867CF" w:rsidRPr="009C594A">
        <w:rPr>
          <w:lang w:val="es-ES"/>
        </w:rPr>
        <w:t xml:space="preserve"> (si 2</w:t>
      </w:r>
      <w:r w:rsidR="007867CF" w:rsidRPr="009C594A">
        <w:rPr>
          <w:vertAlign w:val="superscript"/>
          <w:lang w:val="es-ES"/>
        </w:rPr>
        <w:t>e</w:t>
      </w:r>
      <w:r w:rsidR="00CB3EBF" w:rsidRPr="009C594A">
        <w:rPr>
          <w:lang w:val="es-ES"/>
        </w:rPr>
        <w:t xml:space="preserve">, </w:t>
      </w:r>
      <w:r w:rsidR="007867CF" w:rsidRPr="009C594A">
        <w:rPr>
          <w:lang w:val="es-ES"/>
        </w:rPr>
        <w:t>3</w:t>
      </w:r>
      <w:r w:rsidR="007867CF" w:rsidRPr="009C594A">
        <w:rPr>
          <w:vertAlign w:val="superscript"/>
          <w:lang w:val="es-ES"/>
        </w:rPr>
        <w:t>e</w:t>
      </w:r>
      <w:r w:rsidR="007867CF" w:rsidRPr="009C594A">
        <w:rPr>
          <w:lang w:val="es-ES"/>
        </w:rPr>
        <w:t>, etc.)</w:t>
      </w:r>
    </w:p>
    <w:p w14:paraId="195B51DF" w14:textId="5DD79F30" w:rsidR="000144ED" w:rsidRPr="000144ED" w:rsidRDefault="000144ED" w:rsidP="00DE02A8">
      <w:pPr>
        <w:pStyle w:val="Paragraphedeliste"/>
        <w:numPr>
          <w:ilvl w:val="0"/>
          <w:numId w:val="18"/>
        </w:numPr>
        <w:jc w:val="both"/>
        <w:rPr>
          <w:lang w:val="fr-FR"/>
        </w:rPr>
      </w:pPr>
      <w:r>
        <w:rPr>
          <w:lang w:val="fr-FR"/>
        </w:rPr>
        <w:t>N</w:t>
      </w:r>
      <w:r w:rsidR="00AF3F52" w:rsidRPr="000144ED">
        <w:rPr>
          <w:lang w:val="fr-FR"/>
        </w:rPr>
        <w:t>ombre de pages</w:t>
      </w:r>
    </w:p>
    <w:p w14:paraId="0FCD9574" w14:textId="3402CAE8" w:rsidR="000144ED" w:rsidRPr="000144ED" w:rsidRDefault="007350C9" w:rsidP="00DE02A8">
      <w:pPr>
        <w:pStyle w:val="Paragraphedeliste"/>
        <w:numPr>
          <w:ilvl w:val="0"/>
          <w:numId w:val="18"/>
        </w:numPr>
        <w:jc w:val="both"/>
        <w:rPr>
          <w:lang w:val="fr-FR"/>
        </w:rPr>
      </w:pPr>
      <w:r w:rsidRPr="000144ED">
        <w:rPr>
          <w:lang w:val="fr-FR"/>
        </w:rPr>
        <w:t>ORCID</w:t>
      </w:r>
      <w:r w:rsidR="000144ED" w:rsidRPr="000144ED">
        <w:rPr>
          <w:lang w:val="fr-FR"/>
        </w:rPr>
        <w:t xml:space="preserve"> des auteurs</w:t>
      </w:r>
      <w:r w:rsidR="009F0ED0">
        <w:rPr>
          <w:lang w:val="fr-FR"/>
        </w:rPr>
        <w:t>, le cas échéant</w:t>
      </w:r>
    </w:p>
    <w:p w14:paraId="2D4361B0" w14:textId="70A4B8DB" w:rsidR="007350C9" w:rsidRPr="000144ED" w:rsidRDefault="000144ED" w:rsidP="00DE02A8">
      <w:pPr>
        <w:pStyle w:val="Paragraphedeliste"/>
        <w:numPr>
          <w:ilvl w:val="0"/>
          <w:numId w:val="18"/>
        </w:numPr>
        <w:jc w:val="both"/>
        <w:rPr>
          <w:lang w:val="fr-FR"/>
        </w:rPr>
      </w:pPr>
      <w:r>
        <w:rPr>
          <w:lang w:val="fr-FR"/>
        </w:rPr>
        <w:t>S</w:t>
      </w:r>
      <w:r w:rsidRPr="000144ED">
        <w:rPr>
          <w:lang w:val="fr-FR"/>
        </w:rPr>
        <w:t>’il s’agit d’une traduction, nom du directeur de l’ouvrage originel</w:t>
      </w:r>
    </w:p>
    <w:p w14:paraId="75FE2AB8" w14:textId="60303008" w:rsidR="00AF63D6" w:rsidRDefault="00DC4C95" w:rsidP="00DE02A8">
      <w:pPr>
        <w:pStyle w:val="Titre2"/>
        <w:jc w:val="both"/>
      </w:pPr>
      <w:bookmarkStart w:id="6" w:name="_Toc114732772"/>
      <w:r>
        <w:t xml:space="preserve">Avant-propos et </w:t>
      </w:r>
      <w:r w:rsidR="00AF63D6">
        <w:t>Préface</w:t>
      </w:r>
      <w:r w:rsidR="002A4756">
        <w:rPr>
          <w:rStyle w:val="Appelnotedebasdep"/>
        </w:rPr>
        <w:footnoteReference w:id="3"/>
      </w:r>
      <w:bookmarkEnd w:id="6"/>
    </w:p>
    <w:p w14:paraId="71DE9A4F" w14:textId="541434EF" w:rsidR="00DC4C95" w:rsidRDefault="0082092D" w:rsidP="00DE02A8">
      <w:pPr>
        <w:jc w:val="both"/>
      </w:pPr>
      <w:r w:rsidRPr="00BC611A">
        <w:rPr>
          <w:b/>
          <w:bCs/>
        </w:rPr>
        <w:t>L’avant-propos</w:t>
      </w:r>
      <w:r>
        <w:t xml:space="preserve"> permet </w:t>
      </w:r>
      <w:r w:rsidR="00721543">
        <w:t>aux auteurs</w:t>
      </w:r>
      <w:r w:rsidR="00BC611A">
        <w:t xml:space="preserve"> de</w:t>
      </w:r>
      <w:r w:rsidR="00721543">
        <w:t xml:space="preserve"> </w:t>
      </w:r>
      <w:r w:rsidR="00B17413">
        <w:t xml:space="preserve">préciser </w:t>
      </w:r>
      <w:r w:rsidR="00BC611A">
        <w:t>le</w:t>
      </w:r>
      <w:r w:rsidR="00B17413">
        <w:t xml:space="preserve"> contexte </w:t>
      </w:r>
      <w:r w:rsidR="007B6E93">
        <w:t xml:space="preserve">de rédaction et </w:t>
      </w:r>
      <w:r w:rsidR="00BC611A">
        <w:t>l</w:t>
      </w:r>
      <w:r w:rsidR="007B6E93">
        <w:t>e</w:t>
      </w:r>
      <w:r w:rsidR="00B17413">
        <w:t>s raisons qui les ont amené</w:t>
      </w:r>
      <w:r w:rsidR="00C73CD7">
        <w:t>e</w:t>
      </w:r>
      <w:r w:rsidR="00B17413">
        <w:t xml:space="preserve">s à rédiger l’ouvrage, </w:t>
      </w:r>
      <w:r w:rsidR="000901F0">
        <w:t>de préciser le</w:t>
      </w:r>
      <w:r w:rsidR="00381C31">
        <w:t>s</w:t>
      </w:r>
      <w:r w:rsidR="000901F0">
        <w:t xml:space="preserve"> public</w:t>
      </w:r>
      <w:r w:rsidR="00381C31">
        <w:t>s</w:t>
      </w:r>
      <w:r w:rsidR="000901F0">
        <w:t xml:space="preserve"> cible</w:t>
      </w:r>
      <w:r w:rsidR="00381C31">
        <w:t>s</w:t>
      </w:r>
      <w:r w:rsidR="000901F0">
        <w:t xml:space="preserve">, </w:t>
      </w:r>
      <w:r w:rsidR="00C73CD7">
        <w:t>de</w:t>
      </w:r>
      <w:r w:rsidR="00B17413">
        <w:t xml:space="preserve"> parler d</w:t>
      </w:r>
      <w:r w:rsidR="00721543">
        <w:t xml:space="preserve">es difficultés rencontrées </w:t>
      </w:r>
      <w:r w:rsidR="007B6E93">
        <w:t xml:space="preserve">en </w:t>
      </w:r>
      <w:r w:rsidR="00721543">
        <w:t xml:space="preserve">cours </w:t>
      </w:r>
      <w:r w:rsidR="007B6E93">
        <w:t xml:space="preserve">de rédaction, de l’approche ou de </w:t>
      </w:r>
      <w:r w:rsidR="00721543">
        <w:t xml:space="preserve">la méthode privilégiée, etc. Il peut également inclure </w:t>
      </w:r>
      <w:r w:rsidR="00A716CD">
        <w:t xml:space="preserve">de brefs </w:t>
      </w:r>
      <w:r w:rsidR="00721543">
        <w:t>remerciements</w:t>
      </w:r>
      <w:r w:rsidR="00A716CD">
        <w:t>.</w:t>
      </w:r>
      <w:r w:rsidR="009F0ED0">
        <w:t xml:space="preserve"> Si ces derniers sont inclus dans la préface, ne pas dupliquer l’information.</w:t>
      </w:r>
    </w:p>
    <w:p w14:paraId="6640884D" w14:textId="20DD7B86" w:rsidR="00E54F60" w:rsidRDefault="00A716CD" w:rsidP="00DE02A8">
      <w:pPr>
        <w:jc w:val="both"/>
      </w:pPr>
      <w:r>
        <w:t xml:space="preserve">Quant à </w:t>
      </w:r>
      <w:r w:rsidRPr="00BC611A">
        <w:rPr>
          <w:b/>
          <w:bCs/>
        </w:rPr>
        <w:t xml:space="preserve">la </w:t>
      </w:r>
      <w:r w:rsidR="006A3BF6" w:rsidRPr="00BC611A">
        <w:rPr>
          <w:b/>
          <w:bCs/>
        </w:rPr>
        <w:t>préface</w:t>
      </w:r>
      <w:r w:rsidR="00BC611A">
        <w:t>, elle</w:t>
      </w:r>
      <w:r w:rsidR="006A3BF6">
        <w:t xml:space="preserve"> sert à </w:t>
      </w:r>
      <w:r w:rsidR="00AA3B53">
        <w:t>présenter sommairement l’ouvrage</w:t>
      </w:r>
      <w:r w:rsidR="008576A0">
        <w:t>, ses différents chapitres</w:t>
      </w:r>
      <w:r w:rsidR="00AA3B53">
        <w:t xml:space="preserve"> et ses auteurs. </w:t>
      </w:r>
      <w:r w:rsidR="004B7067">
        <w:t xml:space="preserve">On précise aussi les </w:t>
      </w:r>
      <w:r w:rsidR="004D1FC5">
        <w:t xml:space="preserve">chapitres les plus importants </w:t>
      </w:r>
      <w:r w:rsidR="007039F1">
        <w:t>vs ceux qui sont complémentaires</w:t>
      </w:r>
      <w:r w:rsidR="004D1FC5">
        <w:t xml:space="preserve">. </w:t>
      </w:r>
      <w:r w:rsidR="0058263C">
        <w:t>Dans l’édition régulière, l</w:t>
      </w:r>
      <w:r w:rsidR="00AA3B53">
        <w:t xml:space="preserve">es préfaces sont souvent rédigées par </w:t>
      </w:r>
      <w:r w:rsidR="0058263C">
        <w:t>d’autres personnes que les auteurs. Dans l’autoédition</w:t>
      </w:r>
      <w:r w:rsidR="00BC611A">
        <w:t>, c’est un peu moins fréquent.</w:t>
      </w:r>
      <w:r w:rsidR="00A34DBE">
        <w:t xml:space="preserve"> Plusieurs préfèrent parler d’</w:t>
      </w:r>
      <w:r w:rsidR="00A34DBE" w:rsidRPr="00A34DBE">
        <w:rPr>
          <w:b/>
          <w:bCs/>
        </w:rPr>
        <w:t>introduction</w:t>
      </w:r>
      <w:r w:rsidR="00A34DBE">
        <w:t>.</w:t>
      </w:r>
    </w:p>
    <w:p w14:paraId="0C511E86" w14:textId="6D0ED116" w:rsidR="006A3BF6" w:rsidRPr="00AE068C" w:rsidRDefault="006A3BF6" w:rsidP="00DE02A8">
      <w:pPr>
        <w:jc w:val="both"/>
      </w:pPr>
      <w:r>
        <w:t xml:space="preserve">Ne pas trop alourdir cette section, car il est souhaitable d'entrer </w:t>
      </w:r>
      <w:r w:rsidR="009F0ED0">
        <w:t xml:space="preserve">rapidement </w:t>
      </w:r>
      <w:r>
        <w:t>dans le texte principal.</w:t>
      </w:r>
    </w:p>
    <w:p w14:paraId="1C5503DF" w14:textId="640D0687" w:rsidR="0040324F" w:rsidRDefault="0040324F" w:rsidP="00DA7D29">
      <w:pPr>
        <w:pStyle w:val="Titre1"/>
      </w:pPr>
      <w:bookmarkStart w:id="7" w:name="_Toc110436422"/>
      <w:bookmarkStart w:id="8" w:name="_Toc114732773"/>
      <w:r>
        <w:t>Table des matières</w:t>
      </w:r>
      <w:bookmarkEnd w:id="7"/>
      <w:bookmarkEnd w:id="8"/>
    </w:p>
    <w:p w14:paraId="00C44D1C" w14:textId="59347BFC" w:rsidR="008D2F76" w:rsidRDefault="008D2F76" w:rsidP="00DE02A8">
      <w:pPr>
        <w:jc w:val="both"/>
      </w:pPr>
      <w:r>
        <w:t xml:space="preserve">La table des matières </w:t>
      </w:r>
      <w:r w:rsidR="00C52E61">
        <w:t xml:space="preserve">est requise surtout pour </w:t>
      </w:r>
      <w:r w:rsidR="001A0441">
        <w:t xml:space="preserve">l’impression. Pour une lecture à l’écran, une table des matières </w:t>
      </w:r>
      <w:r w:rsidR="007716D1">
        <w:t xml:space="preserve">cliquable </w:t>
      </w:r>
      <w:r w:rsidR="009F0ED0">
        <w:t xml:space="preserve">qui apparait </w:t>
      </w:r>
      <w:r w:rsidR="007716D1">
        <w:t>habituellement</w:t>
      </w:r>
      <w:r w:rsidR="009F0ED0">
        <w:t xml:space="preserve"> dans un menu à gauche du texte</w:t>
      </w:r>
      <w:r w:rsidR="007716D1" w:rsidDel="009F0ED0">
        <w:t xml:space="preserve"> </w:t>
      </w:r>
      <w:r w:rsidR="007716D1">
        <w:t>est suffisante</w:t>
      </w:r>
      <w:r w:rsidR="002D53BC">
        <w:t xml:space="preserve"> (</w:t>
      </w:r>
      <w:hyperlink r:id="rId14" w:anchor="sect0131" w:history="1">
        <w:r w:rsidR="002D53BC" w:rsidRPr="00D529EF">
          <w:rPr>
            <w:rStyle w:val="Lienhypertexte"/>
          </w:rPr>
          <w:t>exemple 1</w:t>
        </w:r>
      </w:hyperlink>
      <w:r w:rsidR="00D529EF">
        <w:t>)</w:t>
      </w:r>
      <w:r w:rsidR="007716D1">
        <w:t xml:space="preserve">. </w:t>
      </w:r>
      <w:r w:rsidR="00986D66">
        <w:t xml:space="preserve">La plupart des logiciels </w:t>
      </w:r>
      <w:r w:rsidR="00001F49">
        <w:t xml:space="preserve">ou des plateformes </w:t>
      </w:r>
      <w:r w:rsidR="00986D66">
        <w:t xml:space="preserve">d’édition permettent de générer </w:t>
      </w:r>
      <w:r w:rsidR="00001F49">
        <w:t xml:space="preserve">automatiquement </w:t>
      </w:r>
      <w:r w:rsidR="00E10EA0">
        <w:t>cette</w:t>
      </w:r>
      <w:r w:rsidR="00986D66">
        <w:t xml:space="preserve"> </w:t>
      </w:r>
      <w:r w:rsidR="00001F49">
        <w:t xml:space="preserve">table des matières. Le logiciel Adobe permet aussi de générer </w:t>
      </w:r>
      <w:r w:rsidR="006C389C">
        <w:t>une table des matières pour les documents PDF</w:t>
      </w:r>
      <w:r w:rsidR="00D529EF">
        <w:t xml:space="preserve"> (</w:t>
      </w:r>
      <w:hyperlink r:id="rId15" w:history="1">
        <w:r w:rsidR="00D529EF" w:rsidRPr="00EB2FE6">
          <w:rPr>
            <w:rStyle w:val="Lienhypertexte"/>
          </w:rPr>
          <w:t>exemple 2</w:t>
        </w:r>
      </w:hyperlink>
      <w:r w:rsidR="00D529EF">
        <w:t>).</w:t>
      </w:r>
    </w:p>
    <w:p w14:paraId="1110AF8A" w14:textId="54B4D4DE" w:rsidR="00EB2FE6" w:rsidRDefault="00EB2FE6" w:rsidP="00DE02A8">
      <w:pPr>
        <w:jc w:val="both"/>
      </w:pPr>
      <w:r>
        <w:t xml:space="preserve">Si </w:t>
      </w:r>
      <w:r w:rsidR="00B5133D">
        <w:t>les figures et tableaux</w:t>
      </w:r>
      <w:r>
        <w:t xml:space="preserve"> sont nombreu</w:t>
      </w:r>
      <w:r w:rsidR="00B5133D">
        <w:t>x</w:t>
      </w:r>
      <w:r>
        <w:t xml:space="preserve">, une table des figures </w:t>
      </w:r>
      <w:r w:rsidR="00B5133D">
        <w:t xml:space="preserve">ou </w:t>
      </w:r>
      <w:r>
        <w:t xml:space="preserve">une table des tableaux </w:t>
      </w:r>
      <w:r w:rsidR="00CC3A36">
        <w:t>peut aussi être incluse en début d’ouvrage.</w:t>
      </w:r>
      <w:r w:rsidR="009F0ED0">
        <w:t xml:space="preserve"> Ces tables sont généralement placées à la suite de la table des matières.</w:t>
      </w:r>
      <w:r w:rsidR="00CC3A36">
        <w:t xml:space="preserve"> </w:t>
      </w:r>
    </w:p>
    <w:p w14:paraId="01C0A354" w14:textId="3B5DBF3A" w:rsidR="004838A0" w:rsidRDefault="00CC3A36" w:rsidP="00DE02A8">
      <w:pPr>
        <w:jc w:val="both"/>
      </w:pPr>
      <w:r>
        <w:t>De même, un glossaire</w:t>
      </w:r>
      <w:r w:rsidR="00A25AD7">
        <w:t xml:space="preserve"> </w:t>
      </w:r>
      <w:r w:rsidR="00DC2DF2">
        <w:t xml:space="preserve">ou une liste de termes clés </w:t>
      </w:r>
      <w:r w:rsidR="00A25AD7">
        <w:t>peut être ajouté</w:t>
      </w:r>
      <w:r w:rsidR="000B58BC">
        <w:t xml:space="preserve">. Le glossaire </w:t>
      </w:r>
      <w:r w:rsidR="0038591E">
        <w:t>(</w:t>
      </w:r>
      <w:hyperlink r:id="rId16" w:history="1">
        <w:r w:rsidR="0038591E" w:rsidRPr="0038591E">
          <w:rPr>
            <w:rStyle w:val="Lienhypertexte"/>
          </w:rPr>
          <w:t>exemple</w:t>
        </w:r>
      </w:hyperlink>
      <w:r w:rsidR="0038591E">
        <w:t xml:space="preserve">) </w:t>
      </w:r>
      <w:r w:rsidR="000B58BC">
        <w:t>sera placé soit :</w:t>
      </w:r>
    </w:p>
    <w:p w14:paraId="10678764" w14:textId="6D9C5BD4" w:rsidR="00CC3A36" w:rsidRDefault="009F0ED0" w:rsidP="00DE02A8">
      <w:pPr>
        <w:pStyle w:val="Paragraphedeliste"/>
        <w:numPr>
          <w:ilvl w:val="0"/>
          <w:numId w:val="19"/>
        </w:numPr>
        <w:jc w:val="both"/>
      </w:pPr>
      <w:r>
        <w:t>e</w:t>
      </w:r>
      <w:r w:rsidR="000B58BC">
        <w:t xml:space="preserve">n début de texte, </w:t>
      </w:r>
      <w:r w:rsidR="00130A35">
        <w:t>juste après la table des matières, s</w:t>
      </w:r>
      <w:r w:rsidR="004838A0">
        <w:t xml:space="preserve">i certains termes doivent être définis </w:t>
      </w:r>
      <w:r w:rsidR="0036477F">
        <w:t>avant la lecture du manuel</w:t>
      </w:r>
      <w:r w:rsidR="00130A35">
        <w:t>;</w:t>
      </w:r>
      <w:r w:rsidR="00BF3EDB">
        <w:t xml:space="preserve"> </w:t>
      </w:r>
    </w:p>
    <w:p w14:paraId="2D7EA107" w14:textId="227BB6D9" w:rsidR="00AA252E" w:rsidRDefault="009F0ED0" w:rsidP="00DE02A8">
      <w:pPr>
        <w:pStyle w:val="Paragraphedeliste"/>
        <w:numPr>
          <w:ilvl w:val="0"/>
          <w:numId w:val="19"/>
        </w:numPr>
        <w:jc w:val="both"/>
      </w:pPr>
      <w:r>
        <w:t>e</w:t>
      </w:r>
      <w:r w:rsidR="00130A35">
        <w:t xml:space="preserve">n fin de texte, </w:t>
      </w:r>
      <w:r w:rsidR="005A0A94">
        <w:t xml:space="preserve">si </w:t>
      </w:r>
      <w:r w:rsidR="007D4075">
        <w:t>l’</w:t>
      </w:r>
      <w:r w:rsidR="005A0A94">
        <w:t>ob</w:t>
      </w:r>
      <w:r w:rsidR="007D4075">
        <w:t xml:space="preserve">jectif </w:t>
      </w:r>
      <w:r w:rsidR="00A31445">
        <w:t xml:space="preserve">est plutôt que cet outil soit </w:t>
      </w:r>
      <w:r w:rsidR="007D4075">
        <w:t>consulté au besoin.</w:t>
      </w:r>
    </w:p>
    <w:p w14:paraId="5DE42501" w14:textId="18A0E7EF" w:rsidR="00004087" w:rsidRDefault="00004087" w:rsidP="00DE02A8">
      <w:pPr>
        <w:spacing w:before="360"/>
        <w:jc w:val="both"/>
      </w:pPr>
      <w:r>
        <w:t xml:space="preserve">Enfin, il peut être pertinent de créer un </w:t>
      </w:r>
      <w:r w:rsidRPr="0038591E">
        <w:t xml:space="preserve">index </w:t>
      </w:r>
      <w:r w:rsidR="00AA252E" w:rsidRPr="0038591E">
        <w:t>interactif</w:t>
      </w:r>
      <w:r w:rsidR="00AA252E">
        <w:t xml:space="preserve"> </w:t>
      </w:r>
      <w:r>
        <w:t>des mots clés</w:t>
      </w:r>
      <w:r w:rsidR="0038591E">
        <w:t xml:space="preserve"> (</w:t>
      </w:r>
      <w:hyperlink r:id="rId17" w:history="1">
        <w:r w:rsidR="0038591E" w:rsidRPr="0038591E">
          <w:rPr>
            <w:rStyle w:val="Lienhypertexte"/>
          </w:rPr>
          <w:t>exemple</w:t>
        </w:r>
      </w:hyperlink>
      <w:r w:rsidR="0038591E">
        <w:t>)</w:t>
      </w:r>
      <w:r w:rsidR="00B238C0">
        <w:t>, ce que l</w:t>
      </w:r>
      <w:r w:rsidR="00AA252E">
        <w:t xml:space="preserve">es plateformes </w:t>
      </w:r>
      <w:r w:rsidR="00B238C0">
        <w:t xml:space="preserve">permettent de faire assez aisément. Toutefois, </w:t>
      </w:r>
      <w:r w:rsidR="00CC0547">
        <w:t xml:space="preserve">en version numérique, la fonction </w:t>
      </w:r>
      <w:r w:rsidR="00CC0547" w:rsidRPr="0039113E">
        <w:rPr>
          <w:i/>
          <w:iCs/>
        </w:rPr>
        <w:t>Recherche</w:t>
      </w:r>
      <w:r w:rsidR="00CC0547">
        <w:t xml:space="preserve"> permettra à la personne lectrice de </w:t>
      </w:r>
      <w:r w:rsidR="009E0D44">
        <w:t>trouver facilement les occurrences de n’importe quel terme.</w:t>
      </w:r>
    </w:p>
    <w:p w14:paraId="17FB64A9" w14:textId="061C8982" w:rsidR="005E4041" w:rsidRDefault="005E4041" w:rsidP="00DA7D29">
      <w:pPr>
        <w:pStyle w:val="Titre1"/>
      </w:pPr>
      <w:bookmarkStart w:id="9" w:name="_Toc110436423"/>
      <w:bookmarkStart w:id="10" w:name="_Toc114732774"/>
      <w:r>
        <w:t>Manuscrit</w:t>
      </w:r>
      <w:bookmarkEnd w:id="9"/>
      <w:bookmarkEnd w:id="10"/>
    </w:p>
    <w:p w14:paraId="4B05C402" w14:textId="39A27E8E" w:rsidR="004B6CD0" w:rsidRDefault="004B6CD0" w:rsidP="00DE02A8">
      <w:pPr>
        <w:pStyle w:val="Titre2"/>
        <w:jc w:val="both"/>
      </w:pPr>
      <w:bookmarkStart w:id="11" w:name="_Toc114732775"/>
      <w:r>
        <w:t>Format</w:t>
      </w:r>
      <w:r w:rsidR="00002A2B">
        <w:t xml:space="preserve"> et mise en page</w:t>
      </w:r>
      <w:bookmarkEnd w:id="11"/>
    </w:p>
    <w:p w14:paraId="7513C8B3" w14:textId="77777777" w:rsidR="00EA5126" w:rsidRPr="009A71DB" w:rsidRDefault="00EA5126" w:rsidP="00DE02A8">
      <w:pPr>
        <w:pStyle w:val="Titre3"/>
        <w:jc w:val="both"/>
      </w:pPr>
      <w:r w:rsidRPr="009A71DB">
        <w:t>Police</w:t>
      </w:r>
    </w:p>
    <w:p w14:paraId="1A2B1722" w14:textId="6AB2A2AE" w:rsidR="00F820EF" w:rsidRPr="000332F4" w:rsidRDefault="009F0ED0" w:rsidP="00DE02A8">
      <w:pPr>
        <w:jc w:val="both"/>
      </w:pPr>
      <w:r w:rsidRPr="000332F4">
        <w:t xml:space="preserve">Utiliser une police répandue qui facilite la lecture, 12 points à simple interligne. Par exemple, Times New Roman, Calibri, Arial, </w:t>
      </w:r>
      <w:proofErr w:type="spellStart"/>
      <w:r w:rsidRPr="000332F4">
        <w:t>Roboto</w:t>
      </w:r>
      <w:proofErr w:type="spellEnd"/>
      <w:r w:rsidRPr="000332F4">
        <w:t>, Source Sans Pro</w:t>
      </w:r>
      <w:r w:rsidR="001710EC">
        <w:t>.</w:t>
      </w:r>
    </w:p>
    <w:p w14:paraId="2AC0CCD6" w14:textId="77777777" w:rsidR="00660E2D" w:rsidRDefault="00660E2D" w:rsidP="00DE02A8">
      <w:pPr>
        <w:pStyle w:val="Titre3"/>
        <w:jc w:val="both"/>
      </w:pPr>
      <w:r>
        <w:t>Alignement et mise en relief</w:t>
      </w:r>
    </w:p>
    <w:p w14:paraId="3E6A324C" w14:textId="77777777" w:rsidR="00660E2D" w:rsidRDefault="00660E2D" w:rsidP="00DE02A8">
      <w:pPr>
        <w:jc w:val="both"/>
      </w:pPr>
      <w:r>
        <w:t xml:space="preserve">Pour faciliter la lecture à l’écran et la rédaction, il est recommandé de rédiger des paragraphes courts, bien ciblés, séparés par un retour de ligne. Éviter les multiples sauts de ligne, les tabulations et les espaces inutiles. </w:t>
      </w:r>
    </w:p>
    <w:p w14:paraId="0B18602F" w14:textId="797CD1B7" w:rsidR="00660E2D" w:rsidRPr="007051C3" w:rsidRDefault="00660E2D" w:rsidP="00DE02A8">
      <w:pPr>
        <w:jc w:val="both"/>
        <w:rPr>
          <w:rStyle w:val="markedcontent"/>
          <w:rFonts w:asciiTheme="minorHAnsi" w:hAnsiTheme="minorHAnsi" w:cstheme="minorHAnsi"/>
        </w:rPr>
      </w:pPr>
      <w:r w:rsidRPr="007051C3">
        <w:rPr>
          <w:rStyle w:val="markedcontent"/>
          <w:rFonts w:asciiTheme="minorHAnsi" w:hAnsiTheme="minorHAnsi" w:cstheme="minorHAnsi"/>
        </w:rPr>
        <w:t xml:space="preserve">Le texte doit être </w:t>
      </w:r>
      <w:r w:rsidR="009E54CB">
        <w:rPr>
          <w:rStyle w:val="markedcontent"/>
          <w:rFonts w:asciiTheme="minorHAnsi" w:hAnsiTheme="minorHAnsi" w:cstheme="minorHAnsi"/>
        </w:rPr>
        <w:t>justifié</w:t>
      </w:r>
      <w:r w:rsidRPr="007051C3">
        <w:rPr>
          <w:rStyle w:val="markedcontent"/>
          <w:rFonts w:asciiTheme="minorHAnsi" w:hAnsiTheme="minorHAnsi" w:cstheme="minorHAnsi"/>
        </w:rPr>
        <w:t xml:space="preserve"> à gauche</w:t>
      </w:r>
      <w:r w:rsidR="00D43472">
        <w:rPr>
          <w:rStyle w:val="markedcontent"/>
          <w:rFonts w:asciiTheme="minorHAnsi" w:hAnsiTheme="minorHAnsi" w:cstheme="minorHAnsi"/>
        </w:rPr>
        <w:t xml:space="preserve"> ou à g</w:t>
      </w:r>
      <w:r w:rsidR="00D43472" w:rsidRPr="00D43472">
        <w:rPr>
          <w:rStyle w:val="markedcontent"/>
          <w:rFonts w:asciiTheme="minorHAnsi" w:hAnsiTheme="minorHAnsi" w:cstheme="minorHAnsi"/>
        </w:rPr>
        <w:t>auche</w:t>
      </w:r>
      <w:r w:rsidR="009E54CB" w:rsidRPr="00D43472">
        <w:rPr>
          <w:rStyle w:val="markedcontent"/>
          <w:rFonts w:asciiTheme="minorHAnsi" w:hAnsiTheme="minorHAnsi" w:cstheme="minorHAnsi"/>
        </w:rPr>
        <w:t xml:space="preserve"> et à droite</w:t>
      </w:r>
      <w:r w:rsidR="00B015C8" w:rsidRPr="00D43472">
        <w:rPr>
          <w:rStyle w:val="markedcontent"/>
          <w:rFonts w:asciiTheme="minorHAnsi" w:hAnsiTheme="minorHAnsi" w:cstheme="minorHAnsi"/>
        </w:rPr>
        <w:t xml:space="preserve">, </w:t>
      </w:r>
      <w:r w:rsidR="00EF0DF0" w:rsidRPr="00D43472">
        <w:rPr>
          <w:rStyle w:val="markedcontent"/>
          <w:rFonts w:asciiTheme="minorHAnsi" w:hAnsiTheme="minorHAnsi" w:cstheme="minorHAnsi"/>
        </w:rPr>
        <w:t>ce</w:t>
      </w:r>
      <w:r w:rsidR="00EF0DF0">
        <w:rPr>
          <w:rStyle w:val="markedcontent"/>
          <w:rFonts w:asciiTheme="minorHAnsi" w:hAnsiTheme="minorHAnsi" w:cstheme="minorHAnsi"/>
        </w:rPr>
        <w:t xml:space="preserve"> qui rend la lecture plus agréable à l’œil</w:t>
      </w:r>
      <w:r w:rsidR="00B661C2">
        <w:rPr>
          <w:rStyle w:val="markedcontent"/>
          <w:rFonts w:asciiTheme="minorHAnsi" w:hAnsiTheme="minorHAnsi" w:cstheme="minorHAnsi"/>
        </w:rPr>
        <w:t xml:space="preserve">, sauf pour </w:t>
      </w:r>
      <w:r w:rsidR="00B015C8">
        <w:rPr>
          <w:rStyle w:val="markedcontent"/>
          <w:rFonts w:asciiTheme="minorHAnsi" w:hAnsiTheme="minorHAnsi" w:cstheme="minorHAnsi"/>
        </w:rPr>
        <w:t xml:space="preserve">les </w:t>
      </w:r>
      <w:r w:rsidR="00EF0DF0">
        <w:rPr>
          <w:rStyle w:val="markedcontent"/>
          <w:rFonts w:asciiTheme="minorHAnsi" w:hAnsiTheme="minorHAnsi" w:cstheme="minorHAnsi"/>
        </w:rPr>
        <w:t>paragraphes avec puces</w:t>
      </w:r>
      <w:r w:rsidR="004C7EEA">
        <w:rPr>
          <w:rStyle w:val="markedcontent"/>
          <w:rFonts w:asciiTheme="minorHAnsi" w:hAnsiTheme="minorHAnsi" w:cstheme="minorHAnsi"/>
        </w:rPr>
        <w:t xml:space="preserve"> (alignement à gauche seulement, pour éviter l’ajout </w:t>
      </w:r>
      <w:r w:rsidR="005E2D75">
        <w:rPr>
          <w:rStyle w:val="markedcontent"/>
          <w:rFonts w:asciiTheme="minorHAnsi" w:hAnsiTheme="minorHAnsi" w:cstheme="minorHAnsi"/>
        </w:rPr>
        <w:t xml:space="preserve">automatique </w:t>
      </w:r>
      <w:r w:rsidR="004C7EEA">
        <w:rPr>
          <w:rStyle w:val="markedcontent"/>
          <w:rFonts w:asciiTheme="minorHAnsi" w:hAnsiTheme="minorHAnsi" w:cstheme="minorHAnsi"/>
        </w:rPr>
        <w:t>d’espaces)</w:t>
      </w:r>
    </w:p>
    <w:p w14:paraId="5B12B5E2" w14:textId="7AD8AAF1" w:rsidR="009C5112" w:rsidRDefault="009C5112" w:rsidP="00DE02A8">
      <w:pPr>
        <w:keepNext/>
        <w:keepLines/>
        <w:spacing w:after="120"/>
        <w:jc w:val="both"/>
        <w:rPr>
          <w:rStyle w:val="markedcontent"/>
          <w:rFonts w:asciiTheme="minorHAnsi" w:hAnsiTheme="minorHAnsi" w:cstheme="minorHAnsi"/>
        </w:rPr>
      </w:pPr>
      <w:r w:rsidRPr="00731CEE">
        <w:rPr>
          <w:rStyle w:val="markedcontent"/>
          <w:rFonts w:asciiTheme="minorHAnsi" w:hAnsiTheme="minorHAnsi" w:cstheme="minorHAnsi"/>
          <w:i/>
          <w:iCs/>
        </w:rPr>
        <w:t>L</w:t>
      </w:r>
      <w:r w:rsidR="00660E2D" w:rsidRPr="00731CEE">
        <w:rPr>
          <w:rStyle w:val="markedcontent"/>
          <w:rFonts w:asciiTheme="minorHAnsi" w:hAnsiTheme="minorHAnsi" w:cstheme="minorHAnsi"/>
          <w:i/>
          <w:iCs/>
        </w:rPr>
        <w:t>’italique</w:t>
      </w:r>
      <w:r w:rsidR="00660E2D" w:rsidRPr="007051C3">
        <w:rPr>
          <w:rStyle w:val="markedcontent"/>
          <w:rFonts w:asciiTheme="minorHAnsi" w:hAnsiTheme="minorHAnsi" w:cstheme="minorHAnsi"/>
        </w:rPr>
        <w:t xml:space="preserve"> </w:t>
      </w:r>
      <w:r>
        <w:rPr>
          <w:rStyle w:val="markedcontent"/>
          <w:rFonts w:asciiTheme="minorHAnsi" w:hAnsiTheme="minorHAnsi" w:cstheme="minorHAnsi"/>
        </w:rPr>
        <w:t xml:space="preserve">peut être utilisé </w:t>
      </w:r>
      <w:r w:rsidR="00660E2D" w:rsidRPr="007051C3">
        <w:rPr>
          <w:rStyle w:val="markedcontent"/>
          <w:rFonts w:asciiTheme="minorHAnsi" w:hAnsiTheme="minorHAnsi" w:cstheme="minorHAnsi"/>
        </w:rPr>
        <w:t>pour</w:t>
      </w:r>
      <w:r w:rsidR="00C90514">
        <w:rPr>
          <w:rStyle w:val="markedcontent"/>
          <w:rFonts w:asciiTheme="minorHAnsi" w:hAnsiTheme="minorHAnsi" w:cstheme="minorHAnsi"/>
        </w:rPr>
        <w:t> :</w:t>
      </w:r>
    </w:p>
    <w:p w14:paraId="7F016A23" w14:textId="1BE87F1A" w:rsidR="00593B1F" w:rsidRPr="00A37FE6" w:rsidRDefault="00660E2D" w:rsidP="00A37FE6">
      <w:pPr>
        <w:pStyle w:val="Paragraphedeliste"/>
        <w:numPr>
          <w:ilvl w:val="0"/>
          <w:numId w:val="21"/>
        </w:numPr>
        <w:jc w:val="both"/>
        <w:rPr>
          <w:rStyle w:val="markedcontent"/>
        </w:rPr>
      </w:pPr>
      <w:r w:rsidRPr="00A37FE6">
        <w:rPr>
          <w:rStyle w:val="markedcontent"/>
        </w:rPr>
        <w:t>identifier le titre d’un ouvrage</w:t>
      </w:r>
      <w:r w:rsidR="00D7094E" w:rsidRPr="00A37FE6">
        <w:rPr>
          <w:rStyle w:val="markedcontent"/>
        </w:rPr>
        <w:t>;</w:t>
      </w:r>
      <w:r w:rsidR="00086F47" w:rsidRPr="00A37FE6">
        <w:rPr>
          <w:rStyle w:val="markedcontent"/>
        </w:rPr>
        <w:t xml:space="preserve"> </w:t>
      </w:r>
    </w:p>
    <w:p w14:paraId="1B121B3B" w14:textId="69D31998" w:rsidR="00593B1F" w:rsidRPr="00A37FE6" w:rsidRDefault="009C5112" w:rsidP="00A37FE6">
      <w:pPr>
        <w:pStyle w:val="Paragraphedeliste"/>
        <w:numPr>
          <w:ilvl w:val="0"/>
          <w:numId w:val="21"/>
        </w:numPr>
        <w:jc w:val="both"/>
        <w:rPr>
          <w:rStyle w:val="markedcontent"/>
        </w:rPr>
      </w:pPr>
      <w:r w:rsidRPr="00A37FE6">
        <w:rPr>
          <w:rStyle w:val="markedcontent"/>
        </w:rPr>
        <w:t xml:space="preserve">mettre en évidence </w:t>
      </w:r>
      <w:r w:rsidR="00086F47" w:rsidRPr="00A37FE6">
        <w:rPr>
          <w:rStyle w:val="markedcontent"/>
        </w:rPr>
        <w:t>les mots de</w:t>
      </w:r>
      <w:r w:rsidRPr="00A37FE6">
        <w:rPr>
          <w:rStyle w:val="markedcontent"/>
        </w:rPr>
        <w:t xml:space="preserve"> </w:t>
      </w:r>
      <w:r w:rsidR="00086F47" w:rsidRPr="00A37FE6">
        <w:rPr>
          <w:rStyle w:val="markedcontent"/>
        </w:rPr>
        <w:t xml:space="preserve">langues </w:t>
      </w:r>
      <w:r w:rsidR="00657D91" w:rsidRPr="00A37FE6">
        <w:rPr>
          <w:rStyle w:val="markedcontent"/>
        </w:rPr>
        <w:t>autre</w:t>
      </w:r>
      <w:r w:rsidR="00262D04" w:rsidRPr="00A37FE6">
        <w:rPr>
          <w:rStyle w:val="markedcontent"/>
        </w:rPr>
        <w:t>s</w:t>
      </w:r>
      <w:r w:rsidR="00657D91" w:rsidRPr="00A37FE6">
        <w:rPr>
          <w:rStyle w:val="markedcontent"/>
        </w:rPr>
        <w:t xml:space="preserve"> que la langue principale de rédaction</w:t>
      </w:r>
      <w:r w:rsidR="00D7094E" w:rsidRPr="00A37FE6">
        <w:rPr>
          <w:rStyle w:val="markedcontent"/>
        </w:rPr>
        <w:t>;</w:t>
      </w:r>
    </w:p>
    <w:p w14:paraId="7A901189" w14:textId="0D8CCD7F" w:rsidR="00866DE3" w:rsidRDefault="00086F47" w:rsidP="00A37FE6">
      <w:pPr>
        <w:pStyle w:val="Paragraphedeliste"/>
        <w:numPr>
          <w:ilvl w:val="0"/>
          <w:numId w:val="21"/>
        </w:numPr>
        <w:jc w:val="both"/>
        <w:rPr>
          <w:rStyle w:val="markedcontent"/>
        </w:rPr>
      </w:pPr>
      <w:r w:rsidRPr="00A37FE6">
        <w:rPr>
          <w:rStyle w:val="markedcontent"/>
        </w:rPr>
        <w:t>mettre en relief certains concepts-clés</w:t>
      </w:r>
      <w:r w:rsidR="009339D9">
        <w:rPr>
          <w:rStyle w:val="markedcontent"/>
        </w:rPr>
        <w:t>;</w:t>
      </w:r>
    </w:p>
    <w:p w14:paraId="32A1CAF6" w14:textId="65123541" w:rsidR="009339D9" w:rsidRDefault="009339D9" w:rsidP="009339D9">
      <w:pPr>
        <w:pStyle w:val="Paragraphedeliste"/>
        <w:numPr>
          <w:ilvl w:val="0"/>
          <w:numId w:val="21"/>
        </w:numPr>
        <w:jc w:val="both"/>
        <w:rPr>
          <w:rStyle w:val="markedcontent"/>
        </w:rPr>
      </w:pPr>
      <w:r>
        <w:rPr>
          <w:rStyle w:val="markedcontent"/>
        </w:rPr>
        <w:t>faire un</w:t>
      </w:r>
      <w:r w:rsidR="008B76FE">
        <w:rPr>
          <w:rStyle w:val="markedcontent"/>
        </w:rPr>
        <w:t>e</w:t>
      </w:r>
      <w:r>
        <w:rPr>
          <w:rStyle w:val="markedcontent"/>
        </w:rPr>
        <w:t xml:space="preserve"> citation ponctuelle (seulement si le style bibliographique le permet</w:t>
      </w:r>
      <w:r>
        <w:rPr>
          <w:rStyle w:val="Appelnotedebasdep"/>
        </w:rPr>
        <w:footnoteReference w:id="4"/>
      </w:r>
      <w:r>
        <w:rPr>
          <w:rStyle w:val="markedcontent"/>
        </w:rPr>
        <w:t>)</w:t>
      </w:r>
      <w:r w:rsidRPr="00A37FE6">
        <w:rPr>
          <w:rStyle w:val="markedcontent"/>
        </w:rPr>
        <w:t>.</w:t>
      </w:r>
    </w:p>
    <w:p w14:paraId="5CC8974F" w14:textId="40B9A856" w:rsidR="00731CEE" w:rsidRDefault="007F7310" w:rsidP="00DE02A8">
      <w:pPr>
        <w:spacing w:before="240"/>
        <w:jc w:val="both"/>
        <w:rPr>
          <w:rStyle w:val="markedcontent"/>
        </w:rPr>
      </w:pPr>
      <w:r>
        <w:rPr>
          <w:rStyle w:val="markedcontent"/>
        </w:rPr>
        <w:t xml:space="preserve">Quant au </w:t>
      </w:r>
      <w:r w:rsidR="00731CEE" w:rsidRPr="007F7310">
        <w:rPr>
          <w:rStyle w:val="markedcontent"/>
          <w:b/>
          <w:bCs/>
        </w:rPr>
        <w:t>gras</w:t>
      </w:r>
      <w:r>
        <w:rPr>
          <w:rStyle w:val="markedcontent"/>
        </w:rPr>
        <w:t xml:space="preserve">, il </w:t>
      </w:r>
      <w:r w:rsidR="00731CEE">
        <w:rPr>
          <w:rStyle w:val="markedcontent"/>
        </w:rPr>
        <w:t xml:space="preserve">peut être utilisé pour : </w:t>
      </w:r>
    </w:p>
    <w:p w14:paraId="27915175" w14:textId="2D7BB1AD" w:rsidR="00731CEE" w:rsidRDefault="007A5765" w:rsidP="00DE02A8">
      <w:pPr>
        <w:pStyle w:val="Paragraphedeliste"/>
        <w:numPr>
          <w:ilvl w:val="0"/>
          <w:numId w:val="21"/>
        </w:numPr>
        <w:jc w:val="both"/>
      </w:pPr>
      <w:r>
        <w:rPr>
          <w:rStyle w:val="markedcontent"/>
        </w:rPr>
        <w:t>f</w:t>
      </w:r>
      <w:r>
        <w:t>aire ressortir des mots ou des passages importants d’un texte</w:t>
      </w:r>
      <w:r w:rsidR="007F7310">
        <w:t>;</w:t>
      </w:r>
    </w:p>
    <w:p w14:paraId="03736B4C" w14:textId="00ED06AB" w:rsidR="007A5765" w:rsidRPr="00731CEE" w:rsidRDefault="0090455B" w:rsidP="00DE02A8">
      <w:pPr>
        <w:pStyle w:val="Paragraphedeliste"/>
        <w:numPr>
          <w:ilvl w:val="0"/>
          <w:numId w:val="21"/>
        </w:numPr>
        <w:jc w:val="both"/>
        <w:rPr>
          <w:rStyle w:val="markedcontent"/>
        </w:rPr>
      </w:pPr>
      <w:r>
        <w:t xml:space="preserve">mettre en valeur les éléments hiérarchiques : titres des colonnes d’un tableau, lettres </w:t>
      </w:r>
      <w:r w:rsidR="00505127">
        <w:t xml:space="preserve">a, b, c </w:t>
      </w:r>
      <w:r>
        <w:t>d’une énumération</w:t>
      </w:r>
      <w:r w:rsidR="00084B32">
        <w:t>, etc.</w:t>
      </w:r>
    </w:p>
    <w:p w14:paraId="624FB25A" w14:textId="77777777" w:rsidR="00002A2B" w:rsidRDefault="00002A2B" w:rsidP="00DE02A8">
      <w:pPr>
        <w:pStyle w:val="Titre3"/>
        <w:jc w:val="both"/>
      </w:pPr>
      <w:r>
        <w:t>Numérotation</w:t>
      </w:r>
    </w:p>
    <w:p w14:paraId="2679FF43" w14:textId="5348B21B" w:rsidR="00002A2B" w:rsidRDefault="00002A2B" w:rsidP="00DE02A8">
      <w:pPr>
        <w:jc w:val="both"/>
      </w:pPr>
      <w:r w:rsidRPr="00C96638">
        <w:t>Ne pas numéroter la page couverture</w:t>
      </w:r>
      <w:r>
        <w:t>, mais la compter en commençant à la page 1 afin d’uniformiser le nombre de page</w:t>
      </w:r>
      <w:r w:rsidR="00262D04">
        <w:t>s</w:t>
      </w:r>
      <w:r>
        <w:t xml:space="preserve"> du document et la pagination du contenu.</w:t>
      </w:r>
      <w:r w:rsidR="009F0ED0">
        <w:t xml:space="preserve"> Cela permet l’adéquation entre la pagination du document et le nombre de page</w:t>
      </w:r>
      <w:r w:rsidR="00262D04">
        <w:t>s</w:t>
      </w:r>
      <w:r w:rsidR="009F0ED0">
        <w:t xml:space="preserve">. </w:t>
      </w:r>
      <w:r w:rsidR="007C56A5">
        <w:t xml:space="preserve"> </w:t>
      </w:r>
      <w:r w:rsidR="004D5DF9">
        <w:t xml:space="preserve">S’il n’y a pas de page numérotée en </w:t>
      </w:r>
      <w:r w:rsidR="00011241">
        <w:t>chiffres romain</w:t>
      </w:r>
      <w:r w:rsidR="00262D04">
        <w:t>s</w:t>
      </w:r>
      <w:r w:rsidR="00011241">
        <w:t xml:space="preserve"> ou autre, v</w:t>
      </w:r>
      <w:r w:rsidR="000425A9">
        <w:t xml:space="preserve">ous éviterez ainsi la confusion entre </w:t>
      </w:r>
      <w:r w:rsidR="000606AD">
        <w:t xml:space="preserve">le numéro de page réel et le numéro de page affiché par </w:t>
      </w:r>
      <w:r w:rsidR="004D5DF9">
        <w:t>le logiciel de lecture du fichier.</w:t>
      </w:r>
    </w:p>
    <w:p w14:paraId="31427BA4" w14:textId="77777777" w:rsidR="00002A2B" w:rsidRDefault="00002A2B" w:rsidP="00DE02A8">
      <w:pPr>
        <w:jc w:val="both"/>
      </w:pPr>
      <w:r>
        <w:t>Utiliser les chiffres arabes uniquement (éviter les chiffres romains, parfois utilisés pour le paratexte).</w:t>
      </w:r>
    </w:p>
    <w:p w14:paraId="5E8E154C" w14:textId="1923999D" w:rsidR="00002A2B" w:rsidRPr="00C96638" w:rsidRDefault="00002A2B" w:rsidP="00DE02A8">
      <w:pPr>
        <w:jc w:val="both"/>
      </w:pPr>
      <w:r>
        <w:t xml:space="preserve">Positionner la pagination au même endroit pour les pages pairs et impairs. Prioriser la pagination dans le pied de page, centré. </w:t>
      </w:r>
      <w:r w:rsidR="00B51139">
        <w:t xml:space="preserve">Cela rendra plus </w:t>
      </w:r>
      <w:r w:rsidR="00E42244">
        <w:t>aisée</w:t>
      </w:r>
      <w:r w:rsidR="00B51139">
        <w:t xml:space="preserve"> la lecture à l’écran</w:t>
      </w:r>
      <w:r w:rsidR="00F52180">
        <w:t xml:space="preserve">, que l’affichage page par page ou </w:t>
      </w:r>
      <w:r w:rsidR="00644536">
        <w:t>deux pages à la fois.</w:t>
      </w:r>
    </w:p>
    <w:p w14:paraId="47A9DBC2" w14:textId="77777777" w:rsidR="00002A2B" w:rsidRDefault="00002A2B" w:rsidP="00DE02A8">
      <w:pPr>
        <w:pStyle w:val="Titre3"/>
        <w:jc w:val="both"/>
      </w:pPr>
      <w:r>
        <w:t>Pages blanches</w:t>
      </w:r>
    </w:p>
    <w:p w14:paraId="428742AD" w14:textId="65DA6D1D" w:rsidR="00002A2B" w:rsidRDefault="00002A2B" w:rsidP="00DE02A8">
      <w:pPr>
        <w:jc w:val="both"/>
      </w:pPr>
      <w:r>
        <w:t xml:space="preserve">Il n’est pas </w:t>
      </w:r>
      <w:r w:rsidR="009F0ED0">
        <w:t xml:space="preserve">recommandé </w:t>
      </w:r>
      <w:r>
        <w:t xml:space="preserve">d’insérer une page blanche entre les chapitres. </w:t>
      </w:r>
      <w:r w:rsidDel="009F0ED0">
        <w:t>S</w:t>
      </w:r>
      <w:r>
        <w:t>i</w:t>
      </w:r>
      <w:r w:rsidR="009F0ED0">
        <w:t xml:space="preserve"> vous</w:t>
      </w:r>
      <w:r>
        <w:t xml:space="preserve"> en jugez autrement, cette page doit être comptée comme toute autre, mais peut ne pas être numérotée.</w:t>
      </w:r>
    </w:p>
    <w:p w14:paraId="51909520" w14:textId="77777777" w:rsidR="00002A2B" w:rsidRDefault="00002A2B" w:rsidP="00DE02A8">
      <w:pPr>
        <w:pStyle w:val="Titre3"/>
        <w:jc w:val="both"/>
      </w:pPr>
      <w:r>
        <w:t>Marges</w:t>
      </w:r>
    </w:p>
    <w:p w14:paraId="32B5D78C" w14:textId="77777777" w:rsidR="00002A2B" w:rsidRPr="008A04B7" w:rsidRDefault="00002A2B" w:rsidP="000332F4">
      <w:pPr>
        <w:keepNext/>
        <w:keepLines/>
        <w:jc w:val="both"/>
        <w:rPr>
          <w:b/>
          <w:bCs/>
        </w:rPr>
      </w:pPr>
      <w:r w:rsidRPr="008A04B7">
        <w:rPr>
          <w:b/>
          <w:bCs/>
        </w:rPr>
        <w:t>Lecture à l’écran</w:t>
      </w:r>
    </w:p>
    <w:p w14:paraId="051AF76C" w14:textId="6B437DB4" w:rsidR="00002A2B" w:rsidRDefault="00002A2B" w:rsidP="000332F4">
      <w:pPr>
        <w:keepNext/>
        <w:keepLines/>
        <w:jc w:val="both"/>
      </w:pPr>
      <w:r>
        <w:t xml:space="preserve">Configurer des marges uniformes </w:t>
      </w:r>
      <w:r w:rsidR="008C01D3">
        <w:t xml:space="preserve">(à gauche et à droite, mais aussi en haut et en bas) </w:t>
      </w:r>
      <w:r>
        <w:t>pour toutes les pages</w:t>
      </w:r>
      <w:r w:rsidR="0015092E">
        <w:rPr>
          <w:rStyle w:val="Appelnotedebasdep"/>
        </w:rPr>
        <w:footnoteReference w:id="5"/>
      </w:r>
      <w:r>
        <w:t>. Cela assurera une lecture fluide sur tous les écrans, y compris les appareils mobiles.</w:t>
      </w:r>
    </w:p>
    <w:p w14:paraId="76928A60" w14:textId="77777777" w:rsidR="00002A2B" w:rsidRPr="008A04B7" w:rsidRDefault="00002A2B" w:rsidP="00DE02A8">
      <w:pPr>
        <w:jc w:val="both"/>
        <w:rPr>
          <w:b/>
          <w:bCs/>
        </w:rPr>
      </w:pPr>
      <w:r w:rsidRPr="008A04B7">
        <w:rPr>
          <w:b/>
          <w:bCs/>
        </w:rPr>
        <w:t>Impression</w:t>
      </w:r>
    </w:p>
    <w:p w14:paraId="6ED38227" w14:textId="77777777" w:rsidR="00002A2B" w:rsidRDefault="00002A2B" w:rsidP="00DE02A8">
      <w:pPr>
        <w:jc w:val="both"/>
      </w:pPr>
      <w:r>
        <w:t xml:space="preserve">Si vous prévoyez préparer une version à imprimer, il faudra soit : </w:t>
      </w:r>
    </w:p>
    <w:p w14:paraId="433506FB" w14:textId="4804EF52" w:rsidR="00002A2B" w:rsidRDefault="009F0ED0" w:rsidP="00DE02A8">
      <w:pPr>
        <w:pStyle w:val="Paragraphedeliste"/>
        <w:numPr>
          <w:ilvl w:val="0"/>
          <w:numId w:val="20"/>
        </w:numPr>
        <w:jc w:val="both"/>
      </w:pPr>
      <w:r>
        <w:t xml:space="preserve">imprimer </w:t>
      </w:r>
      <w:r w:rsidR="00002A2B">
        <w:t xml:space="preserve">recto seulement : </w:t>
      </w:r>
      <w:r w:rsidR="001710EC">
        <w:t>l</w:t>
      </w:r>
      <w:r w:rsidR="00002A2B">
        <w:t>aisser une marge plus large à gauche pour permettre un éventuel boudinage.</w:t>
      </w:r>
    </w:p>
    <w:p w14:paraId="6459ABEA" w14:textId="02416028" w:rsidR="00002A2B" w:rsidRDefault="009F0ED0" w:rsidP="00DE02A8">
      <w:pPr>
        <w:pStyle w:val="Paragraphedeliste"/>
        <w:numPr>
          <w:ilvl w:val="0"/>
          <w:numId w:val="20"/>
        </w:numPr>
        <w:jc w:val="both"/>
      </w:pPr>
      <w:r>
        <w:t xml:space="preserve">imprimer </w:t>
      </w:r>
      <w:r w:rsidR="00002A2B">
        <w:t xml:space="preserve">recto-verso : </w:t>
      </w:r>
      <w:r w:rsidR="001710EC">
        <w:t>a</w:t>
      </w:r>
      <w:r w:rsidR="00002A2B">
        <w:t>juster les marges gauche et droite pour centrer le texte en laissant suffisamment d’espace pour un boudinage. Porter une attention aux ic</w:t>
      </w:r>
      <w:r w:rsidR="0023114E">
        <w:t>ô</w:t>
      </w:r>
      <w:r w:rsidR="00002A2B">
        <w:t>nes/symboles de section pour ne pas trop empiéter dans la marge.</w:t>
      </w:r>
    </w:p>
    <w:p w14:paraId="446D3AF4" w14:textId="15A943F2" w:rsidR="009F0ED0" w:rsidRDefault="009F0ED0" w:rsidP="00DE02A8">
      <w:pPr>
        <w:pStyle w:val="Paragraphedeliste"/>
        <w:numPr>
          <w:ilvl w:val="0"/>
          <w:numId w:val="20"/>
        </w:numPr>
        <w:jc w:val="both"/>
      </w:pPr>
      <w:r>
        <w:t>centrer la numérotation pour que les numéros de page soient toujours au même endroit.</w:t>
      </w:r>
    </w:p>
    <w:p w14:paraId="5F251CF4" w14:textId="67C5C1C5" w:rsidR="00002A2B" w:rsidRDefault="00474D08" w:rsidP="00DE02A8">
      <w:pPr>
        <w:pStyle w:val="Titre2"/>
        <w:jc w:val="both"/>
      </w:pPr>
      <w:bookmarkStart w:id="12" w:name="_Toc114732776"/>
      <w:r>
        <w:t>Division du contenu</w:t>
      </w:r>
      <w:r w:rsidR="00473222">
        <w:t xml:space="preserve"> global</w:t>
      </w:r>
      <w:r w:rsidR="00F84C01">
        <w:rPr>
          <w:rStyle w:val="Appelnotedebasdep"/>
        </w:rPr>
        <w:footnoteReference w:id="6"/>
      </w:r>
      <w:bookmarkEnd w:id="12"/>
    </w:p>
    <w:p w14:paraId="57343BBE" w14:textId="6A703CE3" w:rsidR="003E25CF" w:rsidRDefault="00B44513" w:rsidP="00DE02A8">
      <w:pPr>
        <w:jc w:val="both"/>
      </w:pPr>
      <w:r>
        <w:t>Cette</w:t>
      </w:r>
      <w:r w:rsidR="002E185A">
        <w:t xml:space="preserve"> étape, préalable à la rédaction, est fondamentale. Une bonne structuration du contenu </w:t>
      </w:r>
      <w:r w:rsidR="00935831">
        <w:t xml:space="preserve">assurera </w:t>
      </w:r>
      <w:r w:rsidR="003D0BB1">
        <w:t xml:space="preserve">non seulement </w:t>
      </w:r>
      <w:r w:rsidR="00935831">
        <w:t xml:space="preserve">une bonne </w:t>
      </w:r>
      <w:r w:rsidR="009F0ED0">
        <w:t xml:space="preserve">compréhension </w:t>
      </w:r>
      <w:r w:rsidR="005F65BF">
        <w:t xml:space="preserve">par les </w:t>
      </w:r>
      <w:r w:rsidR="003D0BB1">
        <w:t>lectrices</w:t>
      </w:r>
      <w:r w:rsidR="005F65BF">
        <w:t xml:space="preserve"> </w:t>
      </w:r>
      <w:r w:rsidR="003D0BB1">
        <w:t xml:space="preserve">et lecteurs, mais évitera </w:t>
      </w:r>
      <w:r w:rsidR="00AE2807">
        <w:t xml:space="preserve">de devoir reprendre certaines parties. </w:t>
      </w:r>
      <w:r w:rsidR="00F80093">
        <w:t xml:space="preserve">Voici certains principes à respecter : </w:t>
      </w:r>
    </w:p>
    <w:p w14:paraId="34EE4853" w14:textId="7ACAE273" w:rsidR="00125E51" w:rsidRDefault="00125E51" w:rsidP="00DE02A8">
      <w:pPr>
        <w:pStyle w:val="Paragraphedeliste"/>
        <w:numPr>
          <w:ilvl w:val="0"/>
          <w:numId w:val="22"/>
        </w:numPr>
        <w:jc w:val="both"/>
      </w:pPr>
      <w:r>
        <w:t>Déterminer le champ</w:t>
      </w:r>
      <w:r w:rsidR="00A03828">
        <w:t xml:space="preserve"> des connaissances et compétences essentielles </w:t>
      </w:r>
      <w:r w:rsidR="00333B57">
        <w:t>vs</w:t>
      </w:r>
      <w:r w:rsidR="00A03828">
        <w:t xml:space="preserve"> complémentaire</w:t>
      </w:r>
      <w:r w:rsidR="00D572E5">
        <w:t>.</w:t>
      </w:r>
    </w:p>
    <w:p w14:paraId="741A8DB1" w14:textId="04134CEC" w:rsidR="00372B56" w:rsidRDefault="00372B56" w:rsidP="00DE02A8">
      <w:pPr>
        <w:pStyle w:val="Paragraphedeliste"/>
        <w:numPr>
          <w:ilvl w:val="0"/>
          <w:numId w:val="22"/>
        </w:numPr>
        <w:jc w:val="both"/>
      </w:pPr>
      <w:r>
        <w:t xml:space="preserve">Présenter </w:t>
      </w:r>
      <w:r w:rsidR="00473222">
        <w:t xml:space="preserve">d’abord </w:t>
      </w:r>
      <w:r>
        <w:t>les termes de base, les définitions et les concepts clés</w:t>
      </w:r>
      <w:r w:rsidR="00D572E5">
        <w:t>.</w:t>
      </w:r>
    </w:p>
    <w:p w14:paraId="2F91A751" w14:textId="30941ACF" w:rsidR="00AE7319" w:rsidRDefault="00F80093" w:rsidP="00DE02A8">
      <w:pPr>
        <w:pStyle w:val="Paragraphedeliste"/>
        <w:numPr>
          <w:ilvl w:val="0"/>
          <w:numId w:val="22"/>
        </w:numPr>
        <w:jc w:val="both"/>
      </w:pPr>
      <w:r>
        <w:t xml:space="preserve">Présenter le contenu par </w:t>
      </w:r>
      <w:r w:rsidR="00A15BB4">
        <w:t>ordre croissant de difficulté</w:t>
      </w:r>
      <w:r w:rsidR="00D572E5">
        <w:t>.</w:t>
      </w:r>
      <w:r w:rsidR="00F051FA">
        <w:t xml:space="preserve"> </w:t>
      </w:r>
    </w:p>
    <w:p w14:paraId="5DC7A4E6" w14:textId="2958AF4E" w:rsidR="00EB55EB" w:rsidRDefault="00C92DE5" w:rsidP="00DE02A8">
      <w:pPr>
        <w:pStyle w:val="Paragraphedeliste"/>
        <w:numPr>
          <w:ilvl w:val="0"/>
          <w:numId w:val="22"/>
        </w:numPr>
        <w:jc w:val="both"/>
      </w:pPr>
      <w:r>
        <w:t xml:space="preserve">Veiller à ce que chaque chapitre </w:t>
      </w:r>
      <w:r w:rsidR="00570390">
        <w:t xml:space="preserve">soit </w:t>
      </w:r>
      <w:r w:rsidR="00D43392">
        <w:t>i</w:t>
      </w:r>
      <w:r w:rsidR="00570390">
        <w:t>ndépen</w:t>
      </w:r>
      <w:r w:rsidR="00D43392">
        <w:t>dant des autres</w:t>
      </w:r>
      <w:r w:rsidR="00D572E5">
        <w:t>.</w:t>
      </w:r>
    </w:p>
    <w:p w14:paraId="4DA11B58" w14:textId="4497723F" w:rsidR="005A61C1" w:rsidRDefault="002665AD" w:rsidP="00DE02A8">
      <w:pPr>
        <w:pStyle w:val="Paragraphedeliste"/>
        <w:numPr>
          <w:ilvl w:val="0"/>
          <w:numId w:val="22"/>
        </w:numPr>
        <w:jc w:val="both"/>
      </w:pPr>
      <w:r>
        <w:t>Faire un plan détaillé de chaque chapitre</w:t>
      </w:r>
      <w:r w:rsidR="00AB317F">
        <w:t xml:space="preserve"> sous forme de table des matières ou de </w:t>
      </w:r>
      <w:r>
        <w:t xml:space="preserve">carte </w:t>
      </w:r>
      <w:r w:rsidR="00AB317F">
        <w:t xml:space="preserve">conceptuelle. </w:t>
      </w:r>
      <w:r w:rsidR="005A61C1">
        <w:t xml:space="preserve">Diviser </w:t>
      </w:r>
      <w:r w:rsidR="00EE426C">
        <w:t>chaque chapitre en petits segments</w:t>
      </w:r>
      <w:r w:rsidR="003F27B2">
        <w:t xml:space="preserve"> et éliminer le superflu.</w:t>
      </w:r>
    </w:p>
    <w:p w14:paraId="23DF41B5" w14:textId="67206E5F" w:rsidR="005349F2" w:rsidRDefault="005A1488" w:rsidP="00DE02A8">
      <w:pPr>
        <w:pStyle w:val="Paragraphedeliste"/>
        <w:numPr>
          <w:ilvl w:val="0"/>
          <w:numId w:val="22"/>
        </w:numPr>
        <w:jc w:val="both"/>
      </w:pPr>
      <w:r>
        <w:t xml:space="preserve">Rédiger </w:t>
      </w:r>
      <w:r w:rsidR="005349F2">
        <w:t xml:space="preserve">d’abord </w:t>
      </w:r>
      <w:r w:rsidR="002665AD">
        <w:t xml:space="preserve">un </w:t>
      </w:r>
      <w:r w:rsidR="00A917DC">
        <w:t xml:space="preserve">bref </w:t>
      </w:r>
      <w:r w:rsidR="002665AD">
        <w:t>résumé</w:t>
      </w:r>
      <w:r>
        <w:t xml:space="preserve"> de chaque chapitre</w:t>
      </w:r>
      <w:r w:rsidR="005349F2">
        <w:t xml:space="preserve">. </w:t>
      </w:r>
      <w:r w:rsidR="00754F4E">
        <w:t>Cela permettra de valider la structure du contenu.</w:t>
      </w:r>
    </w:p>
    <w:p w14:paraId="32E2E2E2" w14:textId="31DA922A" w:rsidR="005B2728" w:rsidRDefault="00754F4E" w:rsidP="00DE02A8">
      <w:pPr>
        <w:pStyle w:val="Paragraphedeliste"/>
        <w:numPr>
          <w:ilvl w:val="0"/>
          <w:numId w:val="22"/>
        </w:numPr>
        <w:jc w:val="both"/>
      </w:pPr>
      <w:r>
        <w:t>R</w:t>
      </w:r>
      <w:r w:rsidR="00B81FA3">
        <w:t>édiger un premier chapitre complet</w:t>
      </w:r>
      <w:r w:rsidR="005349F2">
        <w:t xml:space="preserve">, </w:t>
      </w:r>
      <w:r w:rsidR="00404AA8">
        <w:t xml:space="preserve">ce </w:t>
      </w:r>
      <w:r w:rsidR="005349F2">
        <w:t xml:space="preserve">qui </w:t>
      </w:r>
      <w:r w:rsidR="00C408E9">
        <w:t>permettra</w:t>
      </w:r>
      <w:r w:rsidR="005349F2">
        <w:t xml:space="preserve"> de test</w:t>
      </w:r>
      <w:r w:rsidR="00C408E9">
        <w:t xml:space="preserve">er </w:t>
      </w:r>
      <w:r w:rsidR="00B4367F">
        <w:t xml:space="preserve">la structure de contenu </w:t>
      </w:r>
      <w:r w:rsidR="00383066">
        <w:t>(possiblement avec de vrais étudiants</w:t>
      </w:r>
      <w:r w:rsidR="0023280B">
        <w:t xml:space="preserve"> ou avec des collègues enseignants</w:t>
      </w:r>
      <w:r w:rsidR="00383066">
        <w:t xml:space="preserve">) </w:t>
      </w:r>
      <w:r w:rsidR="00BA35C1">
        <w:t>ainsi que</w:t>
      </w:r>
      <w:r w:rsidR="00C958EE">
        <w:t xml:space="preserve"> </w:t>
      </w:r>
      <w:r w:rsidR="0023280B">
        <w:t xml:space="preserve">de valider </w:t>
      </w:r>
      <w:r w:rsidR="00C958EE">
        <w:t>l</w:t>
      </w:r>
      <w:r w:rsidR="00BA35C1">
        <w:t>e concept pédagogique</w:t>
      </w:r>
      <w:r w:rsidR="0023280B">
        <w:t>. En prime, vous pourrez estimer</w:t>
      </w:r>
      <w:r w:rsidR="00BA35C1">
        <w:t xml:space="preserve"> </w:t>
      </w:r>
      <w:r w:rsidR="00404AA8">
        <w:t xml:space="preserve">le </w:t>
      </w:r>
      <w:r w:rsidR="001C7EEC">
        <w:t>temps de rédaction</w:t>
      </w:r>
      <w:r w:rsidR="00E634CB">
        <w:t xml:space="preserve"> par page.</w:t>
      </w:r>
      <w:r w:rsidR="00F415C4">
        <w:rPr>
          <w:rStyle w:val="Appelnotedebasdep"/>
        </w:rPr>
        <w:footnoteReference w:id="7"/>
      </w:r>
    </w:p>
    <w:p w14:paraId="3391C9B0" w14:textId="097930B5" w:rsidR="00573A32" w:rsidRDefault="00D743CD" w:rsidP="00DE02A8">
      <w:pPr>
        <w:pStyle w:val="Titre2"/>
        <w:jc w:val="both"/>
      </w:pPr>
      <w:bookmarkStart w:id="13" w:name="_Toc114732777"/>
      <w:r>
        <w:t>Structure</w:t>
      </w:r>
      <w:r w:rsidR="0015176A">
        <w:t xml:space="preserve"> de chapitre</w:t>
      </w:r>
      <w:bookmarkEnd w:id="13"/>
    </w:p>
    <w:p w14:paraId="3FA3FDB1" w14:textId="4713D5BA" w:rsidR="00152A37" w:rsidRDefault="002E1145" w:rsidP="00DE02A8">
      <w:pPr>
        <w:jc w:val="both"/>
      </w:pPr>
      <w:r>
        <w:t>Pour faciliter le repérage</w:t>
      </w:r>
      <w:r w:rsidR="00D46E91">
        <w:t>, i</w:t>
      </w:r>
      <w:r w:rsidR="00152A37">
        <w:t>l peut s’avérer intéres</w:t>
      </w:r>
      <w:r w:rsidR="00827CA5">
        <w:t>s</w:t>
      </w:r>
      <w:r w:rsidR="00152A37">
        <w:t>ant</w:t>
      </w:r>
      <w:r w:rsidR="007D07D7">
        <w:t xml:space="preserve"> </w:t>
      </w:r>
      <w:r>
        <w:t>de pré</w:t>
      </w:r>
      <w:r w:rsidR="00D46E91">
        <w:t>senter, en début de chapitre</w:t>
      </w:r>
      <w:r w:rsidR="007E7F0E">
        <w:t> :</w:t>
      </w:r>
    </w:p>
    <w:p w14:paraId="6B99299D" w14:textId="2DE25FD8" w:rsidR="00331E0B" w:rsidRDefault="009F0ED0" w:rsidP="00DE02A8">
      <w:pPr>
        <w:pStyle w:val="Paragraphedeliste"/>
        <w:numPr>
          <w:ilvl w:val="0"/>
          <w:numId w:val="23"/>
        </w:numPr>
        <w:jc w:val="both"/>
      </w:pPr>
      <w:r>
        <w:t>l</w:t>
      </w:r>
      <w:r w:rsidR="00331E0B">
        <w:t xml:space="preserve">es préalables </w:t>
      </w:r>
      <w:r w:rsidR="002730FC">
        <w:t>nécessaires à la compréhension</w:t>
      </w:r>
      <w:r w:rsidR="00A60B1A">
        <w:t xml:space="preserve"> ;</w:t>
      </w:r>
    </w:p>
    <w:p w14:paraId="61C98478" w14:textId="6B0EB27D" w:rsidR="007E7F0E" w:rsidRDefault="009F0ED0" w:rsidP="00DE02A8">
      <w:pPr>
        <w:pStyle w:val="Paragraphedeliste"/>
        <w:numPr>
          <w:ilvl w:val="0"/>
          <w:numId w:val="23"/>
        </w:numPr>
        <w:jc w:val="both"/>
      </w:pPr>
      <w:r>
        <w:t>l</w:t>
      </w:r>
      <w:r w:rsidR="007E7F0E">
        <w:t xml:space="preserve">es concepts clés qui seront couverts </w:t>
      </w:r>
      <w:r w:rsidR="0043342A">
        <w:t>sous forme de liste ou sous forme graphique</w:t>
      </w:r>
      <w:r w:rsidR="00EE426C">
        <w:t xml:space="preserve"> (carte repère)</w:t>
      </w:r>
      <w:r w:rsidR="00A60B1A">
        <w:t xml:space="preserve"> ;</w:t>
      </w:r>
    </w:p>
    <w:p w14:paraId="31F1164E" w14:textId="15FB93D6" w:rsidR="0043342A" w:rsidRDefault="009F0ED0" w:rsidP="00DE02A8">
      <w:pPr>
        <w:pStyle w:val="Paragraphedeliste"/>
        <w:numPr>
          <w:ilvl w:val="0"/>
          <w:numId w:val="23"/>
        </w:numPr>
        <w:jc w:val="both"/>
      </w:pPr>
      <w:r>
        <w:t>l</w:t>
      </w:r>
      <w:r w:rsidR="0043342A">
        <w:t>es cibles d’apprentissage (objectifs</w:t>
      </w:r>
      <w:r w:rsidR="007128A2">
        <w:t xml:space="preserve"> ou </w:t>
      </w:r>
      <w:r w:rsidR="0043342A">
        <w:t xml:space="preserve">résultats </w:t>
      </w:r>
      <w:r w:rsidR="007128A2">
        <w:t>d’apprentissage, énoncés de compétence)</w:t>
      </w:r>
      <w:r w:rsidR="00A60B1A">
        <w:t xml:space="preserve"> ;</w:t>
      </w:r>
    </w:p>
    <w:p w14:paraId="6946AA8E" w14:textId="0B9E3E93" w:rsidR="00AD273B" w:rsidRDefault="009F0ED0" w:rsidP="00DE02A8">
      <w:pPr>
        <w:pStyle w:val="Paragraphedeliste"/>
        <w:numPr>
          <w:ilvl w:val="0"/>
          <w:numId w:val="23"/>
        </w:numPr>
        <w:jc w:val="both"/>
      </w:pPr>
      <w:r>
        <w:t>u</w:t>
      </w:r>
      <w:r w:rsidR="007128A2">
        <w:t>n court résumé du chapitre</w:t>
      </w:r>
      <w:r w:rsidR="00A60B1A">
        <w:t xml:space="preserve"> ;</w:t>
      </w:r>
    </w:p>
    <w:p w14:paraId="7E9D212D" w14:textId="41EE378A" w:rsidR="009F0ED0" w:rsidRDefault="009F0ED0" w:rsidP="00DE02A8">
      <w:pPr>
        <w:pStyle w:val="Paragraphedeliste"/>
        <w:numPr>
          <w:ilvl w:val="0"/>
          <w:numId w:val="23"/>
        </w:numPr>
        <w:jc w:val="both"/>
      </w:pPr>
      <w:r>
        <w:t>une activité ou une mise en application qui agit en tant que déclencheur ou qui active les connaissances antérieures.</w:t>
      </w:r>
    </w:p>
    <w:p w14:paraId="3A9E82A1" w14:textId="05D91C4F" w:rsidR="00B74F9D" w:rsidRPr="00882C62" w:rsidRDefault="0080503A" w:rsidP="00DE02A8">
      <w:pPr>
        <w:spacing w:after="160" w:line="259" w:lineRule="auto"/>
        <w:jc w:val="both"/>
        <w:rPr>
          <w:rFonts w:eastAsia="Segoe UI" w:cs="Calibri"/>
          <w:color w:val="242424"/>
        </w:rPr>
      </w:pPr>
      <w:r>
        <w:t xml:space="preserve">Autant que possible, utiliser la même structure pour chacun des chapitres. Ces différents blocs de contenu </w:t>
      </w:r>
      <w:r w:rsidR="00B74F9D">
        <w:t>peuvent même être identifiés par des ic</w:t>
      </w:r>
      <w:r w:rsidR="0023114E">
        <w:t>ô</w:t>
      </w:r>
      <w:r w:rsidR="00B74F9D">
        <w:t>nes approprié</w:t>
      </w:r>
      <w:r w:rsidR="0091169A">
        <w:t>e</w:t>
      </w:r>
      <w:r w:rsidR="00B74F9D">
        <w:t xml:space="preserve">s </w:t>
      </w:r>
      <w:r w:rsidR="00B74F9D">
        <w:rPr>
          <w:rFonts w:eastAsia="Segoe UI" w:cs="Calibri"/>
          <w:color w:val="242424"/>
        </w:rPr>
        <w:t>(</w:t>
      </w:r>
      <w:hyperlink r:id="rId18" w:history="1">
        <w:r w:rsidR="00B74F9D" w:rsidRPr="00932436">
          <w:rPr>
            <w:rStyle w:val="Lienhypertexte"/>
            <w:rFonts w:eastAsia="Segoe UI" w:cs="Calibri"/>
          </w:rPr>
          <w:t>exemple</w:t>
        </w:r>
      </w:hyperlink>
      <w:r w:rsidR="00B74F9D">
        <w:rPr>
          <w:rFonts w:eastAsia="Segoe UI" w:cs="Calibri"/>
          <w:color w:val="242424"/>
        </w:rPr>
        <w:t>).</w:t>
      </w:r>
    </w:p>
    <w:p w14:paraId="038A3A2C" w14:textId="4DA9D54C" w:rsidR="00F25726" w:rsidRDefault="00436D2A" w:rsidP="00DE02A8">
      <w:pPr>
        <w:pStyle w:val="Paragraphedeliste"/>
        <w:numPr>
          <w:ilvl w:val="0"/>
          <w:numId w:val="0"/>
        </w:numPr>
        <w:spacing w:before="240" w:after="160" w:line="259" w:lineRule="auto"/>
        <w:jc w:val="both"/>
        <w:rPr>
          <w:rFonts w:eastAsia="Segoe UI" w:cs="Calibri"/>
          <w:color w:val="242424"/>
        </w:rPr>
      </w:pPr>
      <w:r>
        <w:rPr>
          <w:rFonts w:eastAsia="Segoe UI" w:cs="Calibri"/>
          <w:color w:val="242424"/>
        </w:rPr>
        <w:t xml:space="preserve">Il faut soigner les transitions. </w:t>
      </w:r>
      <w:r w:rsidR="00B66EF7" w:rsidRPr="00B66EF7">
        <w:rPr>
          <w:rFonts w:eastAsia="Segoe UI" w:cs="Calibri"/>
          <w:color w:val="242424"/>
        </w:rPr>
        <w:t>Chaque chapit</w:t>
      </w:r>
      <w:r w:rsidR="005578C4">
        <w:rPr>
          <w:rFonts w:eastAsia="Segoe UI" w:cs="Calibri"/>
          <w:color w:val="242424"/>
        </w:rPr>
        <w:t>re</w:t>
      </w:r>
      <w:r w:rsidR="00B66EF7" w:rsidRPr="00B66EF7">
        <w:rPr>
          <w:rFonts w:eastAsia="Segoe UI" w:cs="Calibri"/>
          <w:color w:val="242424"/>
        </w:rPr>
        <w:t xml:space="preserve"> devrait débuter par un</w:t>
      </w:r>
      <w:r w:rsidR="005578C4">
        <w:rPr>
          <w:rFonts w:eastAsia="Segoe UI" w:cs="Calibri"/>
          <w:color w:val="242424"/>
        </w:rPr>
        <w:t xml:space="preserve"> paragraphe d’introduction </w:t>
      </w:r>
      <w:r>
        <w:rPr>
          <w:rFonts w:eastAsia="Segoe UI" w:cs="Calibri"/>
          <w:color w:val="242424"/>
        </w:rPr>
        <w:t>et se conclure par une conclusion sommaire.</w:t>
      </w:r>
    </w:p>
    <w:p w14:paraId="7A69329E" w14:textId="20F06895" w:rsidR="00286974" w:rsidRDefault="00286974" w:rsidP="00DE02A8">
      <w:pPr>
        <w:pStyle w:val="Titre2"/>
        <w:jc w:val="both"/>
      </w:pPr>
      <w:bookmarkStart w:id="14" w:name="_Toc114732778"/>
      <w:r>
        <w:t xml:space="preserve">Division </w:t>
      </w:r>
      <w:r w:rsidR="00C4249C">
        <w:t>du texte</w:t>
      </w:r>
      <w:r w:rsidR="00992936">
        <w:t xml:space="preserve"> et titrage</w:t>
      </w:r>
      <w:r w:rsidR="009F0ED0">
        <w:t xml:space="preserve"> des chapitres</w:t>
      </w:r>
      <w:bookmarkEnd w:id="14"/>
    </w:p>
    <w:p w14:paraId="7CE1E6D3" w14:textId="77777777" w:rsidR="00E2585B" w:rsidRDefault="00CA050A" w:rsidP="00DE02A8">
      <w:pPr>
        <w:pStyle w:val="pf0"/>
        <w:jc w:val="both"/>
        <w:rPr>
          <w:rStyle w:val="cf01"/>
        </w:rPr>
      </w:pPr>
      <w:r>
        <w:rPr>
          <w:rStyle w:val="cf01"/>
        </w:rPr>
        <w:t>Bien t</w:t>
      </w:r>
      <w:r w:rsidR="00E2585B">
        <w:rPr>
          <w:rStyle w:val="cf01"/>
        </w:rPr>
        <w:t>itre</w:t>
      </w:r>
      <w:r>
        <w:rPr>
          <w:rStyle w:val="cf01"/>
        </w:rPr>
        <w:t>r</w:t>
      </w:r>
      <w:r w:rsidR="00E2585B">
        <w:rPr>
          <w:rStyle w:val="cf01"/>
        </w:rPr>
        <w:t xml:space="preserve"> </w:t>
      </w:r>
      <w:r>
        <w:rPr>
          <w:rStyle w:val="cf01"/>
        </w:rPr>
        <w:t>chaque</w:t>
      </w:r>
      <w:r w:rsidR="00E2585B">
        <w:rPr>
          <w:rStyle w:val="cf01"/>
        </w:rPr>
        <w:t xml:space="preserve"> chapitre pour permettre de repérer facilement l'information (grande thématique)</w:t>
      </w:r>
      <w:r w:rsidR="002C0B2F">
        <w:rPr>
          <w:rStyle w:val="cf01"/>
        </w:rPr>
        <w:t>.</w:t>
      </w:r>
      <w:r w:rsidR="00E2585B">
        <w:rPr>
          <w:rStyle w:val="cf01"/>
        </w:rPr>
        <w:t xml:space="preserve"> </w:t>
      </w:r>
    </w:p>
    <w:p w14:paraId="174A317F" w14:textId="77777777" w:rsidR="00992936" w:rsidRDefault="00DC286B" w:rsidP="00DE02A8">
      <w:pPr>
        <w:keepNext/>
        <w:keepLines/>
        <w:jc w:val="both"/>
        <w:rPr>
          <w:rStyle w:val="markedcontent"/>
          <w:rFonts w:cs="Calibri"/>
        </w:rPr>
      </w:pPr>
      <w:r>
        <w:rPr>
          <w:rStyle w:val="markedcontent"/>
          <w:rFonts w:cs="Calibri"/>
        </w:rPr>
        <w:t xml:space="preserve">Il est suggéré </w:t>
      </w:r>
      <w:r w:rsidR="00DE02DB">
        <w:rPr>
          <w:rStyle w:val="markedcontent"/>
          <w:rFonts w:cs="Calibri"/>
        </w:rPr>
        <w:t>de s’en tenir à trois niveaux de</w:t>
      </w:r>
      <w:r>
        <w:rPr>
          <w:rStyle w:val="markedcontent"/>
          <w:rFonts w:cs="Calibri"/>
        </w:rPr>
        <w:t xml:space="preserve"> titres</w:t>
      </w:r>
      <w:r w:rsidR="00912AEF">
        <w:rPr>
          <w:rStyle w:val="markedcontent"/>
          <w:rFonts w:cs="Calibri"/>
        </w:rPr>
        <w:t xml:space="preserve">, p. ex. : </w:t>
      </w:r>
    </w:p>
    <w:tbl>
      <w:tblPr>
        <w:tblStyle w:val="Tableausimple2"/>
        <w:tblW w:w="0" w:type="auto"/>
        <w:jc w:val="center"/>
        <w:tblLook w:val="06A0" w:firstRow="1" w:lastRow="0" w:firstColumn="1" w:lastColumn="0" w:noHBand="1" w:noVBand="1"/>
      </w:tblPr>
      <w:tblGrid>
        <w:gridCol w:w="1352"/>
        <w:gridCol w:w="1102"/>
        <w:gridCol w:w="2126"/>
      </w:tblGrid>
      <w:tr w:rsidR="00F00F1E" w14:paraId="61A422E4" w14:textId="77777777" w:rsidTr="00A60B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2" w:type="dxa"/>
            <w:shd w:val="clear" w:color="auto" w:fill="F2F2F2" w:themeFill="background1" w:themeFillShade="F2"/>
          </w:tcPr>
          <w:p w14:paraId="697B6149" w14:textId="27407186" w:rsidR="00F00F1E" w:rsidRDefault="004E4F14" w:rsidP="00DE02A8">
            <w:pPr>
              <w:keepNext/>
              <w:keepLines/>
              <w:spacing w:after="120"/>
              <w:jc w:val="both"/>
              <w:rPr>
                <w:rStyle w:val="markedcontent"/>
                <w:rFonts w:cs="Calibri"/>
              </w:rPr>
            </w:pPr>
            <w:r>
              <w:rPr>
                <w:rStyle w:val="markedcontent"/>
                <w:rFonts w:cs="Calibri"/>
              </w:rPr>
              <w:t>Division</w:t>
            </w:r>
          </w:p>
        </w:tc>
        <w:tc>
          <w:tcPr>
            <w:tcW w:w="1102" w:type="dxa"/>
            <w:shd w:val="clear" w:color="auto" w:fill="F2F2F2" w:themeFill="background1" w:themeFillShade="F2"/>
          </w:tcPr>
          <w:p w14:paraId="3D502D33" w14:textId="45D25530" w:rsidR="00F00F1E" w:rsidRDefault="00F00F1E" w:rsidP="00DC5DA7">
            <w:pPr>
              <w:keepNext/>
              <w:keepLines/>
              <w:spacing w:after="120"/>
              <w:jc w:val="center"/>
              <w:cnfStyle w:val="100000000000" w:firstRow="1" w:lastRow="0" w:firstColumn="0" w:lastColumn="0" w:oddVBand="0" w:evenVBand="0" w:oddHBand="0" w:evenHBand="0" w:firstRowFirstColumn="0" w:firstRowLastColumn="0" w:lastRowFirstColumn="0" w:lastRowLastColumn="0"/>
              <w:rPr>
                <w:rStyle w:val="markedcontent"/>
                <w:rFonts w:cs="Calibri"/>
                <w:b w:val="0"/>
                <w:bCs w:val="0"/>
              </w:rPr>
            </w:pPr>
            <w:r>
              <w:rPr>
                <w:rStyle w:val="markedcontent"/>
                <w:rFonts w:cs="Calibri"/>
              </w:rPr>
              <w:t>Niveau</w:t>
            </w:r>
          </w:p>
        </w:tc>
        <w:tc>
          <w:tcPr>
            <w:tcW w:w="2126" w:type="dxa"/>
            <w:shd w:val="clear" w:color="auto" w:fill="F2F2F2" w:themeFill="background1" w:themeFillShade="F2"/>
          </w:tcPr>
          <w:p w14:paraId="47E2C4C9" w14:textId="0E4257A4" w:rsidR="00F00F1E" w:rsidRDefault="003B2523" w:rsidP="00DE02A8">
            <w:pPr>
              <w:keepNext/>
              <w:keepLines/>
              <w:spacing w:after="120"/>
              <w:jc w:val="both"/>
              <w:cnfStyle w:val="100000000000" w:firstRow="1"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Numérotation</w:t>
            </w:r>
          </w:p>
        </w:tc>
      </w:tr>
      <w:tr w:rsidR="004B625C" w14:paraId="4FD40261" w14:textId="77777777" w:rsidTr="00A60B1A">
        <w:trPr>
          <w:jc w:val="center"/>
        </w:trPr>
        <w:tc>
          <w:tcPr>
            <w:cnfStyle w:val="001000000000" w:firstRow="0" w:lastRow="0" w:firstColumn="1" w:lastColumn="0" w:oddVBand="0" w:evenVBand="0" w:oddHBand="0" w:evenHBand="0" w:firstRowFirstColumn="0" w:firstRowLastColumn="0" w:lastRowFirstColumn="0" w:lastRowLastColumn="0"/>
            <w:tcW w:w="1352" w:type="dxa"/>
          </w:tcPr>
          <w:p w14:paraId="18C7FE3D" w14:textId="5824375C" w:rsidR="004B625C" w:rsidRDefault="00F00F1E" w:rsidP="00A37FE6">
            <w:pPr>
              <w:keepNext/>
              <w:keepLines/>
              <w:spacing w:after="120"/>
              <w:ind w:left="-104" w:firstLine="104"/>
              <w:jc w:val="both"/>
              <w:rPr>
                <w:rStyle w:val="markedcontent"/>
                <w:rFonts w:cs="Calibri"/>
              </w:rPr>
            </w:pPr>
            <w:r>
              <w:rPr>
                <w:rStyle w:val="markedcontent"/>
                <w:rFonts w:cs="Calibri"/>
              </w:rPr>
              <w:t>Chapitre</w:t>
            </w:r>
          </w:p>
        </w:tc>
        <w:tc>
          <w:tcPr>
            <w:tcW w:w="1102" w:type="dxa"/>
          </w:tcPr>
          <w:p w14:paraId="4B7133E4" w14:textId="311AE8AE" w:rsidR="004B625C" w:rsidRDefault="00F00F1E" w:rsidP="00DC5DA7">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1</w:t>
            </w:r>
          </w:p>
        </w:tc>
        <w:tc>
          <w:tcPr>
            <w:tcW w:w="2126" w:type="dxa"/>
          </w:tcPr>
          <w:p w14:paraId="50E0817A" w14:textId="61CFFBF7" w:rsidR="004B625C" w:rsidRPr="00E626CE" w:rsidRDefault="00E626CE" w:rsidP="00DE02A8">
            <w:pPr>
              <w:keepNext/>
              <w:keepLines/>
              <w:spacing w:after="120"/>
              <w:ind w:left="360" w:hanging="360"/>
              <w:jc w:val="both"/>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 xml:space="preserve">1. </w:t>
            </w:r>
            <w:r w:rsidR="003B2523" w:rsidRPr="00DC5DA7">
              <w:rPr>
                <w:rStyle w:val="markedcontent"/>
                <w:rFonts w:cs="Calibri"/>
                <w:i/>
                <w:iCs/>
              </w:rPr>
              <w:t>Titre</w:t>
            </w:r>
          </w:p>
        </w:tc>
      </w:tr>
      <w:tr w:rsidR="004B625C" w14:paraId="06B54B0B" w14:textId="77777777" w:rsidTr="00A60B1A">
        <w:trPr>
          <w:jc w:val="center"/>
        </w:trPr>
        <w:tc>
          <w:tcPr>
            <w:cnfStyle w:val="001000000000" w:firstRow="0" w:lastRow="0" w:firstColumn="1" w:lastColumn="0" w:oddVBand="0" w:evenVBand="0" w:oddHBand="0" w:evenHBand="0" w:firstRowFirstColumn="0" w:firstRowLastColumn="0" w:lastRowFirstColumn="0" w:lastRowLastColumn="0"/>
            <w:tcW w:w="1352" w:type="dxa"/>
          </w:tcPr>
          <w:p w14:paraId="136C3402" w14:textId="7E8A47DD" w:rsidR="004B625C" w:rsidRDefault="00F00F1E" w:rsidP="00DE02A8">
            <w:pPr>
              <w:keepNext/>
              <w:keepLines/>
              <w:spacing w:after="120"/>
              <w:jc w:val="both"/>
              <w:rPr>
                <w:rStyle w:val="markedcontent"/>
                <w:rFonts w:cs="Calibri"/>
              </w:rPr>
            </w:pPr>
            <w:r>
              <w:rPr>
                <w:rStyle w:val="markedcontent"/>
                <w:rFonts w:cs="Calibri"/>
              </w:rPr>
              <w:t>Section</w:t>
            </w:r>
          </w:p>
        </w:tc>
        <w:tc>
          <w:tcPr>
            <w:tcW w:w="1102" w:type="dxa"/>
          </w:tcPr>
          <w:p w14:paraId="3913F25D" w14:textId="705D37AB" w:rsidR="004B625C" w:rsidRDefault="00F00F1E" w:rsidP="00DC5DA7">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2</w:t>
            </w:r>
          </w:p>
        </w:tc>
        <w:tc>
          <w:tcPr>
            <w:tcW w:w="2126" w:type="dxa"/>
          </w:tcPr>
          <w:p w14:paraId="4D45B81F" w14:textId="7FDF5E07" w:rsidR="004B625C" w:rsidRDefault="003B2523" w:rsidP="00DE02A8">
            <w:pPr>
              <w:keepNext/>
              <w:keepLines/>
              <w:spacing w:after="120"/>
              <w:jc w:val="both"/>
              <w:cnfStyle w:val="000000000000" w:firstRow="0" w:lastRow="0" w:firstColumn="0" w:lastColumn="0" w:oddVBand="0" w:evenVBand="0" w:oddHBand="0" w:evenHBand="0" w:firstRowFirstColumn="0" w:firstRowLastColumn="0" w:lastRowFirstColumn="0" w:lastRowLastColumn="0"/>
              <w:rPr>
                <w:rStyle w:val="markedcontent"/>
                <w:rFonts w:cs="Calibri"/>
              </w:rPr>
            </w:pPr>
            <w:r w:rsidRPr="007051C3">
              <w:rPr>
                <w:rStyle w:val="markedcontent"/>
                <w:rFonts w:cs="Calibri"/>
              </w:rPr>
              <w:t xml:space="preserve">1.1 </w:t>
            </w:r>
            <w:r w:rsidRPr="00DC5DA7">
              <w:rPr>
                <w:rStyle w:val="markedcontent"/>
                <w:rFonts w:cs="Calibri"/>
                <w:i/>
                <w:iCs/>
              </w:rPr>
              <w:t>Sous-titre</w:t>
            </w:r>
          </w:p>
        </w:tc>
      </w:tr>
      <w:tr w:rsidR="004B625C" w14:paraId="45846E84" w14:textId="77777777" w:rsidTr="00A60B1A">
        <w:trPr>
          <w:jc w:val="center"/>
        </w:trPr>
        <w:tc>
          <w:tcPr>
            <w:cnfStyle w:val="001000000000" w:firstRow="0" w:lastRow="0" w:firstColumn="1" w:lastColumn="0" w:oddVBand="0" w:evenVBand="0" w:oddHBand="0" w:evenHBand="0" w:firstRowFirstColumn="0" w:firstRowLastColumn="0" w:lastRowFirstColumn="0" w:lastRowLastColumn="0"/>
            <w:tcW w:w="1352" w:type="dxa"/>
          </w:tcPr>
          <w:p w14:paraId="740C86F0" w14:textId="77777777" w:rsidR="004B625C" w:rsidRDefault="00F00F1E" w:rsidP="00DE02A8">
            <w:pPr>
              <w:keepNext/>
              <w:keepLines/>
              <w:spacing w:after="120"/>
              <w:jc w:val="both"/>
              <w:rPr>
                <w:rStyle w:val="markedcontent"/>
                <w:rFonts w:cs="Calibri"/>
              </w:rPr>
            </w:pPr>
            <w:r>
              <w:rPr>
                <w:rStyle w:val="markedcontent"/>
                <w:rFonts w:cs="Calibri"/>
              </w:rPr>
              <w:t>Sous-section</w:t>
            </w:r>
          </w:p>
        </w:tc>
        <w:tc>
          <w:tcPr>
            <w:tcW w:w="1102" w:type="dxa"/>
          </w:tcPr>
          <w:p w14:paraId="1FA189E5" w14:textId="432DA0DE" w:rsidR="004B625C" w:rsidRDefault="00F00F1E" w:rsidP="00DC5DA7">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3</w:t>
            </w:r>
          </w:p>
        </w:tc>
        <w:tc>
          <w:tcPr>
            <w:tcW w:w="2126" w:type="dxa"/>
          </w:tcPr>
          <w:p w14:paraId="1333CE77" w14:textId="2971296F" w:rsidR="004B625C" w:rsidRDefault="003B2523" w:rsidP="00DE02A8">
            <w:pPr>
              <w:keepNext/>
              <w:keepLines/>
              <w:spacing w:after="120"/>
              <w:jc w:val="both"/>
              <w:cnfStyle w:val="000000000000" w:firstRow="0" w:lastRow="0" w:firstColumn="0" w:lastColumn="0" w:oddVBand="0" w:evenVBand="0" w:oddHBand="0" w:evenHBand="0" w:firstRowFirstColumn="0" w:firstRowLastColumn="0" w:lastRowFirstColumn="0" w:lastRowLastColumn="0"/>
              <w:rPr>
                <w:rStyle w:val="markedcontent"/>
                <w:rFonts w:cs="Calibri"/>
              </w:rPr>
            </w:pPr>
            <w:r w:rsidRPr="007051C3">
              <w:rPr>
                <w:rStyle w:val="markedcontent"/>
                <w:rFonts w:cs="Calibri"/>
              </w:rPr>
              <w:t xml:space="preserve">1.1.1 </w:t>
            </w:r>
            <w:r w:rsidRPr="00DC5DA7">
              <w:rPr>
                <w:rStyle w:val="markedcontent"/>
                <w:rFonts w:cs="Calibri"/>
                <w:i/>
                <w:iCs/>
              </w:rPr>
              <w:t>Sous-sous-titre</w:t>
            </w:r>
          </w:p>
        </w:tc>
      </w:tr>
    </w:tbl>
    <w:p w14:paraId="5D79525E" w14:textId="65CC629C" w:rsidR="00A108ED" w:rsidRDefault="00A108ED" w:rsidP="00DE02A8">
      <w:pPr>
        <w:pStyle w:val="Titre2"/>
        <w:jc w:val="both"/>
      </w:pPr>
      <w:bookmarkStart w:id="15" w:name="_Toc114732779"/>
      <w:r>
        <w:t>Style rédactionnel</w:t>
      </w:r>
      <w:r w:rsidR="007676C4">
        <w:t xml:space="preserve"> et aspects pédagogiques</w:t>
      </w:r>
      <w:bookmarkEnd w:id="15"/>
    </w:p>
    <w:p w14:paraId="0863E71C" w14:textId="448EF792" w:rsidR="004F2605" w:rsidRPr="00DE5A44" w:rsidRDefault="0092478B" w:rsidP="00DE02A8">
      <w:pPr>
        <w:spacing w:after="160" w:line="259" w:lineRule="auto"/>
        <w:jc w:val="both"/>
        <w:rPr>
          <w:rFonts w:eastAsia="Segoe UI" w:cs="Calibri"/>
          <w:color w:val="242424"/>
          <w:lang w:val="fr-FR"/>
        </w:rPr>
      </w:pPr>
      <w:r w:rsidRPr="00DE5A44">
        <w:rPr>
          <w:rFonts w:eastAsia="Segoe UI" w:cs="Calibri"/>
          <w:color w:val="242424"/>
          <w:lang w:val="fr-FR"/>
        </w:rPr>
        <w:t>Certains manuels seront exclusivement centrés sur le contenu, mai</w:t>
      </w:r>
      <w:r w:rsidRPr="00DE5A44" w:rsidDel="009F0ED0">
        <w:rPr>
          <w:rFonts w:eastAsia="Segoe UI" w:cs="Calibri"/>
          <w:color w:val="242424"/>
          <w:lang w:val="fr-FR"/>
        </w:rPr>
        <w:t>s</w:t>
      </w:r>
      <w:r w:rsidRPr="00DE5A44">
        <w:rPr>
          <w:rFonts w:eastAsia="Segoe UI" w:cs="Calibri"/>
          <w:color w:val="242424"/>
          <w:lang w:val="fr-FR"/>
        </w:rPr>
        <w:t xml:space="preserve"> la plupart des manuels </w:t>
      </w:r>
      <w:r w:rsidR="001636B3" w:rsidRPr="00DE5A44">
        <w:rPr>
          <w:rFonts w:eastAsia="Segoe UI" w:cs="Calibri"/>
          <w:color w:val="242424"/>
          <w:lang w:val="fr-FR"/>
        </w:rPr>
        <w:t xml:space="preserve">à </w:t>
      </w:r>
      <w:r w:rsidR="00F44C96">
        <w:rPr>
          <w:rFonts w:eastAsia="Segoe UI" w:cs="Calibri"/>
          <w:color w:val="242424"/>
          <w:lang w:val="fr-FR"/>
        </w:rPr>
        <w:t>visée</w:t>
      </w:r>
      <w:r w:rsidR="00F44C96" w:rsidRPr="00DE5A44">
        <w:rPr>
          <w:rFonts w:eastAsia="Segoe UI" w:cs="Calibri"/>
          <w:color w:val="242424"/>
          <w:lang w:val="fr-FR"/>
        </w:rPr>
        <w:t xml:space="preserve"> </w:t>
      </w:r>
      <w:r w:rsidR="001636B3" w:rsidRPr="00DE5A44">
        <w:rPr>
          <w:rFonts w:eastAsia="Segoe UI" w:cs="Calibri"/>
          <w:color w:val="242424"/>
          <w:lang w:val="fr-FR"/>
        </w:rPr>
        <w:t xml:space="preserve">pédagogique </w:t>
      </w:r>
      <w:r w:rsidR="00A6790D" w:rsidRPr="00DE5A44">
        <w:rPr>
          <w:rFonts w:eastAsia="Segoe UI" w:cs="Calibri"/>
          <w:color w:val="242424"/>
          <w:lang w:val="fr-FR"/>
        </w:rPr>
        <w:t>ser</w:t>
      </w:r>
      <w:r w:rsidRPr="00DE5A44">
        <w:rPr>
          <w:rFonts w:eastAsia="Segoe UI" w:cs="Calibri"/>
          <w:color w:val="242424"/>
          <w:lang w:val="fr-FR"/>
        </w:rPr>
        <w:t>ont</w:t>
      </w:r>
      <w:r w:rsidR="00A6790D" w:rsidRPr="00DE5A44">
        <w:rPr>
          <w:rFonts w:eastAsia="Segoe UI" w:cs="Calibri"/>
          <w:color w:val="242424"/>
          <w:lang w:val="fr-FR"/>
        </w:rPr>
        <w:t xml:space="preserve"> </w:t>
      </w:r>
      <w:r w:rsidR="00DF7624" w:rsidRPr="00DE5A44">
        <w:rPr>
          <w:rFonts w:eastAsia="Segoe UI" w:cs="Calibri"/>
          <w:color w:val="242424"/>
          <w:lang w:val="fr-FR"/>
        </w:rPr>
        <w:t>teinté</w:t>
      </w:r>
      <w:r w:rsidRPr="00DE5A44">
        <w:rPr>
          <w:rFonts w:eastAsia="Segoe UI" w:cs="Calibri"/>
          <w:color w:val="242424"/>
          <w:lang w:val="fr-FR"/>
        </w:rPr>
        <w:t>s</w:t>
      </w:r>
      <w:r w:rsidR="00DF7624" w:rsidRPr="00DE5A44">
        <w:rPr>
          <w:rFonts w:eastAsia="Segoe UI" w:cs="Calibri"/>
          <w:color w:val="242424"/>
          <w:lang w:val="fr-FR"/>
        </w:rPr>
        <w:t xml:space="preserve"> </w:t>
      </w:r>
      <w:r w:rsidR="00A11DDB" w:rsidRPr="00DE5A44">
        <w:rPr>
          <w:rFonts w:eastAsia="Segoe UI" w:cs="Calibri"/>
          <w:color w:val="242424"/>
          <w:lang w:val="fr-FR"/>
        </w:rPr>
        <w:t xml:space="preserve">par </w:t>
      </w:r>
      <w:r w:rsidR="008573D0">
        <w:rPr>
          <w:rFonts w:eastAsia="Segoe UI" w:cs="Calibri"/>
          <w:color w:val="242424"/>
          <w:lang w:val="fr-FR"/>
        </w:rPr>
        <w:t>l’</w:t>
      </w:r>
      <w:r w:rsidR="00A11DDB" w:rsidRPr="00DE5A44">
        <w:rPr>
          <w:rFonts w:eastAsia="Segoe UI" w:cs="Calibri"/>
          <w:color w:val="242424"/>
          <w:lang w:val="fr-FR"/>
        </w:rPr>
        <w:t xml:space="preserve">approche </w:t>
      </w:r>
      <w:r w:rsidR="00E143F9" w:rsidRPr="00DE5A44">
        <w:rPr>
          <w:rFonts w:eastAsia="Segoe UI" w:cs="Calibri"/>
          <w:color w:val="242424"/>
          <w:lang w:val="fr-FR"/>
        </w:rPr>
        <w:t xml:space="preserve">didactique </w:t>
      </w:r>
      <w:r w:rsidR="000A79D0">
        <w:rPr>
          <w:rFonts w:eastAsia="Segoe UI" w:cs="Calibri"/>
          <w:color w:val="242424"/>
          <w:lang w:val="fr-FR"/>
        </w:rPr>
        <w:t>et/ou pédagogique</w:t>
      </w:r>
      <w:r w:rsidR="00E143F9" w:rsidRPr="00DE5A44">
        <w:rPr>
          <w:rFonts w:eastAsia="Segoe UI" w:cs="Calibri"/>
          <w:color w:val="242424"/>
          <w:lang w:val="fr-FR"/>
        </w:rPr>
        <w:t xml:space="preserve"> </w:t>
      </w:r>
      <w:r w:rsidR="000A79D0">
        <w:rPr>
          <w:rFonts w:eastAsia="Segoe UI" w:cs="Calibri"/>
          <w:color w:val="242424"/>
          <w:lang w:val="fr-FR"/>
        </w:rPr>
        <w:t>de</w:t>
      </w:r>
      <w:r w:rsidR="00A11DDB" w:rsidRPr="00DE5A44">
        <w:rPr>
          <w:rFonts w:eastAsia="Segoe UI" w:cs="Calibri"/>
          <w:color w:val="242424"/>
          <w:lang w:val="fr-FR"/>
        </w:rPr>
        <w:t xml:space="preserve"> </w:t>
      </w:r>
      <w:r w:rsidR="00E143F9" w:rsidRPr="00DE5A44">
        <w:rPr>
          <w:rFonts w:eastAsia="Segoe UI" w:cs="Calibri"/>
          <w:color w:val="242424"/>
          <w:lang w:val="fr-FR"/>
        </w:rPr>
        <w:t xml:space="preserve">la discipline. </w:t>
      </w:r>
    </w:p>
    <w:p w14:paraId="7C47F4FD" w14:textId="3838C4DA" w:rsidR="00060ECC" w:rsidRDefault="00060ECC" w:rsidP="00DE02A8">
      <w:pPr>
        <w:pStyle w:val="Titre3"/>
        <w:jc w:val="both"/>
        <w:rPr>
          <w:rFonts w:eastAsia="Segoe UI" w:cs="Calibri"/>
          <w:color w:val="242424"/>
          <w:lang w:val="fr-FR"/>
        </w:rPr>
      </w:pPr>
      <w:r>
        <w:rPr>
          <w:rFonts w:eastAsia="Segoe UI" w:cs="Calibri"/>
          <w:color w:val="242424"/>
          <w:lang w:val="fr-FR"/>
        </w:rPr>
        <w:t>Structure de rédaction</w:t>
      </w:r>
      <w:r w:rsidR="008D1512">
        <w:rPr>
          <w:rFonts w:eastAsia="Segoe UI" w:cs="Calibri"/>
          <w:color w:val="242424"/>
          <w:lang w:val="fr-FR"/>
        </w:rPr>
        <w:t xml:space="preserve"> en trois temps</w:t>
      </w:r>
    </w:p>
    <w:p w14:paraId="110AC529" w14:textId="078B9B2F" w:rsidR="00F11C12" w:rsidRPr="00DE5A44" w:rsidRDefault="003D1DA3" w:rsidP="00DE02A8">
      <w:pPr>
        <w:spacing w:after="160" w:line="259" w:lineRule="auto"/>
        <w:jc w:val="both"/>
        <w:rPr>
          <w:rFonts w:eastAsia="Segoe UI" w:cs="Calibri"/>
          <w:color w:val="242424"/>
          <w:lang w:val="fr-FR"/>
        </w:rPr>
      </w:pPr>
      <w:r w:rsidRPr="00DE5A44">
        <w:rPr>
          <w:rFonts w:eastAsia="Segoe UI" w:cs="Calibri"/>
          <w:color w:val="242424"/>
          <w:lang w:val="fr-FR"/>
        </w:rPr>
        <w:t xml:space="preserve">Voici </w:t>
      </w:r>
      <w:r w:rsidR="002A08A1" w:rsidRPr="00DE5A44">
        <w:rPr>
          <w:rFonts w:eastAsia="Segoe UI" w:cs="Calibri"/>
          <w:color w:val="242424"/>
          <w:lang w:val="fr-FR"/>
        </w:rPr>
        <w:t xml:space="preserve">une structure </w:t>
      </w:r>
      <w:r w:rsidR="00765055" w:rsidRPr="00DE5A44">
        <w:rPr>
          <w:rFonts w:eastAsia="Segoe UI" w:cs="Calibri"/>
          <w:color w:val="242424"/>
          <w:lang w:val="fr-FR"/>
        </w:rPr>
        <w:t>générique de rédaction de contenu pédagogique</w:t>
      </w:r>
      <w:r w:rsidR="002C7D86" w:rsidRPr="00DE5A44">
        <w:rPr>
          <w:rFonts w:eastAsia="Segoe UI" w:cs="Calibri"/>
          <w:color w:val="242424"/>
          <w:lang w:val="fr-FR"/>
        </w:rPr>
        <w:t xml:space="preserve"> </w:t>
      </w:r>
      <w:r w:rsidR="002A08A1" w:rsidRPr="00DE5A44">
        <w:rPr>
          <w:rFonts w:eastAsia="Segoe UI" w:cs="Calibri"/>
          <w:color w:val="242424"/>
          <w:lang w:val="fr-FR"/>
        </w:rPr>
        <w:t>en trois temps</w:t>
      </w:r>
      <w:r w:rsidR="00061ECA">
        <w:rPr>
          <w:rStyle w:val="Appelnotedebasdep"/>
          <w:rFonts w:eastAsia="Segoe UI" w:cs="Calibri"/>
          <w:color w:val="242424"/>
          <w:lang w:val="fr-FR"/>
        </w:rPr>
        <w:footnoteReference w:id="8"/>
      </w:r>
      <w:r w:rsidR="00061ECA">
        <w:rPr>
          <w:rFonts w:eastAsia="Segoe UI" w:cs="Calibri"/>
          <w:color w:val="242424"/>
          <w:lang w:val="fr-FR"/>
        </w:rPr>
        <w:t xml:space="preserve"> </w:t>
      </w:r>
      <w:r w:rsidR="00AD4476">
        <w:rPr>
          <w:rFonts w:eastAsia="Segoe UI" w:cs="Calibri"/>
          <w:color w:val="242424"/>
          <w:lang w:val="fr-FR"/>
        </w:rPr>
        <w:t>de laquelle</w:t>
      </w:r>
      <w:r w:rsidR="00774FBA">
        <w:rPr>
          <w:rFonts w:eastAsia="Segoe UI" w:cs="Calibri"/>
          <w:color w:val="242424"/>
          <w:lang w:val="fr-FR"/>
        </w:rPr>
        <w:t xml:space="preserve"> </w:t>
      </w:r>
      <w:r w:rsidR="00A264E1" w:rsidRPr="00DE5A44">
        <w:rPr>
          <w:rFonts w:eastAsia="Segoe UI" w:cs="Calibri"/>
          <w:color w:val="242424"/>
          <w:lang w:val="fr-FR"/>
        </w:rPr>
        <w:t>vous pourrez vous inspirer</w:t>
      </w:r>
      <w:r w:rsidR="000E6341" w:rsidRPr="00DE5A44">
        <w:rPr>
          <w:rFonts w:eastAsia="Segoe UI" w:cs="Calibri"/>
          <w:color w:val="242424"/>
          <w:lang w:val="fr-FR"/>
        </w:rPr>
        <w:t> </w:t>
      </w:r>
      <w:r w:rsidRPr="00DE5A44">
        <w:rPr>
          <w:rFonts w:eastAsia="Segoe UI" w:cs="Calibri"/>
          <w:color w:val="242424"/>
          <w:lang w:val="fr-FR"/>
        </w:rPr>
        <w:t xml:space="preserve">: </w:t>
      </w:r>
    </w:p>
    <w:p w14:paraId="5037DA3F" w14:textId="78317AE4" w:rsidR="003966DA" w:rsidRPr="00DE5A44" w:rsidRDefault="002D4437" w:rsidP="00DE02A8">
      <w:pPr>
        <w:spacing w:after="160" w:line="259" w:lineRule="auto"/>
        <w:ind w:left="706"/>
        <w:jc w:val="both"/>
        <w:rPr>
          <w:rFonts w:eastAsia="Segoe UI" w:cs="Calibri"/>
          <w:color w:val="242424"/>
          <w:lang w:val="fr-FR"/>
        </w:rPr>
      </w:pPr>
      <w:r w:rsidRPr="00DE5A44">
        <w:rPr>
          <w:rFonts w:eastAsia="Segoe UI" w:cs="Calibri"/>
          <w:color w:val="242424"/>
          <w:lang w:val="fr-FR"/>
        </w:rPr>
        <w:t xml:space="preserve">(1) </w:t>
      </w:r>
      <w:r w:rsidR="00EC3C66" w:rsidRPr="00DE5A44">
        <w:rPr>
          <w:rFonts w:eastAsia="Segoe UI" w:cs="Calibri"/>
          <w:color w:val="242424"/>
          <w:lang w:val="fr-FR"/>
        </w:rPr>
        <w:t>Motiv</w:t>
      </w:r>
      <w:r w:rsidR="00E077F7" w:rsidRPr="00DE5A44">
        <w:rPr>
          <w:rFonts w:eastAsia="Segoe UI" w:cs="Calibri"/>
          <w:color w:val="242424"/>
          <w:lang w:val="fr-FR"/>
        </w:rPr>
        <w:t>ation</w:t>
      </w:r>
      <w:r w:rsidR="00CE1EA4">
        <w:rPr>
          <w:rFonts w:eastAsia="Segoe UI" w:cs="Calibri"/>
          <w:color w:val="242424"/>
          <w:lang w:val="fr-FR"/>
        </w:rPr>
        <w:t>/</w:t>
      </w:r>
      <w:r w:rsidR="00255E07">
        <w:rPr>
          <w:rFonts w:eastAsia="Segoe UI" w:cs="Calibri"/>
          <w:color w:val="242424"/>
          <w:lang w:val="fr-FR"/>
        </w:rPr>
        <w:t>E</w:t>
      </w:r>
      <w:r w:rsidR="00CE1EA4">
        <w:rPr>
          <w:rFonts w:eastAsia="Segoe UI" w:cs="Calibri"/>
          <w:color w:val="242424"/>
          <w:lang w:val="fr-FR"/>
        </w:rPr>
        <w:t>xploration</w:t>
      </w:r>
      <w:r w:rsidR="00E2284E" w:rsidRPr="00DE5A44">
        <w:rPr>
          <w:rFonts w:eastAsia="Segoe UI" w:cs="Calibri"/>
          <w:color w:val="242424"/>
          <w:lang w:val="fr-FR"/>
        </w:rPr>
        <w:t xml:space="preserve"> : </w:t>
      </w:r>
      <w:r w:rsidR="000312AA" w:rsidRPr="00DE5A44">
        <w:rPr>
          <w:rFonts w:eastAsia="Segoe UI" w:cs="Calibri"/>
          <w:color w:val="242424"/>
          <w:lang w:val="fr-FR"/>
        </w:rPr>
        <w:t xml:space="preserve">mettre en contexte, </w:t>
      </w:r>
      <w:r w:rsidR="0050221C">
        <w:rPr>
          <w:rFonts w:eastAsia="Segoe UI" w:cs="Calibri"/>
          <w:color w:val="242424"/>
          <w:lang w:val="fr-FR"/>
        </w:rPr>
        <w:t xml:space="preserve">proposer un pré-test, </w:t>
      </w:r>
      <w:r w:rsidR="007B5571" w:rsidRPr="00DE5A44">
        <w:rPr>
          <w:rFonts w:eastAsia="Segoe UI" w:cs="Calibri"/>
          <w:color w:val="242424"/>
          <w:lang w:val="fr-FR"/>
        </w:rPr>
        <w:t xml:space="preserve">présenter les objectifs, </w:t>
      </w:r>
      <w:r w:rsidRPr="00DE5A44">
        <w:rPr>
          <w:rFonts w:eastAsia="Segoe UI" w:cs="Calibri"/>
          <w:color w:val="242424"/>
          <w:lang w:val="fr-FR"/>
        </w:rPr>
        <w:t xml:space="preserve">poser une question, </w:t>
      </w:r>
      <w:r w:rsidR="002D6E96" w:rsidRPr="00DE5A44">
        <w:rPr>
          <w:rFonts w:eastAsia="Segoe UI" w:cs="Calibri"/>
          <w:color w:val="242424"/>
          <w:lang w:val="fr-FR"/>
        </w:rPr>
        <w:t>rapp</w:t>
      </w:r>
      <w:r w:rsidR="000312AA" w:rsidRPr="00DE5A44">
        <w:rPr>
          <w:rFonts w:eastAsia="Segoe UI" w:cs="Calibri"/>
          <w:color w:val="242424"/>
          <w:lang w:val="fr-FR"/>
        </w:rPr>
        <w:t xml:space="preserve">eler les </w:t>
      </w:r>
      <w:r w:rsidR="00EB57A8" w:rsidRPr="00DE5A44">
        <w:rPr>
          <w:rFonts w:eastAsia="Segoe UI" w:cs="Calibri"/>
          <w:color w:val="242424"/>
          <w:lang w:val="fr-FR"/>
        </w:rPr>
        <w:t xml:space="preserve">concepts connus, </w:t>
      </w:r>
      <w:r w:rsidR="007B5571" w:rsidRPr="00DE5A44">
        <w:rPr>
          <w:rFonts w:eastAsia="Segoe UI" w:cs="Calibri"/>
          <w:color w:val="242424"/>
          <w:lang w:val="fr-FR"/>
        </w:rPr>
        <w:t>situer l</w:t>
      </w:r>
      <w:r w:rsidR="00474787" w:rsidRPr="00DE5A44">
        <w:rPr>
          <w:rFonts w:eastAsia="Segoe UI" w:cs="Calibri"/>
          <w:color w:val="242424"/>
          <w:lang w:val="fr-FR"/>
        </w:rPr>
        <w:t xml:space="preserve">e contenu (carte, chronologie), </w:t>
      </w:r>
      <w:r w:rsidR="00A65B7F">
        <w:rPr>
          <w:rFonts w:eastAsia="Segoe UI" w:cs="Calibri"/>
          <w:color w:val="242424"/>
          <w:lang w:val="fr-FR"/>
        </w:rPr>
        <w:t xml:space="preserve">présenter le </w:t>
      </w:r>
      <w:r w:rsidR="00FB21F9">
        <w:rPr>
          <w:rFonts w:eastAsia="Segoe UI" w:cs="Calibri"/>
          <w:color w:val="242424"/>
          <w:lang w:val="fr-FR"/>
        </w:rPr>
        <w:t>résultat</w:t>
      </w:r>
      <w:r w:rsidR="00A65B7F">
        <w:rPr>
          <w:rFonts w:eastAsia="Segoe UI" w:cs="Calibri"/>
          <w:color w:val="242424"/>
          <w:lang w:val="fr-FR"/>
        </w:rPr>
        <w:t xml:space="preserve">, </w:t>
      </w:r>
      <w:r w:rsidR="00EB57A8" w:rsidRPr="00DE5A44">
        <w:rPr>
          <w:rFonts w:eastAsia="Segoe UI" w:cs="Calibri"/>
          <w:color w:val="242424"/>
          <w:lang w:val="fr-FR"/>
        </w:rPr>
        <w:t>démontrer les avantages</w:t>
      </w:r>
      <w:r w:rsidR="000E6341" w:rsidRPr="00DE5A44">
        <w:rPr>
          <w:rFonts w:eastAsia="Segoe UI" w:cs="Calibri"/>
          <w:color w:val="242424"/>
          <w:lang w:val="fr-FR"/>
        </w:rPr>
        <w:t>.</w:t>
      </w:r>
    </w:p>
    <w:p w14:paraId="3FAFFB98" w14:textId="19E0EE7D" w:rsidR="003966DA" w:rsidRPr="00DE5A44" w:rsidRDefault="003966DA" w:rsidP="00DE02A8">
      <w:pPr>
        <w:spacing w:after="160" w:line="259" w:lineRule="auto"/>
        <w:ind w:left="706"/>
        <w:jc w:val="both"/>
        <w:rPr>
          <w:rFonts w:eastAsia="Segoe UI" w:cs="Calibri"/>
          <w:color w:val="242424"/>
          <w:lang w:val="fr-FR"/>
        </w:rPr>
      </w:pPr>
      <w:r w:rsidRPr="00DE5A44">
        <w:rPr>
          <w:rFonts w:eastAsia="Segoe UI" w:cs="Calibri"/>
          <w:color w:val="242424"/>
          <w:lang w:val="fr-FR"/>
        </w:rPr>
        <w:t xml:space="preserve">(2) </w:t>
      </w:r>
      <w:r w:rsidR="00EC3C66" w:rsidRPr="00DE5A44">
        <w:rPr>
          <w:rFonts w:eastAsia="Segoe UI" w:cs="Calibri"/>
          <w:color w:val="242424"/>
          <w:lang w:val="fr-FR"/>
        </w:rPr>
        <w:t>Montage</w:t>
      </w:r>
      <w:r w:rsidR="00255E07">
        <w:rPr>
          <w:rFonts w:eastAsia="Segoe UI" w:cs="Calibri"/>
          <w:color w:val="242424"/>
          <w:lang w:val="fr-FR"/>
        </w:rPr>
        <w:t>/Apprentissage de base</w:t>
      </w:r>
      <w:r w:rsidRPr="00DE5A44">
        <w:rPr>
          <w:rFonts w:eastAsia="Segoe UI" w:cs="Calibri"/>
          <w:color w:val="242424"/>
          <w:lang w:val="fr-FR"/>
        </w:rPr>
        <w:t> :</w:t>
      </w:r>
      <w:r w:rsidR="00D84FA7" w:rsidRPr="00DE5A44">
        <w:rPr>
          <w:rFonts w:eastAsia="Segoe UI" w:cs="Calibri"/>
          <w:color w:val="242424"/>
          <w:lang w:val="fr-FR"/>
        </w:rPr>
        <w:t xml:space="preserve"> </w:t>
      </w:r>
      <w:r w:rsidR="00222841" w:rsidRPr="00DE5A44">
        <w:rPr>
          <w:rFonts w:eastAsia="Segoe UI" w:cs="Calibri"/>
          <w:color w:val="242424"/>
          <w:lang w:val="fr-FR"/>
        </w:rPr>
        <w:t xml:space="preserve">présenter des </w:t>
      </w:r>
      <w:r w:rsidR="00D84FA7" w:rsidRPr="00DE5A44">
        <w:rPr>
          <w:rFonts w:eastAsia="Segoe UI" w:cs="Calibri"/>
          <w:color w:val="242424"/>
          <w:lang w:val="fr-FR"/>
        </w:rPr>
        <w:t xml:space="preserve">définitions, </w:t>
      </w:r>
      <w:r w:rsidR="00222841" w:rsidRPr="00DE5A44">
        <w:rPr>
          <w:rFonts w:eastAsia="Segoe UI" w:cs="Calibri"/>
          <w:color w:val="242424"/>
          <w:lang w:val="fr-FR"/>
        </w:rPr>
        <w:t xml:space="preserve">des </w:t>
      </w:r>
      <w:r w:rsidR="00D84FA7" w:rsidRPr="00DE5A44">
        <w:rPr>
          <w:rFonts w:eastAsia="Segoe UI" w:cs="Calibri"/>
          <w:color w:val="242424"/>
          <w:lang w:val="fr-FR"/>
        </w:rPr>
        <w:t>exemples</w:t>
      </w:r>
      <w:r w:rsidR="00222841" w:rsidRPr="00DE5A44">
        <w:rPr>
          <w:rFonts w:eastAsia="Segoe UI" w:cs="Calibri"/>
          <w:color w:val="242424"/>
          <w:lang w:val="fr-FR"/>
        </w:rPr>
        <w:t xml:space="preserve"> et</w:t>
      </w:r>
      <w:r w:rsidR="00D84FA7" w:rsidRPr="00DE5A44">
        <w:rPr>
          <w:rFonts w:eastAsia="Segoe UI" w:cs="Calibri"/>
          <w:color w:val="242424"/>
          <w:lang w:val="fr-FR"/>
        </w:rPr>
        <w:t xml:space="preserve"> contre-exemples</w:t>
      </w:r>
      <w:r w:rsidR="00FF0B0C">
        <w:rPr>
          <w:rFonts w:eastAsia="Segoe UI" w:cs="Calibri"/>
          <w:color w:val="242424"/>
          <w:lang w:val="fr-FR"/>
        </w:rPr>
        <w:t xml:space="preserve"> bien ciblés</w:t>
      </w:r>
      <w:r w:rsidR="00D84FA7" w:rsidRPr="00DE5A44">
        <w:rPr>
          <w:rFonts w:eastAsia="Segoe UI" w:cs="Calibri"/>
          <w:color w:val="242424"/>
          <w:lang w:val="fr-FR"/>
        </w:rPr>
        <w:t xml:space="preserve">, </w:t>
      </w:r>
      <w:r w:rsidR="00222841" w:rsidRPr="00DE5A44">
        <w:rPr>
          <w:rFonts w:eastAsia="Segoe UI" w:cs="Calibri"/>
          <w:color w:val="242424"/>
          <w:lang w:val="fr-FR"/>
        </w:rPr>
        <w:t xml:space="preserve">des schémas, </w:t>
      </w:r>
      <w:r w:rsidR="00906131" w:rsidRPr="00DE5A44">
        <w:rPr>
          <w:rFonts w:eastAsia="Segoe UI" w:cs="Calibri"/>
          <w:color w:val="242424"/>
          <w:lang w:val="fr-FR"/>
        </w:rPr>
        <w:t>des procédures</w:t>
      </w:r>
      <w:r w:rsidR="007B5571" w:rsidRPr="00DE5A44">
        <w:rPr>
          <w:rFonts w:eastAsia="Segoe UI" w:cs="Calibri"/>
          <w:color w:val="242424"/>
          <w:lang w:val="fr-FR"/>
        </w:rPr>
        <w:t>, des démonstrations, des simulations</w:t>
      </w:r>
      <w:r w:rsidR="00474787" w:rsidRPr="00DE5A44">
        <w:rPr>
          <w:rFonts w:eastAsia="Segoe UI" w:cs="Calibri"/>
          <w:color w:val="242424"/>
          <w:lang w:val="fr-FR"/>
        </w:rPr>
        <w:t>, des listes de bonnes pratiques</w:t>
      </w:r>
      <w:r w:rsidR="000E6341" w:rsidRPr="00DE5A44">
        <w:rPr>
          <w:rFonts w:eastAsia="Segoe UI" w:cs="Calibri"/>
          <w:color w:val="242424"/>
          <w:lang w:val="fr-FR"/>
        </w:rPr>
        <w:t>.</w:t>
      </w:r>
    </w:p>
    <w:p w14:paraId="5CE6B9FF" w14:textId="23804C17" w:rsidR="001D4FFB" w:rsidRDefault="001D4FFB" w:rsidP="00DE02A8">
      <w:pPr>
        <w:spacing w:after="160" w:line="259" w:lineRule="auto"/>
        <w:ind w:left="706"/>
        <w:jc w:val="both"/>
        <w:rPr>
          <w:rFonts w:eastAsia="Segoe UI" w:cs="Calibri"/>
          <w:color w:val="242424"/>
          <w:lang w:val="fr-FR"/>
        </w:rPr>
      </w:pPr>
      <w:r w:rsidRPr="00DE5A44">
        <w:rPr>
          <w:rFonts w:eastAsia="Segoe UI" w:cs="Calibri"/>
          <w:color w:val="242424"/>
          <w:lang w:val="fr-FR"/>
        </w:rPr>
        <w:t>(3) Rodage</w:t>
      </w:r>
      <w:r w:rsidR="007B59BB">
        <w:rPr>
          <w:rFonts w:eastAsia="Segoe UI" w:cs="Calibri"/>
          <w:color w:val="242424"/>
          <w:lang w:val="fr-FR"/>
        </w:rPr>
        <w:t xml:space="preserve">/Intégration-entrainement </w:t>
      </w:r>
      <w:r w:rsidRPr="00DE5A44">
        <w:rPr>
          <w:rFonts w:eastAsia="Segoe UI" w:cs="Calibri"/>
          <w:color w:val="242424"/>
          <w:lang w:val="fr-FR"/>
        </w:rPr>
        <w:t xml:space="preserve">: </w:t>
      </w:r>
      <w:r w:rsidR="00886F54" w:rsidRPr="00DE5A44">
        <w:rPr>
          <w:rFonts w:eastAsia="Segoe UI" w:cs="Calibri"/>
          <w:color w:val="242424"/>
          <w:lang w:val="fr-FR"/>
        </w:rPr>
        <w:t>proposer des exercices, des réflexions, des discussions</w:t>
      </w:r>
      <w:r w:rsidR="00F03BED" w:rsidRPr="00DE5A44">
        <w:rPr>
          <w:rFonts w:eastAsia="Segoe UI" w:cs="Calibri"/>
          <w:color w:val="242424"/>
          <w:lang w:val="fr-FR"/>
        </w:rPr>
        <w:t xml:space="preserve">, </w:t>
      </w:r>
      <w:r w:rsidR="003E40DD">
        <w:rPr>
          <w:rFonts w:eastAsia="Segoe UI" w:cs="Calibri"/>
          <w:color w:val="242424"/>
          <w:lang w:val="fr-FR"/>
        </w:rPr>
        <w:t xml:space="preserve">des questions à débattre, </w:t>
      </w:r>
      <w:r w:rsidR="00634BFB" w:rsidRPr="00DE5A44">
        <w:rPr>
          <w:rFonts w:eastAsia="Segoe UI" w:cs="Calibri"/>
          <w:color w:val="242424"/>
          <w:lang w:val="fr-FR"/>
        </w:rPr>
        <w:t xml:space="preserve">des études de cas, </w:t>
      </w:r>
      <w:r w:rsidR="00F03BED" w:rsidRPr="00DE5A44">
        <w:rPr>
          <w:rFonts w:eastAsia="Segoe UI" w:cs="Calibri"/>
          <w:color w:val="242424"/>
          <w:lang w:val="fr-FR"/>
        </w:rPr>
        <w:t xml:space="preserve">des activités interactives, </w:t>
      </w:r>
      <w:r w:rsidR="002A08A1" w:rsidRPr="00DE5A44">
        <w:rPr>
          <w:rFonts w:eastAsia="Segoe UI" w:cs="Calibri"/>
          <w:color w:val="242424"/>
          <w:lang w:val="fr-FR"/>
        </w:rPr>
        <w:t xml:space="preserve">des situations d’application ou de transfert, </w:t>
      </w:r>
      <w:r w:rsidR="00E077F7" w:rsidRPr="00DE5A44">
        <w:rPr>
          <w:rFonts w:eastAsia="Segoe UI" w:cs="Calibri"/>
          <w:color w:val="242424"/>
          <w:lang w:val="fr-FR"/>
        </w:rPr>
        <w:t>des autoévaluations, des synthèses</w:t>
      </w:r>
      <w:r w:rsidR="003719BC">
        <w:rPr>
          <w:rFonts w:eastAsia="Segoe UI" w:cs="Calibri"/>
          <w:color w:val="242424"/>
          <w:lang w:val="fr-FR"/>
        </w:rPr>
        <w:t>, d</w:t>
      </w:r>
      <w:r w:rsidR="00F1088F">
        <w:rPr>
          <w:rFonts w:eastAsia="Segoe UI" w:cs="Calibri"/>
          <w:color w:val="242424"/>
          <w:lang w:val="fr-FR"/>
        </w:rPr>
        <w:t>u contenu et des activités complémentaires</w:t>
      </w:r>
      <w:r w:rsidR="000E6341" w:rsidRPr="00DE5A44">
        <w:rPr>
          <w:rFonts w:eastAsia="Segoe UI" w:cs="Calibri"/>
          <w:color w:val="242424"/>
          <w:lang w:val="fr-FR"/>
        </w:rPr>
        <w:t>.</w:t>
      </w:r>
    </w:p>
    <w:p w14:paraId="088AD02D" w14:textId="047E2BD2" w:rsidR="008D1512" w:rsidRDefault="00212767" w:rsidP="00DE02A8">
      <w:pPr>
        <w:pStyle w:val="Titre3"/>
        <w:jc w:val="both"/>
        <w:rPr>
          <w:rFonts w:eastAsia="Segoe UI" w:cs="Calibri"/>
          <w:color w:val="242424"/>
          <w:lang w:val="fr-FR"/>
        </w:rPr>
      </w:pPr>
      <w:r>
        <w:rPr>
          <w:rFonts w:eastAsia="Segoe UI" w:cs="Calibri"/>
          <w:color w:val="242424"/>
          <w:lang w:val="fr-FR"/>
        </w:rPr>
        <w:t>Autres p</w:t>
      </w:r>
      <w:r w:rsidR="008D1512">
        <w:rPr>
          <w:rFonts w:eastAsia="Segoe UI" w:cs="Calibri"/>
          <w:color w:val="242424"/>
          <w:lang w:val="fr-FR"/>
        </w:rPr>
        <w:t xml:space="preserve">rincipes </w:t>
      </w:r>
      <w:r>
        <w:rPr>
          <w:rFonts w:eastAsia="Segoe UI" w:cs="Calibri"/>
          <w:color w:val="242424"/>
          <w:lang w:val="fr-FR"/>
        </w:rPr>
        <w:t>rédactionnels</w:t>
      </w:r>
    </w:p>
    <w:p w14:paraId="0D5ACD15" w14:textId="4AEC1833" w:rsidR="006D5BB3" w:rsidRDefault="00212767" w:rsidP="00DE02A8">
      <w:pPr>
        <w:spacing w:after="160" w:line="259" w:lineRule="auto"/>
        <w:jc w:val="both"/>
        <w:rPr>
          <w:rFonts w:eastAsia="Segoe UI" w:cs="Calibri"/>
          <w:color w:val="242424"/>
          <w:lang w:val="fr-FR"/>
        </w:rPr>
      </w:pPr>
      <w:r>
        <w:rPr>
          <w:rFonts w:eastAsia="Segoe UI" w:cs="Calibri"/>
          <w:color w:val="242424"/>
          <w:lang w:val="fr-FR"/>
        </w:rPr>
        <w:t xml:space="preserve">Voici </w:t>
      </w:r>
      <w:r w:rsidR="00F97A7C">
        <w:rPr>
          <w:rFonts w:eastAsia="Segoe UI" w:cs="Calibri"/>
          <w:color w:val="242424"/>
          <w:lang w:val="fr-FR"/>
        </w:rPr>
        <w:t xml:space="preserve">quelques </w:t>
      </w:r>
      <w:r w:rsidR="004854C6">
        <w:rPr>
          <w:rFonts w:eastAsia="Segoe UI" w:cs="Calibri"/>
          <w:color w:val="242424"/>
          <w:lang w:val="fr-FR"/>
        </w:rPr>
        <w:t xml:space="preserve">principes </w:t>
      </w:r>
      <w:r w:rsidR="00F97A7C">
        <w:rPr>
          <w:rFonts w:eastAsia="Segoe UI" w:cs="Calibri"/>
          <w:color w:val="242424"/>
          <w:lang w:val="fr-FR"/>
        </w:rPr>
        <w:t>complémentaires qui</w:t>
      </w:r>
      <w:r w:rsidR="004854C6">
        <w:rPr>
          <w:rFonts w:eastAsia="Segoe UI" w:cs="Calibri"/>
          <w:color w:val="242424"/>
          <w:lang w:val="fr-FR"/>
        </w:rPr>
        <w:t xml:space="preserve"> </w:t>
      </w:r>
      <w:r w:rsidR="008250FB">
        <w:rPr>
          <w:rFonts w:eastAsia="Segoe UI" w:cs="Calibri"/>
          <w:color w:val="242424"/>
          <w:lang w:val="fr-FR"/>
        </w:rPr>
        <w:t>peuvent orienter la rédaction</w:t>
      </w:r>
      <w:r w:rsidR="001E71D8">
        <w:rPr>
          <w:rFonts w:eastAsia="Segoe UI" w:cs="Calibri"/>
          <w:color w:val="242424"/>
          <w:lang w:val="fr-FR"/>
        </w:rPr>
        <w:t>, tirés de sources diverses</w:t>
      </w:r>
      <w:r w:rsidR="001E71D8">
        <w:rPr>
          <w:rStyle w:val="Appelnotedebasdep"/>
          <w:rFonts w:eastAsia="Segoe UI" w:cs="Calibri"/>
          <w:color w:val="242424"/>
          <w:lang w:val="fr-FR"/>
        </w:rPr>
        <w:footnoteReference w:id="9"/>
      </w:r>
      <w:r w:rsidR="008250FB">
        <w:rPr>
          <w:rFonts w:eastAsia="Segoe UI" w:cs="Calibri"/>
          <w:color w:val="242424"/>
          <w:lang w:val="fr-FR"/>
        </w:rPr>
        <w:t xml:space="preserve"> </w:t>
      </w:r>
      <w:r w:rsidR="00DC2E32">
        <w:rPr>
          <w:rFonts w:eastAsia="Segoe UI" w:cs="Calibri"/>
          <w:color w:val="242424"/>
          <w:lang w:val="fr-FR"/>
        </w:rPr>
        <w:t xml:space="preserve">: </w:t>
      </w:r>
    </w:p>
    <w:p w14:paraId="33FB3B8A" w14:textId="060E1924" w:rsidR="003E27F5" w:rsidRDefault="003E27F5" w:rsidP="00DE02A8">
      <w:pPr>
        <w:pStyle w:val="Paragraphedeliste"/>
        <w:numPr>
          <w:ilvl w:val="0"/>
          <w:numId w:val="25"/>
        </w:numPr>
        <w:spacing w:after="160" w:line="259" w:lineRule="auto"/>
        <w:jc w:val="both"/>
        <w:rPr>
          <w:rFonts w:eastAsia="Segoe UI" w:cs="Calibri"/>
          <w:color w:val="242424"/>
          <w:lang w:val="fr-FR"/>
        </w:rPr>
      </w:pPr>
      <w:r w:rsidRPr="00BC7046">
        <w:rPr>
          <w:rFonts w:eastAsia="Segoe UI" w:cs="Calibri"/>
          <w:color w:val="242424"/>
        </w:rPr>
        <w:t xml:space="preserve">Viser la concision et </w:t>
      </w:r>
      <w:r w:rsidR="00476BA2">
        <w:rPr>
          <w:rFonts w:eastAsia="Segoe UI" w:cs="Calibri"/>
          <w:color w:val="242424"/>
        </w:rPr>
        <w:t xml:space="preserve">rendre </w:t>
      </w:r>
      <w:r w:rsidRPr="00BC7046">
        <w:rPr>
          <w:rFonts w:eastAsia="Segoe UI" w:cs="Calibri"/>
          <w:color w:val="242424"/>
          <w:lang w:val="fr-FR"/>
        </w:rPr>
        <w:t>le propos le plus cohérent possible.</w:t>
      </w:r>
      <w:r w:rsidR="00F051FA" w:rsidRPr="00BC7046">
        <w:rPr>
          <w:rFonts w:eastAsia="Segoe UI" w:cs="Calibri"/>
          <w:color w:val="242424"/>
          <w:lang w:val="fr-FR"/>
        </w:rPr>
        <w:t xml:space="preserve"> </w:t>
      </w:r>
    </w:p>
    <w:p w14:paraId="0A1250A9" w14:textId="77777777" w:rsidR="000D0182" w:rsidRDefault="000D0182" w:rsidP="00DE02A8">
      <w:pPr>
        <w:pStyle w:val="Paragraphedeliste"/>
        <w:numPr>
          <w:ilvl w:val="0"/>
          <w:numId w:val="25"/>
        </w:numPr>
        <w:jc w:val="both"/>
      </w:pPr>
      <w:r>
        <w:t>Expliquer les nouveaux termes au fur et à mesure de leur apparition.</w:t>
      </w:r>
    </w:p>
    <w:p w14:paraId="41EF9D8E" w14:textId="4947920F" w:rsidR="006230B8" w:rsidRDefault="006230B8" w:rsidP="00DE02A8">
      <w:pPr>
        <w:pStyle w:val="Paragraphedeliste"/>
        <w:numPr>
          <w:ilvl w:val="0"/>
          <w:numId w:val="25"/>
        </w:numPr>
        <w:spacing w:after="160" w:line="259" w:lineRule="auto"/>
        <w:jc w:val="both"/>
        <w:rPr>
          <w:rFonts w:eastAsia="Segoe UI" w:cs="Calibri"/>
          <w:color w:val="242424"/>
        </w:rPr>
      </w:pPr>
      <w:r w:rsidRPr="00BC7046">
        <w:rPr>
          <w:rFonts w:eastAsia="Segoe UI" w:cs="Calibri"/>
          <w:color w:val="242424"/>
        </w:rPr>
        <w:t xml:space="preserve">Utiliser un ton conversationnel et un style personnel pour entrer en relation avec </w:t>
      </w:r>
      <w:r w:rsidR="00402E29" w:rsidRPr="00BC7046">
        <w:rPr>
          <w:rFonts w:eastAsia="Segoe UI" w:cs="Calibri"/>
          <w:color w:val="242424"/>
        </w:rPr>
        <w:t xml:space="preserve">la lectrice ou le lecteur </w:t>
      </w:r>
      <w:r w:rsidRPr="00BC7046">
        <w:rPr>
          <w:rFonts w:eastAsia="Segoe UI" w:cs="Calibri"/>
          <w:color w:val="242424"/>
        </w:rPr>
        <w:t xml:space="preserve">pour favoriser </w:t>
      </w:r>
      <w:r w:rsidR="00402E29" w:rsidRPr="00BC7046">
        <w:rPr>
          <w:rFonts w:eastAsia="Segoe UI" w:cs="Calibri"/>
          <w:color w:val="242424"/>
        </w:rPr>
        <w:t xml:space="preserve">son </w:t>
      </w:r>
      <w:r w:rsidRPr="00BC7046">
        <w:rPr>
          <w:rFonts w:eastAsia="Segoe UI" w:cs="Calibri"/>
          <w:color w:val="242424"/>
        </w:rPr>
        <w:t xml:space="preserve">engagement. </w:t>
      </w:r>
      <w:r w:rsidR="00402E29" w:rsidRPr="00BC7046">
        <w:rPr>
          <w:rFonts w:eastAsia="Segoe UI" w:cs="Calibri"/>
          <w:color w:val="242424"/>
        </w:rPr>
        <w:t>L’i</w:t>
      </w:r>
      <w:r w:rsidRPr="00BC7046">
        <w:rPr>
          <w:rFonts w:eastAsia="Segoe UI" w:cs="Calibri"/>
          <w:color w:val="242424"/>
        </w:rPr>
        <w:t xml:space="preserve">nterpeller </w:t>
      </w:r>
      <w:r w:rsidR="00402E29" w:rsidRPr="00BC7046">
        <w:rPr>
          <w:rFonts w:eastAsia="Segoe UI" w:cs="Calibri"/>
          <w:color w:val="242424"/>
        </w:rPr>
        <w:t>directement (</w:t>
      </w:r>
      <w:r w:rsidR="009F0ED0">
        <w:rPr>
          <w:rFonts w:eastAsia="Segoe UI" w:cs="Calibri"/>
          <w:color w:val="242424"/>
        </w:rPr>
        <w:t xml:space="preserve">p.ex. : </w:t>
      </w:r>
      <w:r w:rsidR="003E27F5" w:rsidRPr="00BC7046">
        <w:rPr>
          <w:rFonts w:eastAsia="Segoe UI" w:cs="Calibri"/>
          <w:color w:val="242424"/>
        </w:rPr>
        <w:t>Q</w:t>
      </w:r>
      <w:r w:rsidR="00402E29" w:rsidRPr="00BC7046">
        <w:rPr>
          <w:rFonts w:eastAsia="Segoe UI" w:cs="Calibri"/>
          <w:color w:val="242424"/>
        </w:rPr>
        <w:t>u’en pensez-vous?)</w:t>
      </w:r>
      <w:r w:rsidR="009F0ED0">
        <w:rPr>
          <w:rFonts w:eastAsia="Segoe UI" w:cs="Calibri"/>
          <w:color w:val="242424"/>
        </w:rPr>
        <w:t>.</w:t>
      </w:r>
    </w:p>
    <w:p w14:paraId="0E551E82" w14:textId="7F142F8B" w:rsidR="00F1116C" w:rsidRPr="00BC7046" w:rsidRDefault="0069779C" w:rsidP="00DE02A8">
      <w:pPr>
        <w:pStyle w:val="Paragraphedeliste"/>
        <w:numPr>
          <w:ilvl w:val="0"/>
          <w:numId w:val="25"/>
        </w:numPr>
        <w:spacing w:after="160" w:line="259" w:lineRule="auto"/>
        <w:jc w:val="both"/>
        <w:rPr>
          <w:rFonts w:eastAsia="Segoe UI" w:cs="Calibri"/>
          <w:color w:val="242424"/>
        </w:rPr>
      </w:pPr>
      <w:r>
        <w:rPr>
          <w:rFonts w:eastAsia="Segoe UI" w:cs="Calibri"/>
          <w:color w:val="242424"/>
        </w:rPr>
        <w:t xml:space="preserve">Privilégiez </w:t>
      </w:r>
      <w:r w:rsidR="00F1116C">
        <w:rPr>
          <w:rFonts w:eastAsia="Segoe UI" w:cs="Calibri"/>
          <w:color w:val="242424"/>
        </w:rPr>
        <w:t xml:space="preserve">la </w:t>
      </w:r>
      <w:r>
        <w:rPr>
          <w:rFonts w:eastAsia="Segoe UI" w:cs="Calibri"/>
          <w:color w:val="242424"/>
        </w:rPr>
        <w:t>voix</w:t>
      </w:r>
      <w:r w:rsidR="00F1116C">
        <w:rPr>
          <w:rFonts w:eastAsia="Segoe UI" w:cs="Calibri"/>
          <w:color w:val="242424"/>
        </w:rPr>
        <w:t xml:space="preserve"> active plutôt que </w:t>
      </w:r>
      <w:r>
        <w:rPr>
          <w:rFonts w:eastAsia="Segoe UI" w:cs="Calibri"/>
          <w:color w:val="242424"/>
        </w:rPr>
        <w:t xml:space="preserve">la voix </w:t>
      </w:r>
      <w:r w:rsidR="00F1116C">
        <w:rPr>
          <w:rFonts w:eastAsia="Segoe UI" w:cs="Calibri"/>
          <w:color w:val="242424"/>
        </w:rPr>
        <w:t>passive</w:t>
      </w:r>
      <w:r w:rsidR="00575F1C">
        <w:rPr>
          <w:rStyle w:val="Appelnotedebasdep"/>
          <w:rFonts w:eastAsia="Segoe UI" w:cs="Calibri"/>
          <w:color w:val="242424"/>
        </w:rPr>
        <w:footnoteReference w:id="10"/>
      </w:r>
      <w:r w:rsidR="00F1116C">
        <w:rPr>
          <w:rFonts w:eastAsia="Segoe UI" w:cs="Calibri"/>
          <w:color w:val="242424"/>
        </w:rPr>
        <w:t xml:space="preserve">. </w:t>
      </w:r>
    </w:p>
    <w:p w14:paraId="73595E93" w14:textId="7077376D" w:rsidR="00402E29" w:rsidRPr="00BC7046" w:rsidRDefault="00402E29" w:rsidP="00DE02A8">
      <w:pPr>
        <w:pStyle w:val="Paragraphedeliste"/>
        <w:numPr>
          <w:ilvl w:val="0"/>
          <w:numId w:val="25"/>
        </w:numPr>
        <w:spacing w:after="160" w:line="259" w:lineRule="auto"/>
        <w:jc w:val="both"/>
        <w:rPr>
          <w:rFonts w:eastAsia="Segoe UI" w:cs="Calibri"/>
          <w:color w:val="242424"/>
        </w:rPr>
      </w:pPr>
      <w:r w:rsidRPr="00BC7046">
        <w:rPr>
          <w:rFonts w:eastAsia="Segoe UI" w:cs="Calibri"/>
          <w:color w:val="242424"/>
        </w:rPr>
        <w:t>Prévoi</w:t>
      </w:r>
      <w:r w:rsidR="007D173F" w:rsidRPr="00BC7046">
        <w:rPr>
          <w:rFonts w:eastAsia="Segoe UI" w:cs="Calibri"/>
          <w:color w:val="242424"/>
        </w:rPr>
        <w:t xml:space="preserve">r </w:t>
      </w:r>
      <w:r w:rsidRPr="00BC7046">
        <w:rPr>
          <w:rFonts w:eastAsia="Segoe UI" w:cs="Calibri"/>
          <w:color w:val="242424"/>
        </w:rPr>
        <w:t>des zones de c</w:t>
      </w:r>
      <w:r w:rsidR="007D173F" w:rsidRPr="00BC7046">
        <w:rPr>
          <w:rFonts w:eastAsia="Segoe UI" w:cs="Calibri"/>
          <w:color w:val="242424"/>
        </w:rPr>
        <w:t xml:space="preserve">ommentaires à remplir </w:t>
      </w:r>
      <w:r w:rsidR="003E27F5" w:rsidRPr="00BC7046">
        <w:rPr>
          <w:rFonts w:eastAsia="Segoe UI" w:cs="Calibri"/>
          <w:color w:val="242424"/>
        </w:rPr>
        <w:t xml:space="preserve">par la lectrice ou le lecteur </w:t>
      </w:r>
      <w:r w:rsidR="007D173F" w:rsidRPr="00BC7046">
        <w:rPr>
          <w:rFonts w:eastAsia="Segoe UI" w:cs="Calibri"/>
          <w:color w:val="242424"/>
        </w:rPr>
        <w:t>dans le manuel même.</w:t>
      </w:r>
    </w:p>
    <w:p w14:paraId="39E81901" w14:textId="1477D5C5" w:rsidR="001A481D" w:rsidRDefault="00575C63" w:rsidP="00DE02A8">
      <w:pPr>
        <w:pStyle w:val="Paragraphedeliste"/>
        <w:numPr>
          <w:ilvl w:val="0"/>
          <w:numId w:val="25"/>
        </w:numPr>
        <w:spacing w:after="160" w:line="259" w:lineRule="auto"/>
        <w:jc w:val="both"/>
        <w:rPr>
          <w:rFonts w:eastAsia="Segoe UI" w:cs="Calibri"/>
          <w:color w:val="242424"/>
        </w:rPr>
      </w:pPr>
      <w:r w:rsidRPr="00BC7046">
        <w:rPr>
          <w:rFonts w:eastAsia="Segoe UI" w:cs="Calibri"/>
          <w:color w:val="242424"/>
          <w:lang w:val="fr-FR"/>
        </w:rPr>
        <w:t xml:space="preserve">Inclure des temps </w:t>
      </w:r>
      <w:r w:rsidR="00430F35" w:rsidRPr="00BC7046">
        <w:rPr>
          <w:rFonts w:eastAsia="Segoe UI" w:cs="Calibri"/>
          <w:color w:val="242424"/>
          <w:lang w:val="fr-FR"/>
        </w:rPr>
        <w:t xml:space="preserve">pour </w:t>
      </w:r>
      <w:r w:rsidR="00882950" w:rsidRPr="00BC7046">
        <w:rPr>
          <w:rFonts w:eastAsia="Segoe UI" w:cs="Calibri"/>
          <w:color w:val="242424"/>
          <w:lang w:val="fr-FR"/>
        </w:rPr>
        <w:t xml:space="preserve">la métacognition </w:t>
      </w:r>
      <w:r w:rsidR="0070213C" w:rsidRPr="00BC7046">
        <w:rPr>
          <w:rFonts w:eastAsia="Segoe UI" w:cs="Calibri"/>
          <w:color w:val="242424"/>
          <w:lang w:val="fr-FR"/>
        </w:rPr>
        <w:t xml:space="preserve">(p. ex. </w:t>
      </w:r>
      <w:r w:rsidR="0070213C" w:rsidRPr="00BC7046">
        <w:rPr>
          <w:rFonts w:eastAsia="Segoe UI" w:cs="Calibri"/>
          <w:color w:val="242424"/>
        </w:rPr>
        <w:t xml:space="preserve">« Qu’avez-vous appris dans ce chapitre? », </w:t>
      </w:r>
      <w:r w:rsidR="000448B0">
        <w:rPr>
          <w:rFonts w:eastAsia="Segoe UI" w:cs="Calibri"/>
          <w:color w:val="242424"/>
        </w:rPr>
        <w:t>« </w:t>
      </w:r>
      <w:r w:rsidR="0070213C" w:rsidRPr="00BC7046">
        <w:rPr>
          <w:rFonts w:eastAsia="Segoe UI" w:cs="Calibri"/>
          <w:color w:val="242424"/>
        </w:rPr>
        <w:t xml:space="preserve">Votre </w:t>
      </w:r>
      <w:r w:rsidR="00BB51BC" w:rsidRPr="00BC7046">
        <w:rPr>
          <w:rFonts w:eastAsia="Segoe UI" w:cs="Calibri"/>
          <w:color w:val="242424"/>
        </w:rPr>
        <w:t>préconception du sujet a-t-elle changé?</w:t>
      </w:r>
      <w:r w:rsidR="006A6E65">
        <w:rPr>
          <w:rFonts w:eastAsia="Segoe UI" w:cs="Calibri"/>
          <w:color w:val="242424"/>
        </w:rPr>
        <w:t> »,</w:t>
      </w:r>
      <w:r w:rsidR="00BB51BC" w:rsidRPr="00BC7046">
        <w:rPr>
          <w:rFonts w:eastAsia="Segoe UI" w:cs="Calibri"/>
          <w:color w:val="242424"/>
        </w:rPr>
        <w:t xml:space="preserve"> </w:t>
      </w:r>
      <w:r w:rsidR="002E41D9" w:rsidRPr="00BC7046">
        <w:rPr>
          <w:rFonts w:eastAsia="Segoe UI" w:cs="Calibri"/>
          <w:color w:val="242424"/>
        </w:rPr>
        <w:t>À la suite de</w:t>
      </w:r>
      <w:r w:rsidR="00BB51BC" w:rsidRPr="00BC7046">
        <w:rPr>
          <w:rFonts w:eastAsia="Segoe UI" w:cs="Calibri"/>
          <w:color w:val="242424"/>
        </w:rPr>
        <w:t xml:space="preserve"> l’apprentissage de cette nouvelle technique, qu’est-ce qui a changé le plus</w:t>
      </w:r>
      <w:r w:rsidR="00F051FA" w:rsidRPr="00BC7046">
        <w:rPr>
          <w:rFonts w:eastAsia="Segoe UI" w:cs="Calibri"/>
          <w:color w:val="242424"/>
        </w:rPr>
        <w:t xml:space="preserve"> par rapport à l’ancienne? », etc</w:t>
      </w:r>
      <w:r w:rsidR="001D080B">
        <w:rPr>
          <w:rFonts w:eastAsia="Segoe UI" w:cs="Calibri"/>
          <w:color w:val="242424"/>
        </w:rPr>
        <w:t>.</w:t>
      </w:r>
      <w:r w:rsidR="00F051FA" w:rsidRPr="00BC7046">
        <w:rPr>
          <w:rFonts w:eastAsia="Segoe UI" w:cs="Calibri"/>
          <w:color w:val="242424"/>
        </w:rPr>
        <w:t>)</w:t>
      </w:r>
      <w:r w:rsidR="00A60B1A">
        <w:rPr>
          <w:rFonts w:eastAsia="Segoe UI" w:cs="Calibri"/>
          <w:color w:val="242424"/>
        </w:rPr>
        <w:t>.</w:t>
      </w:r>
    </w:p>
    <w:p w14:paraId="1A6DFB98" w14:textId="6A6A6575" w:rsidR="00086147" w:rsidRPr="00BC7046" w:rsidRDefault="00086147" w:rsidP="00DE02A8">
      <w:pPr>
        <w:pStyle w:val="Paragraphedeliste"/>
        <w:numPr>
          <w:ilvl w:val="0"/>
          <w:numId w:val="25"/>
        </w:numPr>
        <w:spacing w:after="160" w:line="259" w:lineRule="auto"/>
        <w:jc w:val="both"/>
        <w:rPr>
          <w:rFonts w:eastAsia="Segoe UI" w:cs="Calibri"/>
          <w:color w:val="242424"/>
        </w:rPr>
      </w:pPr>
      <w:r>
        <w:rPr>
          <w:rFonts w:eastAsia="Segoe UI" w:cs="Calibri"/>
          <w:color w:val="242424"/>
        </w:rPr>
        <w:t xml:space="preserve">Faire des </w:t>
      </w:r>
      <w:r w:rsidR="00887C54">
        <w:rPr>
          <w:rFonts w:eastAsia="Segoe UI" w:cs="Calibri"/>
          <w:color w:val="242424"/>
        </w:rPr>
        <w:t xml:space="preserve">résumés </w:t>
      </w:r>
      <w:r w:rsidR="004D55F8">
        <w:rPr>
          <w:rFonts w:eastAsia="Segoe UI" w:cs="Calibri"/>
          <w:color w:val="242424"/>
        </w:rPr>
        <w:t xml:space="preserve">ou des </w:t>
      </w:r>
      <w:r>
        <w:rPr>
          <w:rFonts w:eastAsia="Segoe UI" w:cs="Calibri"/>
          <w:color w:val="242424"/>
        </w:rPr>
        <w:t xml:space="preserve">synthèses </w:t>
      </w:r>
      <w:r w:rsidR="00A3300B">
        <w:rPr>
          <w:rFonts w:eastAsia="Segoe UI" w:cs="Calibri"/>
          <w:color w:val="242424"/>
        </w:rPr>
        <w:t xml:space="preserve">en </w:t>
      </w:r>
      <w:r w:rsidR="001D1E79">
        <w:rPr>
          <w:rFonts w:eastAsia="Segoe UI" w:cs="Calibri"/>
          <w:color w:val="242424"/>
        </w:rPr>
        <w:t xml:space="preserve">fin de chapitre </w:t>
      </w:r>
      <w:r w:rsidR="00887C54">
        <w:rPr>
          <w:rFonts w:eastAsia="Segoe UI" w:cs="Calibri"/>
          <w:color w:val="242424"/>
        </w:rPr>
        <w:t xml:space="preserve">ou proposer à la lectrice ou au lecteur d’en </w:t>
      </w:r>
      <w:r w:rsidR="004D55F8">
        <w:rPr>
          <w:rFonts w:eastAsia="Segoe UI" w:cs="Calibri"/>
          <w:color w:val="242424"/>
        </w:rPr>
        <w:t>élaborer.</w:t>
      </w:r>
    </w:p>
    <w:p w14:paraId="15AED21A" w14:textId="06877FCC" w:rsidR="006857D1" w:rsidRDefault="00FB05B4" w:rsidP="00DE02A8">
      <w:pPr>
        <w:pStyle w:val="Titre3"/>
        <w:jc w:val="both"/>
      </w:pPr>
      <w:r w:rsidRPr="00FB05B4">
        <w:t>Rédaction inclusive</w:t>
      </w:r>
      <w:r w:rsidR="007C207A">
        <w:t xml:space="preserve">, </w:t>
      </w:r>
      <w:r w:rsidRPr="00FB05B4">
        <w:t>orthographe rectifiée</w:t>
      </w:r>
      <w:r w:rsidR="007C207A">
        <w:t xml:space="preserve"> et révision linguistique</w:t>
      </w:r>
    </w:p>
    <w:p w14:paraId="407D66F7" w14:textId="51FB98C0" w:rsidR="00FB05B4" w:rsidRDefault="00DA728E" w:rsidP="00DE02A8">
      <w:pPr>
        <w:jc w:val="both"/>
      </w:pPr>
      <w:r>
        <w:t>Vous pouvez utiliser la rédaction inclusive ou non.</w:t>
      </w:r>
      <w:r w:rsidR="005C12D6">
        <w:t xml:space="preserve"> De même, vous pouvez utiliser la graphie rectifiée ou non.</w:t>
      </w:r>
      <w:r w:rsidR="00FA487B">
        <w:t xml:space="preserve"> Si un mot est écrit d’une façon, </w:t>
      </w:r>
      <w:r w:rsidR="0031268C">
        <w:t xml:space="preserve">il faut </w:t>
      </w:r>
      <w:r w:rsidR="00FA487B">
        <w:t>s’assure</w:t>
      </w:r>
      <w:r w:rsidR="0031268C">
        <w:t>r</w:t>
      </w:r>
      <w:r w:rsidR="00FA487B">
        <w:t xml:space="preserve"> </w:t>
      </w:r>
      <w:r w:rsidR="0031268C">
        <w:t xml:space="preserve">d’utiliser la même graphie </w:t>
      </w:r>
      <w:r w:rsidR="00FA487B">
        <w:t xml:space="preserve">à l’intérieur d’un même </w:t>
      </w:r>
      <w:r w:rsidR="00FC6829">
        <w:t>manuel</w:t>
      </w:r>
      <w:r w:rsidR="00FA487B">
        <w:t>.</w:t>
      </w:r>
      <w:r w:rsidR="0031268C">
        <w:t xml:space="preserve"> </w:t>
      </w:r>
      <w:r w:rsidR="009F0ED0">
        <w:t xml:space="preserve">Idéalement, </w:t>
      </w:r>
      <w:r w:rsidR="00523AB9">
        <w:t>v</w:t>
      </w:r>
      <w:r w:rsidR="009F0ED0">
        <w:t>ous pourriez suivre la politique en vigueur dans votre établissement d’attache, le cas échéant.</w:t>
      </w:r>
    </w:p>
    <w:p w14:paraId="5127E9B0" w14:textId="0A653285" w:rsidR="007C207A" w:rsidRPr="00FB05B4" w:rsidRDefault="007C207A" w:rsidP="00DE02A8">
      <w:pPr>
        <w:jc w:val="both"/>
      </w:pPr>
      <w:r>
        <w:t xml:space="preserve">Par ailleurs, </w:t>
      </w:r>
      <w:r w:rsidR="002E4CB0">
        <w:t>la fabriqueRE</w:t>
      </w:r>
      <w:r w:rsidR="001E53F6">
        <w:t>L</w:t>
      </w:r>
      <w:r w:rsidR="002E4CB0">
        <w:t xml:space="preserve"> </w:t>
      </w:r>
      <w:r>
        <w:t>recommand</w:t>
      </w:r>
      <w:r w:rsidR="002E4CB0">
        <w:t>e</w:t>
      </w:r>
      <w:r>
        <w:t xml:space="preserve"> fortement de faire appel à un</w:t>
      </w:r>
      <w:r w:rsidR="00BE28CC">
        <w:t xml:space="preserve"> ou une spécialiste en révision linguistique. </w:t>
      </w:r>
      <w:r w:rsidR="00AD24F4">
        <w:t>Puisque ce travail prend du temps</w:t>
      </w:r>
      <w:r w:rsidR="00E41849">
        <w:t xml:space="preserve"> et peut s’avérer onéreux, si </w:t>
      </w:r>
      <w:r w:rsidR="00F00038">
        <w:t>d</w:t>
      </w:r>
      <w:r w:rsidR="007E3C49">
        <w:t xml:space="preserve">es principes de rédaction clairs ont été suivis dès le départ, </w:t>
      </w:r>
      <w:r w:rsidR="00607D60">
        <w:t xml:space="preserve">les frais </w:t>
      </w:r>
      <w:r w:rsidR="009F0ED0">
        <w:t xml:space="preserve">et le temps </w:t>
      </w:r>
      <w:r w:rsidR="00F00038">
        <w:t>de révision seront diminués d’autant</w:t>
      </w:r>
      <w:r w:rsidR="00607D60">
        <w:t xml:space="preserve">. </w:t>
      </w:r>
      <w:r w:rsidR="00D242B2">
        <w:t>Pour assure</w:t>
      </w:r>
      <w:r w:rsidR="00C21B4C">
        <w:t>r</w:t>
      </w:r>
      <w:r w:rsidR="00D242B2">
        <w:t xml:space="preserve"> </w:t>
      </w:r>
      <w:r w:rsidR="00C21B4C">
        <w:t xml:space="preserve">cette </w:t>
      </w:r>
      <w:r w:rsidR="00D242B2">
        <w:t xml:space="preserve">cohérence, prendre contact avec </w:t>
      </w:r>
      <w:r w:rsidR="009F0ED0">
        <w:t xml:space="preserve">une personne professionnelle </w:t>
      </w:r>
      <w:r w:rsidR="00D242B2">
        <w:t>le plus tôt possible dans le processus</w:t>
      </w:r>
      <w:r w:rsidR="00C21B4C">
        <w:t xml:space="preserve"> de rédaction.</w:t>
      </w:r>
    </w:p>
    <w:p w14:paraId="0703675C" w14:textId="410270D1" w:rsidR="00576278" w:rsidRDefault="00576278" w:rsidP="00DE02A8">
      <w:pPr>
        <w:pStyle w:val="Titre2"/>
        <w:jc w:val="both"/>
      </w:pPr>
      <w:bookmarkStart w:id="16" w:name="_Toc114732780"/>
      <w:r w:rsidRPr="00576278">
        <w:t>Multimédia, interactivité et lien</w:t>
      </w:r>
      <w:r w:rsidR="00D8252A">
        <w:t>s</w:t>
      </w:r>
      <w:bookmarkEnd w:id="16"/>
    </w:p>
    <w:p w14:paraId="2FCB2E00" w14:textId="11B20246" w:rsidR="00F93768" w:rsidRDefault="00F85F53" w:rsidP="00DE02A8">
      <w:pPr>
        <w:jc w:val="both"/>
      </w:pPr>
      <w:r>
        <w:t>De nos jours, l</w:t>
      </w:r>
      <w:r w:rsidR="00D8252A">
        <w:t xml:space="preserve">es manuels </w:t>
      </w:r>
      <w:r w:rsidR="00A9782C">
        <w:t xml:space="preserve">numériques </w:t>
      </w:r>
      <w:r w:rsidR="00D8252A">
        <w:t xml:space="preserve">ne sont plus </w:t>
      </w:r>
      <w:r w:rsidR="00B557A2">
        <w:t>seulement</w:t>
      </w:r>
      <w:r w:rsidR="00D8252A">
        <w:t xml:space="preserve"> textuels</w:t>
      </w:r>
      <w:r w:rsidR="00E42B1F">
        <w:t xml:space="preserve"> et tendent à être interactifs</w:t>
      </w:r>
      <w:r w:rsidR="00D8252A">
        <w:t xml:space="preserve">. </w:t>
      </w:r>
      <w:r w:rsidR="00E42B1F">
        <w:t xml:space="preserve">On peut donc </w:t>
      </w:r>
      <w:r w:rsidR="004155DE">
        <w:t xml:space="preserve">y </w:t>
      </w:r>
      <w:r w:rsidR="00DE5A44">
        <w:t xml:space="preserve">intégrer </w:t>
      </w:r>
      <w:r w:rsidR="004155DE">
        <w:t xml:space="preserve">non seulement des </w:t>
      </w:r>
      <w:r w:rsidR="00510A6C">
        <w:t xml:space="preserve">images, des figures et </w:t>
      </w:r>
      <w:r w:rsidR="004155DE">
        <w:t>des tableaux</w:t>
      </w:r>
      <w:r>
        <w:t>, mais aussi</w:t>
      </w:r>
      <w:r w:rsidR="00157F2D">
        <w:t xml:space="preserve"> des </w:t>
      </w:r>
      <w:r w:rsidR="00590CCA">
        <w:t>hyperliens</w:t>
      </w:r>
      <w:r w:rsidR="00420A3C">
        <w:t xml:space="preserve">. </w:t>
      </w:r>
      <w:r w:rsidR="00F93768">
        <w:t>Il est souhaitable d’</w:t>
      </w:r>
      <w:r w:rsidR="00F93768" w:rsidRPr="00F93768">
        <w:t>aller au-delà de l’expérience passive de lecture</w:t>
      </w:r>
      <w:r w:rsidR="00B266F9">
        <w:t xml:space="preserve"> et tendre plutôt vers une </w:t>
      </w:r>
      <w:r w:rsidR="00F93768" w:rsidRPr="00F93768">
        <w:t>expérience engageante avec interactions simples</w:t>
      </w:r>
      <w:r w:rsidR="007D3C39">
        <w:t>, variées et distribuées équitablement dans les différents chapitres.</w:t>
      </w:r>
    </w:p>
    <w:p w14:paraId="33453BA7" w14:textId="498DFA43" w:rsidR="00511D58" w:rsidRDefault="00511D58" w:rsidP="00DE02A8">
      <w:pPr>
        <w:jc w:val="both"/>
      </w:pPr>
      <w:r w:rsidRPr="00EB676A">
        <w:rPr>
          <w:rFonts w:eastAsia="Segoe UI" w:cs="Calibri"/>
          <w:b/>
          <w:bCs/>
          <w:color w:val="242424"/>
          <w:lang w:val="fr-FR"/>
        </w:rPr>
        <w:t>Principe multimédia général</w:t>
      </w:r>
      <w:r>
        <w:rPr>
          <w:rFonts w:eastAsia="Segoe UI" w:cs="Calibri"/>
          <w:color w:val="242424"/>
          <w:lang w:val="fr-FR"/>
        </w:rPr>
        <w:t xml:space="preserve"> : La combinaison judicieuse de mots, d’images de sons </w:t>
      </w:r>
      <w:r w:rsidR="00A9782C">
        <w:rPr>
          <w:rFonts w:eastAsia="Segoe UI" w:cs="Calibri"/>
          <w:color w:val="242424"/>
          <w:lang w:val="fr-FR"/>
        </w:rPr>
        <w:t xml:space="preserve">et d’interactivité </w:t>
      </w:r>
      <w:r>
        <w:rPr>
          <w:rFonts w:eastAsia="Segoe UI" w:cs="Calibri"/>
          <w:color w:val="242424"/>
          <w:lang w:val="fr-FR"/>
        </w:rPr>
        <w:t>permet d</w:t>
      </w:r>
      <w:r w:rsidRPr="0004244F">
        <w:rPr>
          <w:rFonts w:eastAsia="Segoe UI" w:cs="Calibri"/>
          <w:color w:val="242424"/>
          <w:lang w:val="fr-FR"/>
        </w:rPr>
        <w:t>’accroître le degré de compréhension</w:t>
      </w:r>
      <w:r w:rsidR="00AB2841">
        <w:rPr>
          <w:rFonts w:eastAsia="Segoe UI" w:cs="Calibri"/>
          <w:color w:val="242424"/>
          <w:lang w:val="fr-FR"/>
        </w:rPr>
        <w:t>.</w:t>
      </w:r>
      <w:r w:rsidR="006025B8">
        <w:rPr>
          <w:rStyle w:val="Appelnotedebasdep"/>
          <w:rFonts w:eastAsia="Segoe UI" w:cs="Calibri"/>
          <w:color w:val="242424"/>
          <w:lang w:val="fr-FR"/>
        </w:rPr>
        <w:footnoteReference w:id="11"/>
      </w:r>
    </w:p>
    <w:p w14:paraId="0F5AB147" w14:textId="2B5AF1AC" w:rsidR="00420A3C" w:rsidRDefault="00A00FEE" w:rsidP="00DE02A8">
      <w:pPr>
        <w:keepNext/>
        <w:keepLines/>
        <w:jc w:val="both"/>
      </w:pPr>
      <w:r>
        <w:t xml:space="preserve">Certains manuels, </w:t>
      </w:r>
      <w:r w:rsidR="00227B88">
        <w:t>accessibles directement sur le Web</w:t>
      </w:r>
      <w:r w:rsidR="00820E22">
        <w:t xml:space="preserve"> (</w:t>
      </w:r>
      <w:hyperlink r:id="rId19" w:history="1">
        <w:r w:rsidR="006604A0" w:rsidRPr="003005C9">
          <w:rPr>
            <w:rStyle w:val="Lienhypertexte"/>
          </w:rPr>
          <w:t>exemple 1</w:t>
        </w:r>
      </w:hyperlink>
      <w:r w:rsidR="006604A0">
        <w:t xml:space="preserve">; </w:t>
      </w:r>
      <w:hyperlink r:id="rId20" w:history="1">
        <w:r w:rsidR="006604A0" w:rsidRPr="00903911">
          <w:rPr>
            <w:rStyle w:val="Lienhypertexte"/>
          </w:rPr>
          <w:t>exemple 2</w:t>
        </w:r>
      </w:hyperlink>
      <w:r w:rsidR="006604A0">
        <w:t>)</w:t>
      </w:r>
      <w:r w:rsidR="00E32855">
        <w:t>,</w:t>
      </w:r>
      <w:r w:rsidR="00820E22" w:rsidDel="009F0ED0">
        <w:t xml:space="preserve"> </w:t>
      </w:r>
      <w:r w:rsidR="00227B88">
        <w:t>permettent aussi d</w:t>
      </w:r>
      <w:r>
        <w:t xml:space="preserve">’y </w:t>
      </w:r>
      <w:r w:rsidR="00227B88">
        <w:t>intégrer</w:t>
      </w:r>
      <w:r>
        <w:t> :</w:t>
      </w:r>
    </w:p>
    <w:p w14:paraId="5DF940C0" w14:textId="316BAE30" w:rsidR="00157F2D" w:rsidRDefault="00E32855" w:rsidP="00DE02A8">
      <w:pPr>
        <w:pStyle w:val="Paragraphedeliste"/>
        <w:keepNext/>
        <w:keepLines/>
        <w:numPr>
          <w:ilvl w:val="0"/>
          <w:numId w:val="24"/>
        </w:numPr>
        <w:jc w:val="both"/>
      </w:pPr>
      <w:r>
        <w:t>d</w:t>
      </w:r>
      <w:r w:rsidR="00157F2D">
        <w:t xml:space="preserve">es </w:t>
      </w:r>
      <w:r w:rsidR="00A00FEE">
        <w:t xml:space="preserve">clips audios et </w:t>
      </w:r>
      <w:r w:rsidR="00157F2D">
        <w:t>vidéos</w:t>
      </w:r>
      <w:r w:rsidR="00A60B1A">
        <w:t>;</w:t>
      </w:r>
    </w:p>
    <w:p w14:paraId="49785E5A" w14:textId="0B062F86" w:rsidR="00157F2D" w:rsidRDefault="00E32855" w:rsidP="00DE02A8">
      <w:pPr>
        <w:pStyle w:val="Paragraphedeliste"/>
        <w:numPr>
          <w:ilvl w:val="0"/>
          <w:numId w:val="24"/>
        </w:numPr>
        <w:jc w:val="both"/>
      </w:pPr>
      <w:r>
        <w:t>d</w:t>
      </w:r>
      <w:r w:rsidR="00157F2D">
        <w:t>es activités interactives (</w:t>
      </w:r>
      <w:r w:rsidR="00590CCA">
        <w:t xml:space="preserve">images et </w:t>
      </w:r>
      <w:r w:rsidR="00157F2D">
        <w:t>vidéos</w:t>
      </w:r>
      <w:r w:rsidR="00590CCA">
        <w:t xml:space="preserve"> interactives, exercices, simulations, etc.)</w:t>
      </w:r>
      <w:r w:rsidR="00A60B1A">
        <w:t>;</w:t>
      </w:r>
    </w:p>
    <w:p w14:paraId="6F9B8E80" w14:textId="2CF37E9C" w:rsidR="00311F0C" w:rsidRDefault="00E32855" w:rsidP="00DE02A8">
      <w:pPr>
        <w:pStyle w:val="Paragraphedeliste"/>
        <w:numPr>
          <w:ilvl w:val="0"/>
          <w:numId w:val="24"/>
        </w:numPr>
        <w:jc w:val="both"/>
      </w:pPr>
      <w:r>
        <w:t>d</w:t>
      </w:r>
      <w:r w:rsidR="00D005CC">
        <w:t>es activités d’évaluation (formatives)</w:t>
      </w:r>
      <w:r w:rsidR="00255993">
        <w:t xml:space="preserve"> : </w:t>
      </w:r>
      <w:r w:rsidR="0027667C">
        <w:t xml:space="preserve">QCM, </w:t>
      </w:r>
      <w:r w:rsidR="00255993">
        <w:t xml:space="preserve">textes troués, tableaux </w:t>
      </w:r>
      <w:r w:rsidR="0097703E">
        <w:t xml:space="preserve">et cartes </w:t>
      </w:r>
      <w:r w:rsidR="00255993">
        <w:t xml:space="preserve">à </w:t>
      </w:r>
      <w:r w:rsidR="0097703E">
        <w:t>compléter</w:t>
      </w:r>
      <w:r w:rsidR="0027667C">
        <w:t>, etc.</w:t>
      </w:r>
      <w:r w:rsidR="00A60B1A">
        <w:t xml:space="preserve"> </w:t>
      </w:r>
    </w:p>
    <w:p w14:paraId="078EAA88" w14:textId="3110E619" w:rsidR="00DB3652" w:rsidRPr="00511D58" w:rsidRDefault="00511D58" w:rsidP="00DE02A8">
      <w:pPr>
        <w:spacing w:before="240" w:after="160" w:line="259" w:lineRule="auto"/>
        <w:jc w:val="both"/>
      </w:pPr>
      <w:r>
        <w:t>Toutefois, il faut veiller à n’u</w:t>
      </w:r>
      <w:r w:rsidRPr="00511D58">
        <w:t xml:space="preserve">tiliser </w:t>
      </w:r>
      <w:r>
        <w:t xml:space="preserve">que </w:t>
      </w:r>
      <w:r w:rsidRPr="00511D58">
        <w:t xml:space="preserve">les éléments visuels </w:t>
      </w:r>
      <w:r w:rsidR="008D0B96">
        <w:t xml:space="preserve">et interactifs </w:t>
      </w:r>
      <w:r w:rsidRPr="00511D58">
        <w:t>nécessaires</w:t>
      </w:r>
      <w:r w:rsidR="008D0B96">
        <w:t>. Un bon dosage est souhaité</w:t>
      </w:r>
      <w:r w:rsidR="00AD79D8">
        <w:t>.</w:t>
      </w:r>
      <w:r w:rsidR="00DB3652">
        <w:t xml:space="preserve"> </w:t>
      </w:r>
      <w:r w:rsidR="00DD4B92">
        <w:t xml:space="preserve">Si un </w:t>
      </w:r>
      <w:r w:rsidR="00A643DB">
        <w:t xml:space="preserve">de ces </w:t>
      </w:r>
      <w:r w:rsidR="00DD4B92">
        <w:t>élément</w:t>
      </w:r>
      <w:r w:rsidR="00A643DB">
        <w:t>s</w:t>
      </w:r>
      <w:r w:rsidR="00DD4B92">
        <w:t xml:space="preserve"> </w:t>
      </w:r>
      <w:r w:rsidR="00537F20">
        <w:t xml:space="preserve">est intégré </w:t>
      </w:r>
      <w:r w:rsidR="00DD4B92">
        <w:t xml:space="preserve">dans </w:t>
      </w:r>
      <w:r w:rsidR="00537F20">
        <w:t>le</w:t>
      </w:r>
      <w:r w:rsidR="00DD4B92">
        <w:t xml:space="preserve"> </w:t>
      </w:r>
      <w:r w:rsidR="00537F20">
        <w:t>document</w:t>
      </w:r>
      <w:r w:rsidR="00DD4B92">
        <w:t xml:space="preserve">, </w:t>
      </w:r>
      <w:r w:rsidR="007E14E7">
        <w:t>s’as</w:t>
      </w:r>
      <w:r w:rsidR="001E433A">
        <w:t>s</w:t>
      </w:r>
      <w:r w:rsidR="007E14E7">
        <w:t>urer</w:t>
      </w:r>
      <w:r w:rsidR="00DD4B92">
        <w:t xml:space="preserve"> de l</w:t>
      </w:r>
      <w:r w:rsidR="00824403">
        <w:t xml:space="preserve">a </w:t>
      </w:r>
      <w:r w:rsidR="00DD4B92">
        <w:t xml:space="preserve">compatibilité </w:t>
      </w:r>
      <w:r w:rsidR="00824403">
        <w:t xml:space="preserve">des licences. </w:t>
      </w:r>
      <w:r w:rsidR="007E14E7">
        <w:t xml:space="preserve">Si vous pointez vers des activités externes, </w:t>
      </w:r>
      <w:r w:rsidR="00156889">
        <w:t>s’assurer d’utiliser des hyperliens vers des plateformes stables dans le temps</w:t>
      </w:r>
      <w:r w:rsidR="00350688">
        <w:t xml:space="preserve"> </w:t>
      </w:r>
      <w:r w:rsidR="00156889">
        <w:t>(p. ex. pour les QCM).</w:t>
      </w:r>
    </w:p>
    <w:p w14:paraId="26DBB462" w14:textId="0194E900" w:rsidR="00511D58" w:rsidRPr="00511D58" w:rsidRDefault="00511D58" w:rsidP="00DE02A8">
      <w:pPr>
        <w:jc w:val="both"/>
        <w:rPr>
          <w:lang w:val="fr-FR"/>
        </w:rPr>
      </w:pPr>
    </w:p>
    <w:p w14:paraId="20079E34" w14:textId="1706B7E3" w:rsidR="004B7E6F" w:rsidRDefault="004B7E6F" w:rsidP="00DE02A8">
      <w:pPr>
        <w:pStyle w:val="Cordialement"/>
        <w:jc w:val="both"/>
      </w:pPr>
      <w:bookmarkStart w:id="17" w:name="_Toc114732781"/>
      <w:r>
        <w:t>Citations</w:t>
      </w:r>
      <w:r w:rsidR="00BB28E5">
        <w:t xml:space="preserve">, </w:t>
      </w:r>
      <w:r w:rsidR="00D90781">
        <w:t>liste de références</w:t>
      </w:r>
      <w:r w:rsidR="00825C16">
        <w:t xml:space="preserve"> </w:t>
      </w:r>
      <w:r w:rsidR="003A7022">
        <w:t>et notes</w:t>
      </w:r>
      <w:bookmarkEnd w:id="17"/>
    </w:p>
    <w:p w14:paraId="3D48BCA1" w14:textId="7A5D343D" w:rsidR="00BB28E5" w:rsidRDefault="008050D3" w:rsidP="00DE02A8">
      <w:pPr>
        <w:jc w:val="both"/>
      </w:pPr>
      <w:r w:rsidRPr="008050D3">
        <w:t xml:space="preserve">La fabriqueREL laisse l’entière liberté </w:t>
      </w:r>
      <w:r w:rsidR="00CF68A9">
        <w:t>aux auteurs</w:t>
      </w:r>
      <w:r w:rsidRPr="008050D3">
        <w:t xml:space="preserve"> d</w:t>
      </w:r>
      <w:r w:rsidR="000733C8">
        <w:t>ans</w:t>
      </w:r>
      <w:r w:rsidRPr="008050D3">
        <w:t xml:space="preserve"> la gestion des styles bibliographiques. Utiliser le style qui s’applique au domaine d’expertise.</w:t>
      </w:r>
    </w:p>
    <w:p w14:paraId="1B7DAEC1" w14:textId="77777777" w:rsidR="0031079C" w:rsidRDefault="0031079C" w:rsidP="00DE02A8">
      <w:pPr>
        <w:pStyle w:val="Titre3"/>
        <w:jc w:val="both"/>
      </w:pPr>
      <w:r>
        <w:t>Citations</w:t>
      </w:r>
    </w:p>
    <w:p w14:paraId="5501D45E" w14:textId="6997EAD2" w:rsidR="00D16F57" w:rsidRPr="00D16F57" w:rsidRDefault="00E242E6" w:rsidP="00DE02A8">
      <w:pPr>
        <w:jc w:val="both"/>
      </w:pPr>
      <w:r>
        <w:t>On peut distinguer</w:t>
      </w:r>
      <w:r w:rsidR="00892E3B">
        <w:t xml:space="preserve"> t</w:t>
      </w:r>
      <w:r w:rsidR="00D16F57">
        <w:t xml:space="preserve">rois </w:t>
      </w:r>
      <w:r w:rsidR="00892E3B">
        <w:t>types de citation</w:t>
      </w:r>
      <w:r w:rsidR="00E32855">
        <w:t>s</w:t>
      </w:r>
      <w:r w:rsidR="00892E3B">
        <w:t xml:space="preserve"> : </w:t>
      </w:r>
    </w:p>
    <w:tbl>
      <w:tblPr>
        <w:tblStyle w:val="Tableausimple2"/>
        <w:tblW w:w="0" w:type="auto"/>
        <w:jc w:val="center"/>
        <w:tblLook w:val="06A0" w:firstRow="1" w:lastRow="0" w:firstColumn="1" w:lastColumn="0" w:noHBand="1" w:noVBand="1"/>
      </w:tblPr>
      <w:tblGrid>
        <w:gridCol w:w="2149"/>
        <w:gridCol w:w="1385"/>
        <w:gridCol w:w="1112"/>
        <w:gridCol w:w="1433"/>
      </w:tblGrid>
      <w:tr w:rsidR="00892E3B" w14:paraId="7768CF75" w14:textId="68A268F7" w:rsidTr="00AD79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9" w:type="dxa"/>
            <w:shd w:val="clear" w:color="auto" w:fill="F2F2F2" w:themeFill="background1" w:themeFillShade="F2"/>
          </w:tcPr>
          <w:p w14:paraId="5AD2CA30" w14:textId="70FBF475" w:rsidR="00892E3B" w:rsidRDefault="00892E3B" w:rsidP="00DE02A8">
            <w:pPr>
              <w:keepNext/>
              <w:keepLines/>
              <w:spacing w:after="120"/>
              <w:jc w:val="both"/>
              <w:rPr>
                <w:rStyle w:val="markedcontent"/>
                <w:rFonts w:cs="Calibri"/>
              </w:rPr>
            </w:pPr>
            <w:r>
              <w:rPr>
                <w:rStyle w:val="markedcontent"/>
                <w:rFonts w:cs="Calibri"/>
              </w:rPr>
              <w:t>Type</w:t>
            </w:r>
            <w:r w:rsidR="00F15F08">
              <w:rPr>
                <w:rStyle w:val="markedcontent"/>
                <w:rFonts w:cs="Calibri"/>
              </w:rPr>
              <w:t xml:space="preserve"> de citation</w:t>
            </w:r>
          </w:p>
        </w:tc>
        <w:tc>
          <w:tcPr>
            <w:tcW w:w="1385" w:type="dxa"/>
            <w:shd w:val="clear" w:color="auto" w:fill="F2F2F2" w:themeFill="background1" w:themeFillShade="F2"/>
          </w:tcPr>
          <w:p w14:paraId="63A38434" w14:textId="5028A26B" w:rsidR="00892E3B" w:rsidRDefault="009F0ED0" w:rsidP="009F0ED0">
            <w:pPr>
              <w:keepNext/>
              <w:keepLines/>
              <w:spacing w:after="120"/>
              <w:jc w:val="center"/>
              <w:cnfStyle w:val="100000000000" w:firstRow="1"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D</w:t>
            </w:r>
            <w:r w:rsidR="00892E3B">
              <w:rPr>
                <w:rStyle w:val="markedcontent"/>
                <w:rFonts w:cs="Calibri"/>
              </w:rPr>
              <w:t>ans le texte</w:t>
            </w:r>
          </w:p>
        </w:tc>
        <w:tc>
          <w:tcPr>
            <w:tcW w:w="1112" w:type="dxa"/>
            <w:shd w:val="clear" w:color="auto" w:fill="F2F2F2" w:themeFill="background1" w:themeFillShade="F2"/>
          </w:tcPr>
          <w:p w14:paraId="1313BDE6" w14:textId="44498717" w:rsidR="00892E3B" w:rsidRDefault="00892E3B" w:rsidP="009F0ED0">
            <w:pPr>
              <w:keepNext/>
              <w:keepLines/>
              <w:spacing w:after="120"/>
              <w:jc w:val="center"/>
              <w:cnfStyle w:val="100000000000" w:firstRow="1"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Guillemets</w:t>
            </w:r>
          </w:p>
        </w:tc>
        <w:tc>
          <w:tcPr>
            <w:tcW w:w="1433" w:type="dxa"/>
            <w:shd w:val="clear" w:color="auto" w:fill="F2F2F2" w:themeFill="background1" w:themeFillShade="F2"/>
          </w:tcPr>
          <w:p w14:paraId="39A1BA7A" w14:textId="1D0D7AB6" w:rsidR="00892E3B" w:rsidRDefault="00FB6BC1" w:rsidP="00DE02A8">
            <w:pPr>
              <w:keepNext/>
              <w:keepLines/>
              <w:spacing w:after="120"/>
              <w:jc w:val="both"/>
              <w:cnfStyle w:val="100000000000" w:firstRow="1"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No</w:t>
            </w:r>
            <w:r w:rsidR="009F0ED0">
              <w:rPr>
                <w:rStyle w:val="markedcontent"/>
                <w:rFonts w:cs="Calibri"/>
              </w:rPr>
              <w:t>.</w:t>
            </w:r>
            <w:r>
              <w:rPr>
                <w:rStyle w:val="markedcontent"/>
                <w:rFonts w:cs="Calibri"/>
              </w:rPr>
              <w:t xml:space="preserve"> de page</w:t>
            </w:r>
          </w:p>
        </w:tc>
      </w:tr>
      <w:tr w:rsidR="00892E3B" w14:paraId="692BB99C" w14:textId="2730F006" w:rsidTr="00AD79D8">
        <w:trPr>
          <w:jc w:val="center"/>
        </w:trPr>
        <w:tc>
          <w:tcPr>
            <w:cnfStyle w:val="001000000000" w:firstRow="0" w:lastRow="0" w:firstColumn="1" w:lastColumn="0" w:oddVBand="0" w:evenVBand="0" w:oddHBand="0" w:evenHBand="0" w:firstRowFirstColumn="0" w:firstRowLastColumn="0" w:lastRowFirstColumn="0" w:lastRowLastColumn="0"/>
            <w:tcW w:w="2149" w:type="dxa"/>
          </w:tcPr>
          <w:p w14:paraId="0AEBB078" w14:textId="3893EDF3" w:rsidR="00892E3B" w:rsidRDefault="00892E3B" w:rsidP="00AD79D8">
            <w:pPr>
              <w:keepNext/>
              <w:keepLines/>
              <w:spacing w:after="120"/>
              <w:rPr>
                <w:rStyle w:val="markedcontent"/>
                <w:rFonts w:cs="Calibri"/>
                <w:b w:val="0"/>
                <w:bCs w:val="0"/>
              </w:rPr>
            </w:pPr>
            <w:r>
              <w:rPr>
                <w:rStyle w:val="markedcontent"/>
                <w:rFonts w:cs="Calibri"/>
              </w:rPr>
              <w:t>Paraphrase</w:t>
            </w:r>
          </w:p>
        </w:tc>
        <w:tc>
          <w:tcPr>
            <w:tcW w:w="1385" w:type="dxa"/>
          </w:tcPr>
          <w:p w14:paraId="0EDDB3E7" w14:textId="2033C375" w:rsidR="00892E3B" w:rsidRDefault="008A643A" w:rsidP="00AD79D8">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Oui</w:t>
            </w:r>
          </w:p>
        </w:tc>
        <w:tc>
          <w:tcPr>
            <w:tcW w:w="1112" w:type="dxa"/>
          </w:tcPr>
          <w:p w14:paraId="6A4B6342" w14:textId="47703144" w:rsidR="00892E3B" w:rsidRPr="00E626CE" w:rsidRDefault="008A643A" w:rsidP="00AD79D8">
            <w:pPr>
              <w:keepNext/>
              <w:keepLines/>
              <w:spacing w:after="120"/>
              <w:ind w:left="360" w:hanging="36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Oui</w:t>
            </w:r>
          </w:p>
        </w:tc>
        <w:tc>
          <w:tcPr>
            <w:tcW w:w="1433" w:type="dxa"/>
          </w:tcPr>
          <w:p w14:paraId="1B74F0EC" w14:textId="70663872" w:rsidR="00892E3B" w:rsidRDefault="001B2306" w:rsidP="00DE02A8">
            <w:pPr>
              <w:keepNext/>
              <w:keepLines/>
              <w:spacing w:after="120"/>
              <w:ind w:left="360" w:hanging="360"/>
              <w:jc w:val="both"/>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Pas nécessaire</w:t>
            </w:r>
          </w:p>
        </w:tc>
      </w:tr>
      <w:tr w:rsidR="00892E3B" w14:paraId="5598DBF1" w14:textId="72AC9634" w:rsidTr="00AD79D8">
        <w:trPr>
          <w:jc w:val="center"/>
        </w:trPr>
        <w:tc>
          <w:tcPr>
            <w:cnfStyle w:val="001000000000" w:firstRow="0" w:lastRow="0" w:firstColumn="1" w:lastColumn="0" w:oddVBand="0" w:evenVBand="0" w:oddHBand="0" w:evenHBand="0" w:firstRowFirstColumn="0" w:firstRowLastColumn="0" w:lastRowFirstColumn="0" w:lastRowLastColumn="0"/>
            <w:tcW w:w="2149" w:type="dxa"/>
          </w:tcPr>
          <w:p w14:paraId="4D7C7F52" w14:textId="54F2CEEC" w:rsidR="00892E3B" w:rsidRDefault="00892E3B" w:rsidP="00AD79D8">
            <w:pPr>
              <w:keepNext/>
              <w:keepLines/>
              <w:spacing w:after="120"/>
              <w:rPr>
                <w:rStyle w:val="markedcontent"/>
                <w:rFonts w:cs="Calibri"/>
                <w:b w:val="0"/>
                <w:bCs w:val="0"/>
              </w:rPr>
            </w:pPr>
            <w:r>
              <w:rPr>
                <w:rStyle w:val="markedcontent"/>
                <w:rFonts w:cs="Calibri"/>
              </w:rPr>
              <w:t>Textuelle</w:t>
            </w:r>
            <w:r w:rsidR="0047752B">
              <w:rPr>
                <w:rStyle w:val="markedcontent"/>
                <w:rFonts w:cs="Calibri"/>
              </w:rPr>
              <w:t xml:space="preserve"> courte</w:t>
            </w:r>
            <w:r>
              <w:rPr>
                <w:rStyle w:val="markedcontent"/>
                <w:rFonts w:cs="Calibri"/>
              </w:rPr>
              <w:br/>
            </w:r>
            <w:r w:rsidRPr="0047752B">
              <w:rPr>
                <w:rStyle w:val="markedcontent"/>
                <w:rFonts w:cs="Calibri"/>
                <w:b w:val="0"/>
                <w:bCs w:val="0"/>
              </w:rPr>
              <w:t>Moins de 3 lignes</w:t>
            </w:r>
          </w:p>
        </w:tc>
        <w:tc>
          <w:tcPr>
            <w:tcW w:w="1385" w:type="dxa"/>
          </w:tcPr>
          <w:p w14:paraId="3C2D4AF9" w14:textId="56191B76" w:rsidR="00892E3B" w:rsidRDefault="008A643A" w:rsidP="00AD79D8">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Oui</w:t>
            </w:r>
          </w:p>
        </w:tc>
        <w:tc>
          <w:tcPr>
            <w:tcW w:w="1112" w:type="dxa"/>
          </w:tcPr>
          <w:p w14:paraId="30A218A9" w14:textId="5AB824B7" w:rsidR="00892E3B" w:rsidRDefault="008A643A" w:rsidP="00AD79D8">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Oui</w:t>
            </w:r>
          </w:p>
        </w:tc>
        <w:tc>
          <w:tcPr>
            <w:tcW w:w="1433" w:type="dxa"/>
          </w:tcPr>
          <w:p w14:paraId="620B3E14" w14:textId="75A24F15" w:rsidR="00892E3B" w:rsidRDefault="00FB6BC1" w:rsidP="00DE02A8">
            <w:pPr>
              <w:keepNext/>
              <w:keepLines/>
              <w:spacing w:after="120"/>
              <w:jc w:val="both"/>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Souhaité</w:t>
            </w:r>
          </w:p>
        </w:tc>
      </w:tr>
      <w:tr w:rsidR="00892E3B" w14:paraId="35FA46ED" w14:textId="0B765B44" w:rsidTr="00AD79D8">
        <w:trPr>
          <w:jc w:val="center"/>
        </w:trPr>
        <w:tc>
          <w:tcPr>
            <w:cnfStyle w:val="001000000000" w:firstRow="0" w:lastRow="0" w:firstColumn="1" w:lastColumn="0" w:oddVBand="0" w:evenVBand="0" w:oddHBand="0" w:evenHBand="0" w:firstRowFirstColumn="0" w:firstRowLastColumn="0" w:lastRowFirstColumn="0" w:lastRowLastColumn="0"/>
            <w:tcW w:w="2149" w:type="dxa"/>
          </w:tcPr>
          <w:p w14:paraId="643A9081" w14:textId="0357C782" w:rsidR="00892E3B" w:rsidRDefault="00892E3B" w:rsidP="00AD79D8">
            <w:pPr>
              <w:keepNext/>
              <w:keepLines/>
              <w:spacing w:after="120"/>
              <w:rPr>
                <w:rStyle w:val="markedcontent"/>
                <w:rFonts w:cs="Calibri"/>
                <w:b w:val="0"/>
                <w:bCs w:val="0"/>
              </w:rPr>
            </w:pPr>
            <w:r>
              <w:rPr>
                <w:rStyle w:val="markedcontent"/>
                <w:rFonts w:cs="Calibri"/>
              </w:rPr>
              <w:t xml:space="preserve">Textuelle </w:t>
            </w:r>
            <w:r w:rsidR="0047752B">
              <w:rPr>
                <w:rStyle w:val="markedcontent"/>
                <w:rFonts w:cs="Calibri"/>
              </w:rPr>
              <w:t>longue</w:t>
            </w:r>
            <w:r>
              <w:rPr>
                <w:rStyle w:val="markedcontent"/>
                <w:rFonts w:cs="Calibri"/>
              </w:rPr>
              <w:br/>
            </w:r>
            <w:r w:rsidRPr="0047752B">
              <w:rPr>
                <w:rStyle w:val="markedcontent"/>
                <w:rFonts w:cs="Calibri"/>
                <w:b w:val="0"/>
                <w:bCs w:val="0"/>
              </w:rPr>
              <w:t>3 lignes et plus</w:t>
            </w:r>
            <w:r w:rsidRPr="0047752B">
              <w:rPr>
                <w:rStyle w:val="markedcontent"/>
                <w:rFonts w:cs="Calibri"/>
                <w:b w:val="0"/>
                <w:bCs w:val="0"/>
              </w:rPr>
              <w:br/>
              <w:t>(~40 mots et plus)</w:t>
            </w:r>
          </w:p>
        </w:tc>
        <w:tc>
          <w:tcPr>
            <w:tcW w:w="1385" w:type="dxa"/>
          </w:tcPr>
          <w:p w14:paraId="35C68A8B" w14:textId="2E5296B0" w:rsidR="00892E3B" w:rsidRDefault="008A643A" w:rsidP="00AD79D8">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 xml:space="preserve">Non : </w:t>
            </w:r>
            <w:r>
              <w:rPr>
                <w:rStyle w:val="markedcontent"/>
                <w:rFonts w:cs="Calibri"/>
              </w:rPr>
              <w:br/>
            </w:r>
            <w:r w:rsidR="000C463D">
              <w:rPr>
                <w:rStyle w:val="markedcontent"/>
                <w:rFonts w:cs="Calibri"/>
              </w:rPr>
              <w:t>e</w:t>
            </w:r>
            <w:r w:rsidR="00892E3B">
              <w:rPr>
                <w:rStyle w:val="markedcontent"/>
                <w:rFonts w:cs="Calibri"/>
              </w:rPr>
              <w:t>n retrait</w:t>
            </w:r>
          </w:p>
        </w:tc>
        <w:tc>
          <w:tcPr>
            <w:tcW w:w="1112" w:type="dxa"/>
          </w:tcPr>
          <w:p w14:paraId="1CBDBCA2" w14:textId="4964A530" w:rsidR="00892E3B" w:rsidRDefault="00892E3B" w:rsidP="00AD79D8">
            <w:pPr>
              <w:keepNext/>
              <w:keepLines/>
              <w:spacing w:after="120"/>
              <w:jc w:val="center"/>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Non</w:t>
            </w:r>
          </w:p>
        </w:tc>
        <w:tc>
          <w:tcPr>
            <w:tcW w:w="1433" w:type="dxa"/>
          </w:tcPr>
          <w:p w14:paraId="5697F80C" w14:textId="75E18F66" w:rsidR="00892E3B" w:rsidRDefault="00FB6BC1" w:rsidP="00DE02A8">
            <w:pPr>
              <w:keepNext/>
              <w:keepLines/>
              <w:spacing w:after="120"/>
              <w:jc w:val="both"/>
              <w:cnfStyle w:val="000000000000" w:firstRow="0" w:lastRow="0" w:firstColumn="0" w:lastColumn="0" w:oddVBand="0" w:evenVBand="0" w:oddHBand="0" w:evenHBand="0" w:firstRowFirstColumn="0" w:firstRowLastColumn="0" w:lastRowFirstColumn="0" w:lastRowLastColumn="0"/>
              <w:rPr>
                <w:rStyle w:val="markedcontent"/>
                <w:rFonts w:cs="Calibri"/>
              </w:rPr>
            </w:pPr>
            <w:r>
              <w:rPr>
                <w:rStyle w:val="markedcontent"/>
                <w:rFonts w:cs="Calibri"/>
              </w:rPr>
              <w:t>Souhaité</w:t>
            </w:r>
          </w:p>
        </w:tc>
      </w:tr>
    </w:tbl>
    <w:p w14:paraId="6743AC30" w14:textId="44CF52A5" w:rsidR="001B2306" w:rsidRDefault="00D550F1" w:rsidP="00DE02A8">
      <w:pPr>
        <w:spacing w:before="360"/>
        <w:jc w:val="both"/>
      </w:pPr>
      <w:r>
        <w:t xml:space="preserve">Il est recommandé d’être aussi précis que possible </w:t>
      </w:r>
      <w:r w:rsidR="00FF21D3">
        <w:t>(no de page</w:t>
      </w:r>
      <w:r w:rsidR="00A74F55">
        <w:t xml:space="preserve">, </w:t>
      </w:r>
      <w:r w:rsidR="00FF21D3">
        <w:t xml:space="preserve">de </w:t>
      </w:r>
      <w:r w:rsidR="00A74F55">
        <w:t>section</w:t>
      </w:r>
      <w:r w:rsidR="00FF21D3">
        <w:t xml:space="preserve"> ou de paragraphe) </w:t>
      </w:r>
      <w:r>
        <w:t>dans le renvoi du lecteur à l’ouvrage cité</w:t>
      </w:r>
      <w:r w:rsidR="00502DA5">
        <w:t>, dans le respect du style bibliographique retenu</w:t>
      </w:r>
      <w:r w:rsidR="00D9131E">
        <w:t xml:space="preserve"> </w:t>
      </w:r>
      <w:r w:rsidR="00401A0E">
        <w:t>(p. ex.</w:t>
      </w:r>
      <w:r w:rsidR="00FE7F0F">
        <w:t> :</w:t>
      </w:r>
      <w:r w:rsidR="00401A0E">
        <w:t xml:space="preserve"> « p. 3 », « </w:t>
      </w:r>
      <w:proofErr w:type="spellStart"/>
      <w:r w:rsidR="00401A0E">
        <w:t>parag</w:t>
      </w:r>
      <w:proofErr w:type="spellEnd"/>
      <w:r w:rsidR="00401A0E">
        <w:t xml:space="preserve">. 3 », </w:t>
      </w:r>
      <w:r w:rsidR="00FE7F0F">
        <w:t>« </w:t>
      </w:r>
      <w:r w:rsidR="00401A0E" w:rsidRPr="00401A0E">
        <w:t>§ 3</w:t>
      </w:r>
      <w:r w:rsidR="00FE7F0F">
        <w:t> »</w:t>
      </w:r>
      <w:r w:rsidR="00401A0E" w:rsidRPr="00401A0E">
        <w:t>)</w:t>
      </w:r>
    </w:p>
    <w:p w14:paraId="78FC6925" w14:textId="7982B58D" w:rsidR="00524849" w:rsidRDefault="00673E32" w:rsidP="00DE02A8">
      <w:pPr>
        <w:jc w:val="both"/>
      </w:pPr>
      <w:r>
        <w:t>Lorsqu</w:t>
      </w:r>
      <w:r w:rsidR="00941D21">
        <w:t>’on</w:t>
      </w:r>
      <w:r>
        <w:t xml:space="preserve"> cite </w:t>
      </w:r>
      <w:r w:rsidR="00E242E6">
        <w:t>dans une autre langue que le français ou l’anglais</w:t>
      </w:r>
      <w:r>
        <w:t xml:space="preserve">, la bonne pratique est </w:t>
      </w:r>
      <w:r w:rsidR="003A2E5B">
        <w:t xml:space="preserve">d’ajouter une traduction entre parenthèses après la </w:t>
      </w:r>
      <w:r w:rsidR="00E242E6">
        <w:t>citation d’origine</w:t>
      </w:r>
      <w:r w:rsidR="00941D21">
        <w:t>.</w:t>
      </w:r>
    </w:p>
    <w:p w14:paraId="07A107ED" w14:textId="529DEAC9" w:rsidR="0018333E" w:rsidRDefault="0018333E" w:rsidP="00DE02A8">
      <w:pPr>
        <w:jc w:val="both"/>
      </w:pPr>
      <w:r>
        <w:t xml:space="preserve">Si vous </w:t>
      </w:r>
      <w:r w:rsidR="0016618C">
        <w:t>modifiez une citation textuelle (entre guillemets), vous devez indiquer la modification</w:t>
      </w:r>
      <w:r w:rsidR="000B7FBF">
        <w:t xml:space="preserve"> par des crochets </w:t>
      </w:r>
      <w:r w:rsidR="000B7FBF" w:rsidRPr="000B7FBF">
        <w:t>[]</w:t>
      </w:r>
      <w:r w:rsidR="00681E01">
        <w:rPr>
          <w:rStyle w:val="Appelnotedebasdep"/>
        </w:rPr>
        <w:footnoteReference w:id="12"/>
      </w:r>
      <w:r w:rsidR="000B7FBF" w:rsidRPr="000B7FBF">
        <w:t>.</w:t>
      </w:r>
    </w:p>
    <w:p w14:paraId="789799F1" w14:textId="45DE6E7B" w:rsidR="0031079C" w:rsidRDefault="0031079C" w:rsidP="00DE02A8">
      <w:pPr>
        <w:pStyle w:val="Titre3"/>
        <w:jc w:val="both"/>
      </w:pPr>
      <w:r>
        <w:t>Liste de références</w:t>
      </w:r>
      <w:r w:rsidR="00D06261">
        <w:t xml:space="preserve"> et bibliographie</w:t>
      </w:r>
    </w:p>
    <w:p w14:paraId="5496CD9E" w14:textId="2958BD18" w:rsidR="00E60C4B" w:rsidRDefault="000249F0" w:rsidP="00DE02A8">
      <w:pPr>
        <w:jc w:val="both"/>
      </w:pPr>
      <w:r>
        <w:t xml:space="preserve">Pour faciliter la création d’une nouvelle version d’un chapitre particulier par d’autres créateurs de REL, </w:t>
      </w:r>
      <w:r w:rsidR="0008346D">
        <w:t>il est recommandé de dresser la liste des œuvres citées à la fin de chaque chapitre ou section du manuel plutôt que de créer une liste unique à la fin du manuel.</w:t>
      </w:r>
      <w:r w:rsidR="00AA5B27">
        <w:t xml:space="preserve"> </w:t>
      </w:r>
      <w:r w:rsidR="00712A85">
        <w:t xml:space="preserve">Cela </w:t>
      </w:r>
      <w:r w:rsidR="0073527E">
        <w:t xml:space="preserve">est particulièrement indiqué </w:t>
      </w:r>
      <w:r w:rsidR="00F03819">
        <w:t>si les chapitres sont rédigés par des personnes différentes ou si l</w:t>
      </w:r>
      <w:r w:rsidR="00A80C50">
        <w:t xml:space="preserve">e chapitre est très substantiel. </w:t>
      </w:r>
    </w:p>
    <w:p w14:paraId="3D0777B0" w14:textId="7856C5AF" w:rsidR="0008346D" w:rsidRDefault="0008346D" w:rsidP="00DE02A8">
      <w:pPr>
        <w:jc w:val="both"/>
      </w:pPr>
      <w:r>
        <w:t>Veillez à respecter le style bibliographique habituellement associé au domaine d’expertise du manuel (APA, Chicago, IEEE, etc.), coiffé du titre « Références » ou « Bibliographie », selon le terme recommandé.</w:t>
      </w:r>
    </w:p>
    <w:p w14:paraId="541A01BB" w14:textId="2DED561F" w:rsidR="00EA2EC6" w:rsidRDefault="00EA2EC6" w:rsidP="00DE02A8">
      <w:pPr>
        <w:jc w:val="both"/>
      </w:pPr>
      <w:r>
        <w:t>Une bibliographie plus générale des ouvrages consultés</w:t>
      </w:r>
      <w:r w:rsidR="00201EBB">
        <w:t>,</w:t>
      </w:r>
      <w:r>
        <w:t xml:space="preserve"> mais non cités peut être ajoutée dans la dernière section de l’ouvrage, si cela est jugé pertinent. Cela s’apparente à une liste d’ouvrages complémentaires. </w:t>
      </w:r>
    </w:p>
    <w:p w14:paraId="2AB320E0" w14:textId="7B962120" w:rsidR="003A7022" w:rsidRPr="00041E1C" w:rsidRDefault="003A7022" w:rsidP="00DE02A8">
      <w:pPr>
        <w:pStyle w:val="Titre3"/>
        <w:jc w:val="both"/>
      </w:pPr>
      <w:r>
        <w:t>Notes</w:t>
      </w:r>
      <w:r w:rsidR="00ED7521">
        <w:t xml:space="preserve"> de bas de page</w:t>
      </w:r>
    </w:p>
    <w:p w14:paraId="2F5A6406" w14:textId="6A962D06" w:rsidR="00C979D8" w:rsidRDefault="000C06CE" w:rsidP="00DE02A8">
      <w:pPr>
        <w:jc w:val="both"/>
      </w:pPr>
      <w:r>
        <w:t>Utiliser les notes de bas de page pour ajouter des explications ou des commentaires</w:t>
      </w:r>
      <w:r w:rsidR="00052D77">
        <w:t>, mais pas pour des références bibliographiques (qui devraient n’être listées qu</w:t>
      </w:r>
      <w:r w:rsidR="00460951">
        <w:t>e dans la liste des références ou la bibliographie)</w:t>
      </w:r>
      <w:r w:rsidR="00024230">
        <w:t>.</w:t>
      </w:r>
    </w:p>
    <w:p w14:paraId="1D2CF54A" w14:textId="6B26B355" w:rsidR="00024230" w:rsidRDefault="004C637A" w:rsidP="00DE02A8">
      <w:pPr>
        <w:jc w:val="both"/>
      </w:pPr>
      <w:r>
        <w:t>Limiter le nombre de notes au minimum</w:t>
      </w:r>
      <w:r w:rsidR="003B2276">
        <w:t xml:space="preserve"> afin de </w:t>
      </w:r>
      <w:r w:rsidR="00F800DE">
        <w:t xml:space="preserve">préserver le maximum de fluidité en </w:t>
      </w:r>
      <w:r w:rsidR="00232E8E">
        <w:t>lecture à l’écran</w:t>
      </w:r>
      <w:r w:rsidR="00F800DE">
        <w:t xml:space="preserve">. </w:t>
      </w:r>
    </w:p>
    <w:p w14:paraId="3FC2F7BA" w14:textId="74801F88" w:rsidR="00C423EB" w:rsidRDefault="00B54A55" w:rsidP="00DE02A8">
      <w:pPr>
        <w:pStyle w:val="Titre2"/>
        <w:jc w:val="both"/>
      </w:pPr>
      <w:bookmarkStart w:id="18" w:name="_Toc114732782"/>
      <w:r w:rsidRPr="00B54A55">
        <w:t>Éléments graphiques</w:t>
      </w:r>
      <w:r w:rsidR="002655FC">
        <w:t xml:space="preserve"> (</w:t>
      </w:r>
      <w:r w:rsidR="009F0ED0">
        <w:t>i</w:t>
      </w:r>
      <w:r w:rsidRPr="00B54A55">
        <w:t xml:space="preserve">mages, </w:t>
      </w:r>
      <w:r w:rsidR="00ED7521">
        <w:t>p</w:t>
      </w:r>
      <w:r w:rsidRPr="00B54A55">
        <w:t xml:space="preserve">hotographies, </w:t>
      </w:r>
      <w:r w:rsidR="00ED7521">
        <w:t>t</w:t>
      </w:r>
      <w:r w:rsidRPr="00B54A55">
        <w:t xml:space="preserve">ableaux, </w:t>
      </w:r>
      <w:r w:rsidR="00ED7521">
        <w:t>g</w:t>
      </w:r>
      <w:r w:rsidRPr="00B54A55">
        <w:t>raphiques</w:t>
      </w:r>
      <w:r w:rsidR="00826AA3">
        <w:t>)</w:t>
      </w:r>
      <w:bookmarkEnd w:id="18"/>
    </w:p>
    <w:p w14:paraId="1E4171F7" w14:textId="2501ACAF" w:rsidR="001E128D" w:rsidRDefault="00672508" w:rsidP="00DE02A8">
      <w:pPr>
        <w:jc w:val="both"/>
      </w:pPr>
      <w:r>
        <w:t xml:space="preserve">Les éléments graphiques </w:t>
      </w:r>
      <w:r w:rsidR="002655FC">
        <w:t xml:space="preserve">doivent être d’une résolution </w:t>
      </w:r>
      <w:r w:rsidR="0048219A">
        <w:t xml:space="preserve">de </w:t>
      </w:r>
      <w:r w:rsidR="002655FC">
        <w:t xml:space="preserve">300 </w:t>
      </w:r>
      <w:r w:rsidR="00652546">
        <w:t>points par pouce</w:t>
      </w:r>
      <w:r w:rsidR="009B4055">
        <w:t xml:space="preserve"> et disposés de façon lisible</w:t>
      </w:r>
      <w:r w:rsidR="00472EF7">
        <w:t xml:space="preserve">. Cela évitera </w:t>
      </w:r>
      <w:r w:rsidR="00290A09">
        <w:t xml:space="preserve">de </w:t>
      </w:r>
      <w:r w:rsidR="00472EF7">
        <w:t>devoir faire un zoom exagéré</w:t>
      </w:r>
      <w:r w:rsidR="00290A09">
        <w:t xml:space="preserve"> à l’écran. </w:t>
      </w:r>
      <w:r w:rsidR="00534581">
        <w:t xml:space="preserve">Le format </w:t>
      </w:r>
      <w:r w:rsidR="00E04776">
        <w:t xml:space="preserve">image </w:t>
      </w:r>
      <w:r w:rsidR="00534581">
        <w:t>JPG est recommandé</w:t>
      </w:r>
      <w:r w:rsidR="00201EBB">
        <w:t>,</w:t>
      </w:r>
      <w:r w:rsidR="00534581">
        <w:t xml:space="preserve"> car </w:t>
      </w:r>
      <w:r w:rsidR="009F0ED0">
        <w:t xml:space="preserve">il est </w:t>
      </w:r>
      <w:r w:rsidR="00534581">
        <w:t xml:space="preserve">plus </w:t>
      </w:r>
      <w:r w:rsidR="00083EA8">
        <w:t xml:space="preserve">compact et </w:t>
      </w:r>
      <w:r w:rsidR="00534581">
        <w:t>polyvalent</w:t>
      </w:r>
      <w:r w:rsidR="00420D2D">
        <w:t xml:space="preserve"> que le </w:t>
      </w:r>
      <w:r w:rsidR="00201EBB">
        <w:t xml:space="preserve">format </w:t>
      </w:r>
      <w:r w:rsidR="00420D2D">
        <w:t>PNG</w:t>
      </w:r>
      <w:r w:rsidR="00A427ED">
        <w:rPr>
          <w:rStyle w:val="Appelnotedebasdep"/>
        </w:rPr>
        <w:footnoteReference w:id="13"/>
      </w:r>
      <w:r w:rsidR="00EE1E90">
        <w:t xml:space="preserve"> ou autres formats d’image.</w:t>
      </w:r>
      <w:r w:rsidR="00420D2D">
        <w:t xml:space="preserve"> </w:t>
      </w:r>
      <w:r w:rsidR="00E04776">
        <w:t xml:space="preserve"> </w:t>
      </w:r>
    </w:p>
    <w:p w14:paraId="6E25AAD5" w14:textId="25637EE2" w:rsidR="00392741" w:rsidRDefault="00826AA3" w:rsidP="00DE02A8">
      <w:pPr>
        <w:jc w:val="both"/>
      </w:pPr>
      <w:r>
        <w:t xml:space="preserve">Si ces éléments sont tirés d’un autre ouvrage, assurez-vous </w:t>
      </w:r>
      <w:r w:rsidR="00243CEE">
        <w:t xml:space="preserve">de la compatibilité de la licence. </w:t>
      </w:r>
      <w:r w:rsidR="005729B6">
        <w:t xml:space="preserve">Il est recommandé d’indiquer </w:t>
      </w:r>
      <w:r w:rsidR="009F0ED0">
        <w:t xml:space="preserve">qui est le détenteur des droits d’auteur </w:t>
      </w:r>
      <w:r w:rsidR="00B743F1">
        <w:t>et la licence sous tout élément graphique pour éviter toute ambigüité</w:t>
      </w:r>
      <w:r w:rsidR="00520B5F">
        <w:t xml:space="preserve"> (</w:t>
      </w:r>
      <w:hyperlink r:id="rId21" w:history="1">
        <w:r w:rsidR="00520B5F" w:rsidRPr="003510F4">
          <w:rPr>
            <w:rStyle w:val="Lienhypertexte"/>
          </w:rPr>
          <w:t>exemple</w:t>
        </w:r>
      </w:hyperlink>
      <w:r w:rsidR="00520B5F">
        <w:t>)</w:t>
      </w:r>
      <w:r w:rsidR="00B743F1">
        <w:t xml:space="preserve">. </w:t>
      </w:r>
      <w:r w:rsidR="004A5727">
        <w:t xml:space="preserve">Si une demande </w:t>
      </w:r>
      <w:r w:rsidR="00277763">
        <w:t>d’autorisation</w:t>
      </w:r>
      <w:r w:rsidR="00A65B37">
        <w:rPr>
          <w:rStyle w:val="Appelnotedebasdep"/>
        </w:rPr>
        <w:footnoteReference w:id="14"/>
      </w:r>
      <w:r w:rsidR="004A5727">
        <w:t xml:space="preserve"> a été </w:t>
      </w:r>
      <w:r w:rsidR="00096713">
        <w:t>faite pour reproduire un élément graphique</w:t>
      </w:r>
      <w:r w:rsidR="00CD041F">
        <w:t xml:space="preserve"> </w:t>
      </w:r>
      <w:r w:rsidR="00A65B37">
        <w:t xml:space="preserve">(ou tout autre élément de contenu) </w:t>
      </w:r>
      <w:r w:rsidR="00CD041F">
        <w:t>et que la licence octroyée diffère ce celle de votre manuel, l’indiquer</w:t>
      </w:r>
      <w:r w:rsidR="00B743F1">
        <w:t xml:space="preserve"> </w:t>
      </w:r>
      <w:r w:rsidR="00392741">
        <w:t>clairement sous cet élément.</w:t>
      </w:r>
      <w:r w:rsidR="00221E73">
        <w:t xml:space="preserve"> Si </w:t>
      </w:r>
      <w:r w:rsidR="00CB04E4">
        <w:t xml:space="preserve">toutefois </w:t>
      </w:r>
      <w:r w:rsidR="00221E73">
        <w:t>vous êtes l</w:t>
      </w:r>
      <w:r w:rsidR="00E66E9A">
        <w:t xml:space="preserve">es auteurs de la figure ou du tableau, indiquer </w:t>
      </w:r>
      <w:r w:rsidR="00374BEF">
        <w:t xml:space="preserve">simplement </w:t>
      </w:r>
      <w:r w:rsidR="00E66E9A">
        <w:t>« © Auteurs</w:t>
      </w:r>
      <w:r w:rsidR="00CB04E4">
        <w:t xml:space="preserve"> </w:t>
      </w:r>
      <w:r w:rsidR="007600BC">
        <w:t>(ANNÉE)</w:t>
      </w:r>
      <w:r w:rsidR="00CB04E4">
        <w:t> ».</w:t>
      </w:r>
    </w:p>
    <w:p w14:paraId="6F331078" w14:textId="4E36D1E2" w:rsidR="00D82331" w:rsidRPr="00D82331" w:rsidRDefault="00392741" w:rsidP="00DE02A8">
      <w:pPr>
        <w:jc w:val="both"/>
      </w:pPr>
      <w:r>
        <w:t xml:space="preserve">Pour faciliter la modification des éléments graphiques </w:t>
      </w:r>
      <w:r w:rsidR="003B1662">
        <w:t xml:space="preserve">de votre REL </w:t>
      </w:r>
      <w:r>
        <w:t>par un</w:t>
      </w:r>
      <w:r w:rsidR="009F0ED0">
        <w:t>e</w:t>
      </w:r>
      <w:r>
        <w:t xml:space="preserve"> tier</w:t>
      </w:r>
      <w:r w:rsidR="009F0ED0">
        <w:t>ce personne</w:t>
      </w:r>
      <w:r w:rsidR="003B1662">
        <w:t>, il est recommandé de fournir les sources de ces éléments</w:t>
      </w:r>
      <w:r w:rsidR="009402CF">
        <w:t xml:space="preserve"> </w:t>
      </w:r>
      <w:r w:rsidR="003B1662">
        <w:t xml:space="preserve">avec votre </w:t>
      </w:r>
      <w:r w:rsidR="009402CF">
        <w:t>REL principale.</w:t>
      </w:r>
      <w:r w:rsidR="0072195C">
        <w:t xml:space="preserve"> Par exemple, les tableaux </w:t>
      </w:r>
      <w:r w:rsidR="00791EE4">
        <w:t>de</w:t>
      </w:r>
      <w:r w:rsidR="0072195C">
        <w:t xml:space="preserve"> données créés </w:t>
      </w:r>
      <w:r w:rsidR="00791EE4">
        <w:t>avec MS</w:t>
      </w:r>
      <w:r w:rsidR="00BC2D00">
        <w:t> </w:t>
      </w:r>
      <w:r w:rsidR="0072195C">
        <w:t xml:space="preserve">Excel </w:t>
      </w:r>
      <w:r w:rsidR="003028B8">
        <w:t>seront rendus disponibles</w:t>
      </w:r>
      <w:r w:rsidR="00791EE4">
        <w:t xml:space="preserve"> </w:t>
      </w:r>
      <w:r w:rsidR="00B25FA4">
        <w:t>en fichier séparé</w:t>
      </w:r>
      <w:r w:rsidR="003028B8">
        <w:t xml:space="preserve">, et </w:t>
      </w:r>
      <w:r w:rsidR="00791EE4">
        <w:t xml:space="preserve">un lien vers les </w:t>
      </w:r>
      <w:r w:rsidR="003028B8">
        <w:t xml:space="preserve">images créées </w:t>
      </w:r>
      <w:r w:rsidR="00C317A2">
        <w:t xml:space="preserve">avec </w:t>
      </w:r>
      <w:r w:rsidR="001C54F1">
        <w:t xml:space="preserve">l’appli </w:t>
      </w:r>
      <w:r w:rsidR="00C317A2">
        <w:t xml:space="preserve">Canvas </w:t>
      </w:r>
      <w:r w:rsidR="00791EE4">
        <w:t>sera fourni.</w:t>
      </w:r>
    </w:p>
    <w:p w14:paraId="763E7487" w14:textId="207867E5" w:rsidR="00950CFB" w:rsidRDefault="009247CA" w:rsidP="00DE02A8">
      <w:pPr>
        <w:pStyle w:val="Titre2"/>
        <w:jc w:val="both"/>
      </w:pPr>
      <w:bookmarkStart w:id="19" w:name="_Toc114732783"/>
      <w:r>
        <w:t>Annexes</w:t>
      </w:r>
      <w:bookmarkEnd w:id="19"/>
    </w:p>
    <w:p w14:paraId="01CBC9C2" w14:textId="5A537C8D" w:rsidR="00B3707B" w:rsidRDefault="00C90E49" w:rsidP="00DE02A8">
      <w:pPr>
        <w:jc w:val="both"/>
      </w:pPr>
      <w:r>
        <w:t xml:space="preserve">Des annexes peuvent être ajoutées en fin </w:t>
      </w:r>
      <w:r w:rsidR="009F0ED0">
        <w:t>d’ouvrage</w:t>
      </w:r>
      <w:r w:rsidR="00503D96">
        <w:t xml:space="preserve"> pour faciliter la lecture et le repérage des informations</w:t>
      </w:r>
      <w:r w:rsidR="00283A1F">
        <w:t xml:space="preserve"> qui </w:t>
      </w:r>
      <w:r w:rsidR="00173DEA">
        <w:t>sont pertinentes à l’ensemble du texte</w:t>
      </w:r>
      <w:r w:rsidR="00503D96">
        <w:t>.</w:t>
      </w:r>
      <w:r w:rsidR="00B635CD">
        <w:t xml:space="preserve"> Si vous avez opté pour une rédaction </w:t>
      </w:r>
      <w:r w:rsidR="005B0F4E">
        <w:t xml:space="preserve">très segmentée </w:t>
      </w:r>
      <w:r w:rsidR="00D251B2">
        <w:t xml:space="preserve">par chapitre, </w:t>
      </w:r>
      <w:r w:rsidR="008552B9">
        <w:t>ajouter plutôt les annexes à la fin de chacun des chapitres.</w:t>
      </w:r>
      <w:r w:rsidR="00503D96">
        <w:t xml:space="preserve"> Idéalement, mettre une annexe par page.</w:t>
      </w:r>
      <w:r w:rsidR="0071315F">
        <w:t xml:space="preserve"> Veuillez numéroter et titrer chaque annexe</w:t>
      </w:r>
      <w:r w:rsidR="00CE5912">
        <w:t xml:space="preserve"> en conformité avec le style bibliographique.</w:t>
      </w:r>
      <w:r w:rsidR="00124D6A">
        <w:t xml:space="preserve"> Dans le texte, faire un </w:t>
      </w:r>
      <w:r w:rsidR="00BF152F">
        <w:t>hyper</w:t>
      </w:r>
      <w:r w:rsidR="00124D6A">
        <w:t>lien vers l’annexe</w:t>
      </w:r>
      <w:r w:rsidR="008C2DBB">
        <w:t xml:space="preserve"> concernée.</w:t>
      </w:r>
    </w:p>
    <w:p w14:paraId="33FEB52B" w14:textId="76E3DC92" w:rsidR="001B3B97" w:rsidRDefault="00752786" w:rsidP="00DA7D29">
      <w:pPr>
        <w:pStyle w:val="Titre1"/>
      </w:pPr>
      <w:bookmarkStart w:id="20" w:name="_Toc110436424"/>
      <w:bookmarkStart w:id="21" w:name="_Toc114732784"/>
      <w:r w:rsidRPr="00752786">
        <w:t>Généralités</w:t>
      </w:r>
      <w:bookmarkEnd w:id="20"/>
      <w:bookmarkEnd w:id="21"/>
    </w:p>
    <w:p w14:paraId="4105DC3C" w14:textId="0F6930D1" w:rsidR="006340EA" w:rsidRDefault="009D01E9" w:rsidP="00DE02A8">
      <w:pPr>
        <w:pStyle w:val="Titre2"/>
        <w:jc w:val="both"/>
      </w:pPr>
      <w:bookmarkStart w:id="22" w:name="_Toc114732785"/>
      <w:r>
        <w:t>Outils et f</w:t>
      </w:r>
      <w:r w:rsidR="006340EA">
        <w:t>ormat</w:t>
      </w:r>
      <w:r w:rsidR="00400538">
        <w:t>s</w:t>
      </w:r>
      <w:r w:rsidR="006340EA">
        <w:t xml:space="preserve"> de création</w:t>
      </w:r>
      <w:bookmarkEnd w:id="22"/>
    </w:p>
    <w:p w14:paraId="18E6742C" w14:textId="7BC4B68D" w:rsidR="009D01E9" w:rsidRDefault="00447510" w:rsidP="00DE02A8">
      <w:pPr>
        <w:jc w:val="both"/>
      </w:pPr>
      <w:r>
        <w:t>Plusieurs outils ou plateformes peuvent être utilisés</w:t>
      </w:r>
      <w:r w:rsidR="00B659BC">
        <w:t xml:space="preserve"> pour créer un manuel</w:t>
      </w:r>
      <w:r>
        <w:t xml:space="preserve">, chacune avec ses forces et faiblesses. </w:t>
      </w:r>
      <w:r w:rsidR="009D01E9">
        <w:t>En voici quelques-unes : MS Word,</w:t>
      </w:r>
      <w:r w:rsidR="00C010A2">
        <w:t xml:space="preserve"> LibreOffice,</w:t>
      </w:r>
      <w:r w:rsidR="009D01E9">
        <w:t xml:space="preserve"> </w:t>
      </w:r>
      <w:proofErr w:type="spellStart"/>
      <w:r w:rsidR="00754AB0">
        <w:t>RMarkdown</w:t>
      </w:r>
      <w:proofErr w:type="spellEnd"/>
      <w:r w:rsidR="00754AB0">
        <w:t xml:space="preserve">, </w:t>
      </w:r>
      <w:proofErr w:type="spellStart"/>
      <w:r w:rsidR="00630FCB" w:rsidRPr="00630FCB">
        <w:t>PreTeXtbook</w:t>
      </w:r>
      <w:proofErr w:type="spellEnd"/>
      <w:r w:rsidR="00E00590">
        <w:t>, Pressbooks</w:t>
      </w:r>
      <w:r w:rsidR="00754AB0">
        <w:t>, etc.</w:t>
      </w:r>
    </w:p>
    <w:p w14:paraId="1372DBE0" w14:textId="77777777" w:rsidR="00B8565E" w:rsidRDefault="00B8565E" w:rsidP="00B8565E">
      <w:pPr>
        <w:jc w:val="both"/>
      </w:pPr>
      <w:r>
        <w:t xml:space="preserve">Il faut se rappeler que Les REL doivent toujours être diffusées en deux </w:t>
      </w:r>
      <w:r>
        <w:rPr>
          <w:rStyle w:val="cf01"/>
        </w:rPr>
        <w:t xml:space="preserve">formats de diffusion distincts </w:t>
      </w:r>
      <w:r>
        <w:t xml:space="preserve">: </w:t>
      </w:r>
    </w:p>
    <w:p w14:paraId="3869D8CC" w14:textId="77777777" w:rsidR="00B8565E" w:rsidRDefault="00B8565E" w:rsidP="00B8565E">
      <w:pPr>
        <w:pStyle w:val="Paragraphedeliste"/>
        <w:numPr>
          <w:ilvl w:val="0"/>
          <w:numId w:val="37"/>
        </w:numPr>
        <w:jc w:val="both"/>
      </w:pPr>
      <w:r>
        <w:rPr>
          <w:rStyle w:val="cf01"/>
        </w:rPr>
        <w:t>Version crue (fichiers sources) : pour faciliter les versions dérivées (p. ex. : format DOCS, fichiers images, etc.)</w:t>
      </w:r>
    </w:p>
    <w:p w14:paraId="4FAEDB55" w14:textId="1E23382B" w:rsidR="00B8565E" w:rsidRPr="00210794" w:rsidRDefault="00B8565E" w:rsidP="00B8565E">
      <w:pPr>
        <w:pStyle w:val="Paragraphedeliste"/>
        <w:numPr>
          <w:ilvl w:val="0"/>
          <w:numId w:val="37"/>
        </w:numPr>
        <w:jc w:val="both"/>
        <w:rPr>
          <w:rStyle w:val="cf01"/>
          <w:rFonts w:ascii="Calibri" w:hAnsi="Calibri" w:cstheme="minorBidi"/>
          <w:sz w:val="20"/>
          <w:szCs w:val="20"/>
        </w:rPr>
      </w:pPr>
      <w:r>
        <w:t xml:space="preserve">Version cuite : </w:t>
      </w:r>
      <w:r>
        <w:rPr>
          <w:rStyle w:val="cf01"/>
        </w:rPr>
        <w:t xml:space="preserve">pour utilisation telle quelle (p. ex. </w:t>
      </w:r>
      <w:r w:rsidRPr="004D3A1F">
        <w:rPr>
          <w:rStyle w:val="cf01"/>
        </w:rPr>
        <w:t>PDF, format MP3, MP4, etc.</w:t>
      </w:r>
      <w:r>
        <w:rPr>
          <w:rStyle w:val="cf01"/>
        </w:rPr>
        <w:t>)</w:t>
      </w:r>
      <w:r w:rsidR="00D467C8">
        <w:rPr>
          <w:rStyle w:val="Appelnotedebasdep"/>
          <w:rFonts w:ascii="Segoe UI" w:hAnsi="Segoe UI" w:cs="Segoe UI"/>
          <w:sz w:val="18"/>
          <w:szCs w:val="18"/>
        </w:rPr>
        <w:footnoteReference w:id="15"/>
      </w:r>
    </w:p>
    <w:p w14:paraId="1A760617" w14:textId="62723B0B" w:rsidR="00BF0FFD" w:rsidRDefault="00BF0FFD" w:rsidP="00DE02A8">
      <w:pPr>
        <w:jc w:val="both"/>
      </w:pPr>
      <w:r>
        <w:t>Pressbooks</w:t>
      </w:r>
      <w:r w:rsidR="009A2376">
        <w:rPr>
          <w:rStyle w:val="Appelnotedebasdep"/>
        </w:rPr>
        <w:footnoteReference w:id="16"/>
      </w:r>
      <w:r>
        <w:t xml:space="preserve"> est une </w:t>
      </w:r>
      <w:r w:rsidR="00DF721F">
        <w:t>plateforme d’édition et de diffusion de manuels numériques</w:t>
      </w:r>
      <w:r w:rsidR="008B7B1B">
        <w:t xml:space="preserve">. </w:t>
      </w:r>
      <w:r w:rsidR="00D033D5">
        <w:t xml:space="preserve">Des plugiciels permettent l’intégration d’objets externes (p. ex. des vidéos ou des </w:t>
      </w:r>
      <w:r w:rsidR="00DB6193">
        <w:t xml:space="preserve">activités </w:t>
      </w:r>
      <w:r w:rsidR="00974D14">
        <w:t xml:space="preserve">H5P), ce qui </w:t>
      </w:r>
      <w:r w:rsidR="001D3436">
        <w:t xml:space="preserve">rend </w:t>
      </w:r>
      <w:r w:rsidR="00BA5FE9">
        <w:t>ce</w:t>
      </w:r>
      <w:r w:rsidR="001D3436">
        <w:t xml:space="preserve">s </w:t>
      </w:r>
      <w:r w:rsidR="00974D14">
        <w:t>manuel</w:t>
      </w:r>
      <w:r w:rsidR="001D3436">
        <w:t>s plus dynamiques</w:t>
      </w:r>
      <w:r w:rsidR="009F0ED0">
        <w:t xml:space="preserve">, </w:t>
      </w:r>
      <w:r w:rsidR="00BA5FE9">
        <w:t>interactifs</w:t>
      </w:r>
      <w:r w:rsidR="009F0ED0">
        <w:t>, voir</w:t>
      </w:r>
      <w:r w:rsidR="00373B84">
        <w:t>e</w:t>
      </w:r>
      <w:r w:rsidR="009F0ED0">
        <w:t xml:space="preserve"> pédagogiques</w:t>
      </w:r>
      <w:r w:rsidR="001D3436">
        <w:t>.</w:t>
      </w:r>
      <w:r w:rsidR="00974D14">
        <w:t xml:space="preserve"> </w:t>
      </w:r>
    </w:p>
    <w:p w14:paraId="3087D8BE" w14:textId="39D57E8B" w:rsidR="009D01E9" w:rsidRPr="00F4204A" w:rsidRDefault="00316CC4" w:rsidP="00DE02A8">
      <w:pPr>
        <w:jc w:val="both"/>
      </w:pPr>
      <w:r>
        <w:t xml:space="preserve">Le format des </w:t>
      </w:r>
      <w:r w:rsidR="00660358">
        <w:t>fichiers générés par c</w:t>
      </w:r>
      <w:r w:rsidR="00B743EC">
        <w:t xml:space="preserve">es outils </w:t>
      </w:r>
      <w:r w:rsidR="00615FFC">
        <w:t xml:space="preserve">et plateformes </w:t>
      </w:r>
      <w:r w:rsidR="00C010A2">
        <w:t>(</w:t>
      </w:r>
      <w:r>
        <w:t xml:space="preserve">extensions </w:t>
      </w:r>
      <w:r w:rsidR="00C010A2">
        <w:t xml:space="preserve">DOCX, ODT, </w:t>
      </w:r>
      <w:r w:rsidR="006D5234">
        <w:t>TEX</w:t>
      </w:r>
      <w:r w:rsidR="00A20C61">
        <w:t xml:space="preserve">, </w:t>
      </w:r>
      <w:r w:rsidR="008F29DB">
        <w:t xml:space="preserve">LTX, </w:t>
      </w:r>
      <w:r w:rsidR="00691D46">
        <w:t xml:space="preserve">MDOWN, </w:t>
      </w:r>
      <w:r w:rsidR="00A20C61">
        <w:t>etc.)</w:t>
      </w:r>
      <w:r w:rsidR="00C010A2">
        <w:t xml:space="preserve"> </w:t>
      </w:r>
      <w:r w:rsidR="00660358">
        <w:t xml:space="preserve">devra être </w:t>
      </w:r>
      <w:r w:rsidR="00A20C61">
        <w:t xml:space="preserve">rendu disponible </w:t>
      </w:r>
      <w:r w:rsidR="009F0ED0">
        <w:t>à toute autre personne utilisatrice</w:t>
      </w:r>
      <w:r w:rsidR="00A20C61">
        <w:t xml:space="preserve"> pour permettre</w:t>
      </w:r>
      <w:r w:rsidR="009F0ED0">
        <w:t xml:space="preserve"> d’en faire une version dérivée et modifiée</w:t>
      </w:r>
      <w:r w:rsidR="00A20C61">
        <w:t xml:space="preserve"> </w:t>
      </w:r>
      <w:r w:rsidR="009F0ED0">
        <w:t>en fonction de besoins précis</w:t>
      </w:r>
      <w:r w:rsidR="008E1318">
        <w:t xml:space="preserve"> (version </w:t>
      </w:r>
      <w:r w:rsidR="005A45B4">
        <w:t xml:space="preserve">A </w:t>
      </w:r>
      <w:r w:rsidR="008E1318">
        <w:t>crue)</w:t>
      </w:r>
      <w:r w:rsidR="009F0ED0">
        <w:t>.</w:t>
      </w:r>
      <w:r w:rsidR="00691D46">
        <w:t xml:space="preserve"> </w:t>
      </w:r>
      <w:r w:rsidR="008545B6">
        <w:t>En plus des dépôts institutionnels</w:t>
      </w:r>
      <w:r w:rsidR="009F0ED0">
        <w:t>,</w:t>
      </w:r>
      <w:r w:rsidR="008545B6">
        <w:t xml:space="preserve"> c</w:t>
      </w:r>
      <w:r w:rsidR="00A6224C">
        <w:t xml:space="preserve">ertains </w:t>
      </w:r>
      <w:r w:rsidR="00691D46">
        <w:t xml:space="preserve">portails </w:t>
      </w:r>
      <w:r w:rsidR="00A6224C">
        <w:t xml:space="preserve">spécialisés (p. ex. </w:t>
      </w:r>
      <w:proofErr w:type="spellStart"/>
      <w:r w:rsidR="00A6224C">
        <w:t>Github</w:t>
      </w:r>
      <w:proofErr w:type="spellEnd"/>
      <w:r w:rsidR="00A6224C">
        <w:t xml:space="preserve">, </w:t>
      </w:r>
      <w:proofErr w:type="spellStart"/>
      <w:r w:rsidR="00A6224C">
        <w:t>Bitbucket</w:t>
      </w:r>
      <w:proofErr w:type="spellEnd"/>
      <w:r w:rsidR="00A6224C">
        <w:t>, etc.)</w:t>
      </w:r>
      <w:r w:rsidR="00C538DA">
        <w:t>, utilisés notamment en sciences,</w:t>
      </w:r>
      <w:r w:rsidR="00A6224C">
        <w:t xml:space="preserve"> </w:t>
      </w:r>
      <w:r w:rsidR="008358FC">
        <w:t>permettent l</w:t>
      </w:r>
      <w:r w:rsidR="009F0ED0">
        <w:t xml:space="preserve">’accès aux </w:t>
      </w:r>
      <w:r w:rsidR="008358FC">
        <w:t>fichiers sources</w:t>
      </w:r>
      <w:r w:rsidR="008545B6">
        <w:t>.</w:t>
      </w:r>
    </w:p>
    <w:p w14:paraId="4A9BA0E2" w14:textId="1441F2A2" w:rsidR="00664939" w:rsidRDefault="00664939" w:rsidP="00DE02A8">
      <w:pPr>
        <w:pStyle w:val="Titre2"/>
        <w:jc w:val="both"/>
      </w:pPr>
      <w:bookmarkStart w:id="23" w:name="_Toc114732786"/>
      <w:r>
        <w:t>Format</w:t>
      </w:r>
      <w:r w:rsidR="00FD73A4">
        <w:t>s</w:t>
      </w:r>
      <w:r>
        <w:t xml:space="preserve"> d’exportation</w:t>
      </w:r>
      <w:bookmarkEnd w:id="23"/>
    </w:p>
    <w:p w14:paraId="25B4A402" w14:textId="3ED26153" w:rsidR="00E04947" w:rsidRPr="00E04947" w:rsidRDefault="00E04947" w:rsidP="00DE02A8">
      <w:pPr>
        <w:jc w:val="both"/>
        <w:rPr>
          <w:b/>
          <w:bCs/>
        </w:rPr>
      </w:pPr>
      <w:r w:rsidRPr="00E04947">
        <w:rPr>
          <w:b/>
          <w:bCs/>
        </w:rPr>
        <w:t>Lecture à l’écran</w:t>
      </w:r>
    </w:p>
    <w:p w14:paraId="5882114B" w14:textId="10244CD1" w:rsidR="00E04947" w:rsidRDefault="000E5836" w:rsidP="00DE02A8">
      <w:pPr>
        <w:jc w:val="both"/>
      </w:pPr>
      <w:r>
        <w:t>Pour faciliter la consultation</w:t>
      </w:r>
      <w:r w:rsidR="006E180C">
        <w:t xml:space="preserve"> à l’écran</w:t>
      </w:r>
      <w:r>
        <w:t xml:space="preserve">, il est </w:t>
      </w:r>
      <w:r w:rsidR="006E180C">
        <w:t xml:space="preserve">recommandé de fournir </w:t>
      </w:r>
      <w:r w:rsidR="00057E72">
        <w:t>le</w:t>
      </w:r>
      <w:r w:rsidR="006E180C">
        <w:t xml:space="preserve"> format de lecture </w:t>
      </w:r>
      <w:r w:rsidR="00DE4468">
        <w:t>dans des formats standards</w:t>
      </w:r>
      <w:r w:rsidR="006E180C">
        <w:t xml:space="preserve">. </w:t>
      </w:r>
      <w:r w:rsidR="002846A4">
        <w:t>Au minimum, il est recommandé d’exporter votre manuel en format PDF</w:t>
      </w:r>
      <w:r w:rsidR="00C22C59">
        <w:t xml:space="preserve"> </w:t>
      </w:r>
      <w:r w:rsidR="00A25937">
        <w:t xml:space="preserve">(le </w:t>
      </w:r>
      <w:r w:rsidR="00AF393F">
        <w:t xml:space="preserve">format </w:t>
      </w:r>
      <w:r w:rsidR="00A25937">
        <w:t xml:space="preserve">plus standard et le plus versatile) </w:t>
      </w:r>
      <w:r w:rsidR="00C22C59">
        <w:t xml:space="preserve">selon les spécifications suivantes : </w:t>
      </w:r>
    </w:p>
    <w:p w14:paraId="52F10A71" w14:textId="38260DA7" w:rsidR="00766C0C" w:rsidRDefault="00766C0C" w:rsidP="00DE02A8">
      <w:pPr>
        <w:pStyle w:val="Paragraphedeliste"/>
        <w:numPr>
          <w:ilvl w:val="0"/>
          <w:numId w:val="11"/>
        </w:numPr>
        <w:jc w:val="both"/>
      </w:pPr>
      <w:r>
        <w:t>Form</w:t>
      </w:r>
      <w:r w:rsidR="000F46F6">
        <w:t>a</w:t>
      </w:r>
      <w:r>
        <w:t xml:space="preserve">t </w:t>
      </w:r>
      <w:r w:rsidR="0094709F">
        <w:rPr>
          <w:rStyle w:val="cf01"/>
        </w:rPr>
        <w:t>600x800</w:t>
      </w:r>
      <w:r w:rsidR="00A476EE">
        <w:rPr>
          <w:rStyle w:val="cf01"/>
        </w:rPr>
        <w:t xml:space="preserve"> pixels</w:t>
      </w:r>
      <w:r w:rsidR="0094709F">
        <w:rPr>
          <w:rStyle w:val="cf01"/>
        </w:rPr>
        <w:t xml:space="preserve"> </w:t>
      </w:r>
      <w:r w:rsidR="00A476EE">
        <w:rPr>
          <w:rStyle w:val="cf01"/>
        </w:rPr>
        <w:t xml:space="preserve">(format </w:t>
      </w:r>
      <w:r>
        <w:t>lettre 8 ½ X 11</w:t>
      </w:r>
      <w:r w:rsidR="00D97ABD">
        <w:t xml:space="preserve"> à 72 points par pouce</w:t>
      </w:r>
      <w:r w:rsidR="00C100FF">
        <w:t>)</w:t>
      </w:r>
    </w:p>
    <w:p w14:paraId="02C93DD0" w14:textId="4CD7EB16" w:rsidR="00D258C5" w:rsidRPr="0082485B" w:rsidRDefault="006448D5" w:rsidP="00DE02A8">
      <w:pPr>
        <w:pStyle w:val="Paragraphedeliste"/>
        <w:numPr>
          <w:ilvl w:val="0"/>
          <w:numId w:val="11"/>
        </w:numPr>
        <w:jc w:val="both"/>
        <w:rPr>
          <w:rStyle w:val="cf01"/>
          <w:rFonts w:ascii="Calibri" w:hAnsi="Calibri" w:cstheme="minorBidi"/>
          <w:sz w:val="20"/>
          <w:szCs w:val="20"/>
        </w:rPr>
      </w:pPr>
      <w:r>
        <w:t xml:space="preserve">Type </w:t>
      </w:r>
      <w:r w:rsidR="00771251">
        <w:t>PDF-A</w:t>
      </w:r>
      <w:r w:rsidR="00A85247">
        <w:t xml:space="preserve"> </w:t>
      </w:r>
      <w:r w:rsidR="004733E4">
        <w:t>(</w:t>
      </w:r>
      <w:r w:rsidR="004733E4">
        <w:rPr>
          <w:rStyle w:val="cf01"/>
        </w:rPr>
        <w:t>A, pour archive</w:t>
      </w:r>
      <w:r w:rsidR="001F0D91">
        <w:rPr>
          <w:rStyle w:val="cf01"/>
        </w:rPr>
        <w:t xml:space="preserve"> : </w:t>
      </w:r>
      <w:r w:rsidR="004733E4">
        <w:rPr>
          <w:rStyle w:val="cf01"/>
        </w:rPr>
        <w:t xml:space="preserve">plus stable dans le temps et version </w:t>
      </w:r>
      <w:r w:rsidR="009F0ED0">
        <w:rPr>
          <w:rStyle w:val="cf01"/>
        </w:rPr>
        <w:t xml:space="preserve">exigée </w:t>
      </w:r>
      <w:r w:rsidR="004733E4">
        <w:rPr>
          <w:rStyle w:val="cf01"/>
        </w:rPr>
        <w:t>dans les dépôts)</w:t>
      </w:r>
    </w:p>
    <w:p w14:paraId="1BB73743" w14:textId="67AE7B23" w:rsidR="0082485B" w:rsidRDefault="0082485B" w:rsidP="00DE02A8">
      <w:pPr>
        <w:pStyle w:val="Paragraphedeliste"/>
        <w:numPr>
          <w:ilvl w:val="0"/>
          <w:numId w:val="11"/>
        </w:numPr>
        <w:jc w:val="both"/>
      </w:pPr>
      <w:r>
        <w:t xml:space="preserve">Forcer l’apparition de l’index </w:t>
      </w:r>
      <w:r w:rsidR="009F0ED0">
        <w:t xml:space="preserve">à l’ouverture du </w:t>
      </w:r>
      <w:r>
        <w:t>PDF</w:t>
      </w:r>
    </w:p>
    <w:p w14:paraId="5ECFCE05" w14:textId="15161353" w:rsidR="0082485B" w:rsidRDefault="0082485B" w:rsidP="00DE02A8">
      <w:pPr>
        <w:pStyle w:val="Paragraphedeliste"/>
        <w:numPr>
          <w:ilvl w:val="0"/>
          <w:numId w:val="11"/>
        </w:numPr>
        <w:jc w:val="both"/>
      </w:pPr>
      <w:r>
        <w:t>Forcer l’ouverture à 75%</w:t>
      </w:r>
    </w:p>
    <w:p w14:paraId="1E5F2DAA" w14:textId="22EF21C7" w:rsidR="006448D5" w:rsidRDefault="006448D5" w:rsidP="00DE02A8">
      <w:pPr>
        <w:pStyle w:val="Paragraphedeliste"/>
        <w:numPr>
          <w:ilvl w:val="0"/>
          <w:numId w:val="11"/>
        </w:numPr>
        <w:jc w:val="both"/>
      </w:pPr>
      <w:r>
        <w:t>F</w:t>
      </w:r>
      <w:r w:rsidRPr="006448D5">
        <w:t>orcer l'ouverture du panne</w:t>
      </w:r>
      <w:r>
        <w:t>au</w:t>
      </w:r>
      <w:r w:rsidRPr="006448D5">
        <w:t xml:space="preserve"> de navigation</w:t>
      </w:r>
    </w:p>
    <w:p w14:paraId="4D6F5908" w14:textId="3A74E77B" w:rsidR="00D662AC" w:rsidRDefault="00D662AC" w:rsidP="00DE02A8">
      <w:pPr>
        <w:pStyle w:val="Paragraphedeliste"/>
        <w:numPr>
          <w:ilvl w:val="0"/>
          <w:numId w:val="11"/>
        </w:numPr>
        <w:jc w:val="both"/>
      </w:pPr>
      <w:r>
        <w:t xml:space="preserve">Accessibilité :  </w:t>
      </w:r>
      <w:r w:rsidR="0065152C">
        <w:t>ajuster l’exportation selon</w:t>
      </w:r>
      <w:r>
        <w:t xml:space="preserve"> </w:t>
      </w:r>
      <w:r w:rsidR="0065152C">
        <w:t>les</w:t>
      </w:r>
      <w:r>
        <w:t xml:space="preserve"> </w:t>
      </w:r>
      <w:r w:rsidR="004104F1">
        <w:t>paramètres recomm</w:t>
      </w:r>
      <w:r w:rsidR="0065152C">
        <w:t>andés par les logiciels</w:t>
      </w:r>
    </w:p>
    <w:p w14:paraId="03C020F4" w14:textId="23409B86" w:rsidR="001F0D91" w:rsidRDefault="001F0D91" w:rsidP="00DE02A8">
      <w:pPr>
        <w:pStyle w:val="Paragraphedeliste"/>
        <w:numPr>
          <w:ilvl w:val="0"/>
          <w:numId w:val="11"/>
        </w:numPr>
        <w:jc w:val="both"/>
      </w:pPr>
      <w:r>
        <w:t>Ajouter les métadonnées attachées au fichier</w:t>
      </w:r>
      <w:r w:rsidR="00007A3A">
        <w:t> : g</w:t>
      </w:r>
      <w:r w:rsidR="00007A3A" w:rsidRPr="00007A3A">
        <w:t xml:space="preserve">énéralement dans </w:t>
      </w:r>
      <w:r w:rsidR="00060B65">
        <w:t>l’</w:t>
      </w:r>
      <w:r w:rsidR="00007A3A" w:rsidRPr="00007A3A">
        <w:t>onglet Fichier/Informations : ajouter dans la section de droite</w:t>
      </w:r>
      <w:r w:rsidR="00424181">
        <w:t> :</w:t>
      </w:r>
      <w:r w:rsidR="00007A3A" w:rsidRPr="00007A3A">
        <w:t xml:space="preserve"> Titre, Mots-clés (3 à 5 séparés par des virgules) et Commentaires</w:t>
      </w:r>
    </w:p>
    <w:p w14:paraId="191A244A" w14:textId="79BE0BF0" w:rsidR="007440B2" w:rsidRDefault="007440B2" w:rsidP="00AD79D8">
      <w:pPr>
        <w:pStyle w:val="Paragraphedeliste"/>
        <w:numPr>
          <w:ilvl w:val="0"/>
          <w:numId w:val="11"/>
        </w:numPr>
      </w:pPr>
      <w:r>
        <w:t xml:space="preserve">Nommer le fichier </w:t>
      </w:r>
      <w:r w:rsidR="00D1260A">
        <w:t>pour qu’il reflète au mieux le contenu, p.</w:t>
      </w:r>
      <w:r w:rsidR="00060B65">
        <w:t> </w:t>
      </w:r>
      <w:r w:rsidR="00D1260A">
        <w:t xml:space="preserve">ex. : </w:t>
      </w:r>
      <w:r w:rsidR="009E1A59">
        <w:t>calcul_differentiel_avancé_</w:t>
      </w:r>
      <w:r w:rsidR="00537C21">
        <w:t>TREMBLAY_2022.pdf</w:t>
      </w:r>
    </w:p>
    <w:p w14:paraId="71DD5F2F" w14:textId="75A19707" w:rsidR="00C141F4" w:rsidRPr="00CA06D9" w:rsidRDefault="00C141F4" w:rsidP="00DE02A8">
      <w:pPr>
        <w:jc w:val="both"/>
        <w:rPr>
          <w:b/>
          <w:bCs/>
        </w:rPr>
      </w:pPr>
      <w:r w:rsidRPr="00CA06D9">
        <w:rPr>
          <w:b/>
          <w:bCs/>
        </w:rPr>
        <w:t>Pour impression</w:t>
      </w:r>
    </w:p>
    <w:p w14:paraId="70F77F4D" w14:textId="528E7648" w:rsidR="00C74F75" w:rsidRDefault="00C74F75" w:rsidP="00DE02A8">
      <w:pPr>
        <w:jc w:val="both"/>
      </w:pPr>
      <w:r>
        <w:t>Bien que ce document vise le format numérique, dans l’éventualité o</w:t>
      </w:r>
      <w:r w:rsidR="00373B84">
        <w:t>ù</w:t>
      </w:r>
      <w:r>
        <w:t xml:space="preserve"> vous souhaiteriez imprimer votre manuel, il sera préférable d’utiliser des images en haute résolution ou en format vectoriel pour que le DPI </w:t>
      </w:r>
      <w:r>
        <w:rPr>
          <w:rStyle w:val="cf01"/>
        </w:rPr>
        <w:t xml:space="preserve">soit suffisamment élevé pour une impression de qualité (300 </w:t>
      </w:r>
      <w:r w:rsidR="00473862">
        <w:rPr>
          <w:rStyle w:val="cf01"/>
        </w:rPr>
        <w:t>points par pouce</w:t>
      </w:r>
      <w:r>
        <w:rPr>
          <w:rStyle w:val="cf01"/>
        </w:rPr>
        <w:t>)</w:t>
      </w:r>
      <w:r>
        <w:t xml:space="preserve">. Vous pourriez vous faire conseiller pour le service technique de votre établissement à cet effet. </w:t>
      </w:r>
    </w:p>
    <w:p w14:paraId="10209754" w14:textId="619ADFE4" w:rsidR="00EA1D22" w:rsidRDefault="00EA1D22" w:rsidP="00DA7D29">
      <w:pPr>
        <w:pStyle w:val="Titre1"/>
      </w:pPr>
      <w:bookmarkStart w:id="24" w:name="_Toc110436425"/>
      <w:bookmarkStart w:id="25" w:name="_Toc114732787"/>
      <w:r>
        <w:t>Annexes</w:t>
      </w:r>
      <w:bookmarkEnd w:id="24"/>
      <w:bookmarkEnd w:id="25"/>
    </w:p>
    <w:p w14:paraId="0730E81D" w14:textId="7EAAAAA6" w:rsidR="00235243" w:rsidRDefault="00235243" w:rsidP="00DE02A8">
      <w:pPr>
        <w:pStyle w:val="Titre2"/>
        <w:jc w:val="both"/>
      </w:pPr>
      <w:bookmarkStart w:id="26" w:name="_Annexe_1_–"/>
      <w:bookmarkStart w:id="27" w:name="_Toc114732788"/>
      <w:bookmarkEnd w:id="26"/>
      <w:r>
        <w:t xml:space="preserve">Annexe 1 – Quelques exemples de manuels </w:t>
      </w:r>
      <w:r w:rsidR="00990F5B">
        <w:t>éducatifs libres</w:t>
      </w:r>
      <w:bookmarkEnd w:id="27"/>
    </w:p>
    <w:p w14:paraId="2FA46A7A" w14:textId="1094C664" w:rsidR="00497543" w:rsidRDefault="007369D6" w:rsidP="00DE02A8">
      <w:pPr>
        <w:jc w:val="both"/>
        <w:rPr>
          <w:b/>
          <w:bCs/>
        </w:rPr>
      </w:pPr>
      <w:r>
        <w:rPr>
          <w:b/>
          <w:bCs/>
        </w:rPr>
        <w:t>Traitement médiatique varié</w:t>
      </w:r>
    </w:p>
    <w:p w14:paraId="6B4E06E6" w14:textId="4959420D" w:rsidR="00235243" w:rsidRPr="009C2FE8" w:rsidRDefault="00E1706B" w:rsidP="002E2C5C">
      <w:pPr>
        <w:pStyle w:val="Titre1tableau-annexe"/>
        <w:shd w:val="clear" w:color="auto" w:fill="FFFFFF" w:themeFill="background1"/>
        <w:spacing w:before="60"/>
        <w:ind w:left="284"/>
        <w:jc w:val="both"/>
        <w:rPr>
          <w:rFonts w:ascii="Calibri" w:hAnsi="Calibri" w:cstheme="minorBidi"/>
          <w:b w:val="0"/>
          <w:color w:val="auto"/>
          <w:sz w:val="20"/>
          <w:szCs w:val="20"/>
          <w:lang w:val="en-US"/>
        </w:rPr>
      </w:pPr>
      <w:r w:rsidRPr="00E1706B">
        <w:rPr>
          <w:rFonts w:ascii="Calibri" w:hAnsi="Calibri" w:cstheme="minorBidi"/>
          <w:b w:val="0"/>
          <w:color w:val="auto"/>
          <w:sz w:val="20"/>
          <w:szCs w:val="20"/>
        </w:rPr>
        <w:t>Apparicio P. et J. Gelb</w:t>
      </w:r>
      <w:r w:rsidR="00D853DA">
        <w:rPr>
          <w:rFonts w:ascii="Calibri" w:hAnsi="Calibri" w:cstheme="minorBidi"/>
          <w:b w:val="0"/>
          <w:color w:val="auto"/>
          <w:sz w:val="20"/>
          <w:szCs w:val="20"/>
        </w:rPr>
        <w:t>.</w:t>
      </w:r>
      <w:r w:rsidRPr="00E1706B">
        <w:rPr>
          <w:rFonts w:ascii="Calibri" w:hAnsi="Calibri" w:cstheme="minorBidi"/>
          <w:b w:val="0"/>
          <w:color w:val="auto"/>
          <w:sz w:val="20"/>
          <w:szCs w:val="20"/>
        </w:rPr>
        <w:t xml:space="preserve"> (2022). Méthodes quantitatives en sciences sociales : un grand bol d’R. Institut national de la recherche scientifique. fabriqueREL. </w:t>
      </w:r>
      <w:proofErr w:type="spellStart"/>
      <w:r w:rsidRPr="00BC7315">
        <w:rPr>
          <w:rFonts w:ascii="Calibri" w:hAnsi="Calibri" w:cstheme="minorBidi"/>
          <w:b w:val="0"/>
          <w:color w:val="auto"/>
          <w:sz w:val="20"/>
          <w:szCs w:val="20"/>
          <w:lang w:val="en-US"/>
        </w:rPr>
        <w:t>Licence</w:t>
      </w:r>
      <w:proofErr w:type="spellEnd"/>
      <w:r w:rsidRPr="00BC7315">
        <w:rPr>
          <w:rFonts w:ascii="Calibri" w:hAnsi="Calibri" w:cstheme="minorBidi"/>
          <w:b w:val="0"/>
          <w:color w:val="auto"/>
          <w:sz w:val="20"/>
          <w:szCs w:val="20"/>
          <w:lang w:val="en-US"/>
        </w:rPr>
        <w:t xml:space="preserve"> CC BY-SA</w:t>
      </w:r>
      <w:r w:rsidRPr="009C2FE8">
        <w:rPr>
          <w:rFonts w:ascii="Calibri" w:hAnsi="Calibri" w:cstheme="minorBidi"/>
          <w:b w:val="0"/>
          <w:color w:val="auto"/>
          <w:sz w:val="20"/>
          <w:szCs w:val="20"/>
          <w:lang w:val="en-US"/>
        </w:rPr>
        <w:t>.</w:t>
      </w:r>
      <w:r w:rsidR="00BC7315" w:rsidRPr="009C2FE8">
        <w:rPr>
          <w:rFonts w:ascii="Calibri" w:hAnsi="Calibri" w:cstheme="minorBidi"/>
          <w:b w:val="0"/>
          <w:color w:val="auto"/>
          <w:sz w:val="20"/>
          <w:szCs w:val="20"/>
          <w:lang w:val="en-US"/>
        </w:rPr>
        <w:t xml:space="preserve"> </w:t>
      </w:r>
      <w:hyperlink r:id="rId22" w:history="1">
        <w:r w:rsidR="002E2C5C" w:rsidRPr="00AE4A5A">
          <w:rPr>
            <w:rStyle w:val="Lienhypertexte"/>
            <w:rFonts w:ascii="Calibri" w:hAnsi="Calibri" w:cstheme="minorBidi"/>
            <w:b w:val="0"/>
            <w:sz w:val="20"/>
            <w:szCs w:val="20"/>
            <w:lang w:val="en-US"/>
          </w:rPr>
          <w:t>https://laeq.github.io/LivreMethoQuantBolR/index.html</w:t>
        </w:r>
      </w:hyperlink>
    </w:p>
    <w:p w14:paraId="32C7B149" w14:textId="405F5260" w:rsidR="005A1523" w:rsidRPr="005A1523" w:rsidRDefault="005A1523" w:rsidP="002E2C5C">
      <w:pPr>
        <w:widowControl w:val="0"/>
        <w:pBdr>
          <w:top w:val="nil"/>
          <w:left w:val="nil"/>
          <w:bottom w:val="nil"/>
          <w:right w:val="nil"/>
          <w:between w:val="nil"/>
        </w:pBdr>
        <w:shd w:val="clear" w:color="auto" w:fill="FFFFFF" w:themeFill="background1"/>
        <w:ind w:left="284"/>
        <w:jc w:val="both"/>
      </w:pPr>
      <w:r w:rsidRPr="00276E79">
        <w:rPr>
          <w:lang w:val="es-ES"/>
        </w:rPr>
        <w:t>Bustam</w:t>
      </w:r>
      <w:r w:rsidR="00501EF4" w:rsidRPr="00276E79">
        <w:rPr>
          <w:lang w:val="es-ES"/>
        </w:rPr>
        <w:t>a</w:t>
      </w:r>
      <w:r w:rsidRPr="00276E79">
        <w:rPr>
          <w:lang w:val="es-ES"/>
        </w:rPr>
        <w:t xml:space="preserve">nte, J.-C. (2021). Calcul multivariable: Une approche libre. </w:t>
      </w:r>
      <w:r w:rsidRPr="009C2FE8">
        <w:t>Université</w:t>
      </w:r>
      <w:r>
        <w:t xml:space="preserve"> de Sherbrooke. Sous licence CC BY-NC-SA. </w:t>
      </w:r>
      <w:hyperlink r:id="rId23" w:history="1">
        <w:r w:rsidRPr="00EC0975">
          <w:rPr>
            <w:rStyle w:val="Lienhypertexte"/>
          </w:rPr>
          <w:t>https://relcalc.espaceweb.usherbrooke.ca/calcul-multivariable-aut21/frontmatter.html</w:t>
        </w:r>
      </w:hyperlink>
      <w:r>
        <w:t xml:space="preserve"> </w:t>
      </w:r>
    </w:p>
    <w:p w14:paraId="07C40853" w14:textId="4BDB2FDB" w:rsidR="009C2FE8" w:rsidRPr="00E21340" w:rsidRDefault="008E6EF3" w:rsidP="002E2C5C">
      <w:pPr>
        <w:pStyle w:val="Titre1tableau-annexe"/>
        <w:widowControl w:val="0"/>
        <w:shd w:val="clear" w:color="auto" w:fill="FFFFFF" w:themeFill="background1"/>
        <w:spacing w:before="60"/>
        <w:ind w:left="284"/>
        <w:jc w:val="both"/>
        <w:rPr>
          <w:rFonts w:ascii="Calibri" w:hAnsi="Calibri" w:cstheme="minorBidi"/>
          <w:b w:val="0"/>
          <w:color w:val="auto"/>
          <w:sz w:val="20"/>
          <w:szCs w:val="20"/>
        </w:rPr>
      </w:pPr>
      <w:r w:rsidRPr="009C2FE8">
        <w:rPr>
          <w:rFonts w:ascii="Calibri" w:hAnsi="Calibri" w:cstheme="minorBidi"/>
          <w:b w:val="0"/>
          <w:color w:val="auto"/>
          <w:sz w:val="20"/>
          <w:szCs w:val="20"/>
        </w:rPr>
        <w:t>Sénéchal, D. (2020)</w:t>
      </w:r>
      <w:r w:rsidR="00D853DA" w:rsidRPr="009C2FE8">
        <w:rPr>
          <w:rFonts w:ascii="Calibri" w:hAnsi="Calibri" w:cstheme="minorBidi"/>
          <w:b w:val="0"/>
          <w:color w:val="auto"/>
          <w:sz w:val="20"/>
          <w:szCs w:val="20"/>
        </w:rPr>
        <w:t xml:space="preserve">. Électromagnétisme avancé. </w:t>
      </w:r>
      <w:r w:rsidR="004E42B4" w:rsidRPr="009C2FE8">
        <w:rPr>
          <w:rFonts w:ascii="Calibri" w:hAnsi="Calibri" w:cstheme="minorBidi"/>
          <w:b w:val="0"/>
          <w:color w:val="auto"/>
          <w:sz w:val="20"/>
          <w:szCs w:val="20"/>
        </w:rPr>
        <w:t xml:space="preserve">Université de Sherbrooke. fabriqueREL. Licence CC BY-NC. </w:t>
      </w:r>
      <w:hyperlink r:id="rId24" w:history="1">
        <w:r w:rsidR="00D14071" w:rsidRPr="009C2FE8">
          <w:rPr>
            <w:rStyle w:val="Lienhypertexte"/>
            <w:rFonts w:ascii="Calibri" w:hAnsi="Calibri" w:cstheme="minorBidi"/>
            <w:b w:val="0"/>
            <w:sz w:val="20"/>
            <w:szCs w:val="20"/>
          </w:rPr>
          <w:t>https://savoirs.usherbrooke.ca/handle/11143/17057</w:t>
        </w:r>
      </w:hyperlink>
      <w:r w:rsidR="00D14071" w:rsidRPr="009C2FE8">
        <w:rPr>
          <w:rFonts w:ascii="Calibri" w:hAnsi="Calibri" w:cstheme="minorBidi"/>
          <w:b w:val="0"/>
          <w:color w:val="auto"/>
          <w:sz w:val="20"/>
          <w:szCs w:val="20"/>
        </w:rPr>
        <w:t xml:space="preserve"> </w:t>
      </w:r>
      <w:r w:rsidR="00843D74" w:rsidRPr="009C2FE8">
        <w:rPr>
          <w:rFonts w:ascii="Calibri" w:hAnsi="Calibri" w:cstheme="minorBidi"/>
          <w:b w:val="0"/>
          <w:color w:val="auto"/>
          <w:sz w:val="20"/>
          <w:szCs w:val="20"/>
        </w:rPr>
        <w:t>(</w:t>
      </w:r>
      <w:r w:rsidR="00203AAE" w:rsidRPr="009C2FE8">
        <w:rPr>
          <w:rFonts w:ascii="Calibri" w:hAnsi="Calibri" w:cstheme="minorBidi"/>
          <w:b w:val="0"/>
          <w:color w:val="auto"/>
          <w:sz w:val="20"/>
          <w:szCs w:val="20"/>
        </w:rPr>
        <w:t>Voir</w:t>
      </w:r>
      <w:r w:rsidR="00D14071" w:rsidRPr="009C2FE8">
        <w:rPr>
          <w:rFonts w:ascii="Calibri" w:hAnsi="Calibri" w:cstheme="minorBidi"/>
          <w:b w:val="0"/>
          <w:color w:val="auto"/>
          <w:sz w:val="20"/>
          <w:szCs w:val="20"/>
        </w:rPr>
        <w:t xml:space="preserve"> aussi </w:t>
      </w:r>
      <w:r w:rsidR="008B33F4" w:rsidRPr="009C2FE8">
        <w:rPr>
          <w:rFonts w:ascii="Calibri" w:hAnsi="Calibri" w:cstheme="minorBidi"/>
          <w:b w:val="0"/>
          <w:color w:val="auto"/>
          <w:sz w:val="20"/>
          <w:szCs w:val="20"/>
        </w:rPr>
        <w:t xml:space="preserve">les 12 autres manuels de </w:t>
      </w:r>
      <w:r w:rsidR="001E3E81">
        <w:rPr>
          <w:rFonts w:ascii="Calibri" w:hAnsi="Calibri" w:cstheme="minorBidi"/>
          <w:b w:val="0"/>
          <w:color w:val="auto"/>
          <w:sz w:val="20"/>
          <w:szCs w:val="20"/>
        </w:rPr>
        <w:t>cette série</w:t>
      </w:r>
      <w:r w:rsidR="008B33F4" w:rsidRPr="009C2FE8">
        <w:rPr>
          <w:rFonts w:ascii="Calibri" w:hAnsi="Calibri" w:cstheme="minorBidi"/>
          <w:b w:val="0"/>
          <w:color w:val="auto"/>
          <w:sz w:val="20"/>
          <w:szCs w:val="20"/>
        </w:rPr>
        <w:t> </w:t>
      </w:r>
      <w:r w:rsidR="00A43AEE" w:rsidRPr="009C2FE8">
        <w:rPr>
          <w:rFonts w:ascii="Calibri" w:hAnsi="Calibri" w:cstheme="minorBidi"/>
          <w:b w:val="0"/>
          <w:color w:val="auto"/>
          <w:sz w:val="20"/>
          <w:szCs w:val="20"/>
        </w:rPr>
        <w:br/>
      </w:r>
      <w:r w:rsidR="008B33F4" w:rsidRPr="009C2FE8">
        <w:rPr>
          <w:rFonts w:ascii="Calibri" w:hAnsi="Calibri" w:cstheme="minorBidi"/>
          <w:b w:val="0"/>
          <w:color w:val="auto"/>
          <w:sz w:val="20"/>
          <w:szCs w:val="20"/>
        </w:rPr>
        <w:t>répertoriés</w:t>
      </w:r>
      <w:r w:rsidR="00FD3442" w:rsidRPr="009C2FE8">
        <w:rPr>
          <w:rFonts w:ascii="Calibri" w:hAnsi="Calibri" w:cstheme="minorBidi"/>
          <w:b w:val="0"/>
          <w:color w:val="auto"/>
          <w:sz w:val="20"/>
          <w:szCs w:val="20"/>
        </w:rPr>
        <w:t xml:space="preserve"> </w:t>
      </w:r>
      <w:r w:rsidR="008B33F4" w:rsidRPr="009C2FE8">
        <w:rPr>
          <w:rFonts w:ascii="Calibri" w:hAnsi="Calibri" w:cstheme="minorBidi"/>
          <w:b w:val="0"/>
          <w:color w:val="auto"/>
          <w:sz w:val="20"/>
          <w:szCs w:val="20"/>
        </w:rPr>
        <w:t xml:space="preserve">ici : </w:t>
      </w:r>
      <w:r w:rsidR="00A43AEE" w:rsidRPr="009C2FE8">
        <w:rPr>
          <w:rFonts w:ascii="Calibri" w:hAnsi="Calibri" w:cstheme="minorBidi"/>
          <w:b w:val="0"/>
          <w:color w:val="auto"/>
          <w:sz w:val="20"/>
          <w:szCs w:val="20"/>
        </w:rPr>
        <w:t xml:space="preserve"> </w:t>
      </w:r>
      <w:hyperlink r:id="rId25" w:anchor="1591372018405-c60b07bc-fe07" w:history="1">
        <w:r w:rsidR="008B33F4" w:rsidRPr="009C2FE8">
          <w:rPr>
            <w:rStyle w:val="Lienhypertexte"/>
            <w:rFonts w:ascii="Calibri" w:hAnsi="Calibri" w:cstheme="minorBidi"/>
            <w:b w:val="0"/>
            <w:sz w:val="20"/>
            <w:szCs w:val="20"/>
          </w:rPr>
          <w:t>https://fabriquerel.org/rel-disponibles/#1591372018405-c60b07bc-fe07</w:t>
        </w:r>
      </w:hyperlink>
      <w:r w:rsidR="008B33F4" w:rsidRPr="009C2FE8">
        <w:rPr>
          <w:rFonts w:ascii="Calibri" w:hAnsi="Calibri" w:cstheme="minorBidi"/>
          <w:b w:val="0"/>
          <w:color w:val="auto"/>
          <w:sz w:val="20"/>
          <w:szCs w:val="20"/>
        </w:rPr>
        <w:t xml:space="preserve"> )</w:t>
      </w:r>
    </w:p>
    <w:p w14:paraId="175E1CBD" w14:textId="183A7870" w:rsidR="004C514A" w:rsidRDefault="009F1944" w:rsidP="002E2C5C">
      <w:pPr>
        <w:widowControl w:val="0"/>
        <w:pBdr>
          <w:top w:val="nil"/>
          <w:left w:val="nil"/>
          <w:bottom w:val="nil"/>
          <w:right w:val="nil"/>
          <w:between w:val="nil"/>
        </w:pBdr>
        <w:shd w:val="clear" w:color="auto" w:fill="FFFFFF" w:themeFill="background1"/>
        <w:ind w:left="284"/>
        <w:jc w:val="both"/>
      </w:pPr>
      <w:r>
        <w:t>Turcotte, J.-S.</w:t>
      </w:r>
      <w:r w:rsidR="001D1650">
        <w:t xml:space="preserve">, Turcotte, P. (2019). Algèbre linéaire : Intuition et </w:t>
      </w:r>
      <w:r w:rsidR="00D34B11">
        <w:t>rigueur. Cégep Gérald-Godin</w:t>
      </w:r>
      <w:r w:rsidR="00E21340">
        <w:t xml:space="preserve">. </w:t>
      </w:r>
      <w:r w:rsidR="00D34B11">
        <w:t xml:space="preserve"> Sous licence CC BY-SA. </w:t>
      </w:r>
      <w:hyperlink r:id="rId26" w:history="1">
        <w:r w:rsidR="00E21340" w:rsidRPr="00EC0975">
          <w:rPr>
            <w:rStyle w:val="Lienhypertexte"/>
          </w:rPr>
          <w:t>https://alir-jsturcotte.profweb.ca/frontmatter.html</w:t>
        </w:r>
      </w:hyperlink>
      <w:r w:rsidR="00E21340">
        <w:t xml:space="preserve"> </w:t>
      </w:r>
    </w:p>
    <w:p w14:paraId="717CBA4D" w14:textId="50E90C2A" w:rsidR="00203AAE" w:rsidRPr="00203AAE" w:rsidRDefault="007369D6" w:rsidP="00DE02A8">
      <w:pPr>
        <w:pStyle w:val="Titre1tableau-annexe"/>
        <w:spacing w:before="60"/>
        <w:jc w:val="both"/>
        <w:rPr>
          <w:rFonts w:ascii="Calibri" w:hAnsi="Calibri" w:cstheme="minorBidi"/>
          <w:bCs/>
          <w:color w:val="auto"/>
          <w:sz w:val="20"/>
          <w:szCs w:val="20"/>
        </w:rPr>
      </w:pPr>
      <w:r>
        <w:rPr>
          <w:rFonts w:ascii="Calibri" w:hAnsi="Calibri" w:cstheme="minorBidi"/>
          <w:bCs/>
          <w:color w:val="auto"/>
          <w:sz w:val="20"/>
          <w:szCs w:val="20"/>
        </w:rPr>
        <w:t>Vi</w:t>
      </w:r>
      <w:r w:rsidR="00990F5B">
        <w:rPr>
          <w:rFonts w:ascii="Calibri" w:hAnsi="Calibri" w:cstheme="minorBidi"/>
          <w:bCs/>
          <w:color w:val="auto"/>
          <w:sz w:val="20"/>
          <w:szCs w:val="20"/>
        </w:rPr>
        <w:t xml:space="preserve">a la plateforme </w:t>
      </w:r>
      <w:r w:rsidR="00203AAE" w:rsidRPr="00203AAE">
        <w:rPr>
          <w:rFonts w:ascii="Calibri" w:hAnsi="Calibri" w:cstheme="minorBidi"/>
          <w:bCs/>
          <w:color w:val="auto"/>
          <w:sz w:val="20"/>
          <w:szCs w:val="20"/>
        </w:rPr>
        <w:t>Pressbooks</w:t>
      </w:r>
    </w:p>
    <w:p w14:paraId="655AC9C4" w14:textId="7B3CFDD7" w:rsidR="009149A5" w:rsidRDefault="007537F6" w:rsidP="002E2C5C">
      <w:pPr>
        <w:widowControl w:val="0"/>
        <w:ind w:left="284"/>
        <w:jc w:val="both"/>
      </w:pPr>
      <w:proofErr w:type="spellStart"/>
      <w:r w:rsidRPr="0073384E">
        <w:t>Browker</w:t>
      </w:r>
      <w:proofErr w:type="spellEnd"/>
      <w:r w:rsidRPr="0073384E">
        <w:t xml:space="preserve">, L. </w:t>
      </w:r>
      <w:r w:rsidR="0073384E" w:rsidRPr="00CB40E5">
        <w:t xml:space="preserve">Vous traduisez pour le Canada? / </w:t>
      </w:r>
      <w:proofErr w:type="spellStart"/>
      <w:r w:rsidR="0073384E" w:rsidRPr="00CB40E5">
        <w:t>Translating</w:t>
      </w:r>
      <w:proofErr w:type="spellEnd"/>
      <w:r w:rsidR="0073384E" w:rsidRPr="00CB40E5">
        <w:t xml:space="preserve"> for Canada, eh?</w:t>
      </w:r>
      <w:r w:rsidR="0073384E">
        <w:t xml:space="preserve"> </w:t>
      </w:r>
      <w:r w:rsidR="005B2F5F" w:rsidRPr="00BF4B39">
        <w:t>Universit</w:t>
      </w:r>
      <w:r w:rsidR="00B45695" w:rsidRPr="00BF4B39">
        <w:t>é d’</w:t>
      </w:r>
      <w:r w:rsidR="005B2F5F" w:rsidRPr="00BF4B39">
        <w:t>Ottawa.</w:t>
      </w:r>
      <w:r w:rsidR="001D60FB" w:rsidRPr="00BF4B39">
        <w:t xml:space="preserve"> Licence </w:t>
      </w:r>
      <w:r w:rsidR="005B2F5F" w:rsidRPr="00BF4B39">
        <w:t>CC</w:t>
      </w:r>
      <w:r w:rsidR="001D60FB" w:rsidRPr="00BF4B39">
        <w:t> </w:t>
      </w:r>
      <w:r w:rsidR="005B2F5F" w:rsidRPr="00BF4B39">
        <w:t>BY</w:t>
      </w:r>
      <w:r w:rsidR="001D60FB" w:rsidRPr="00BF4B39">
        <w:noBreakHyphen/>
      </w:r>
      <w:r w:rsidR="005B2F5F" w:rsidRPr="00BF4B39">
        <w:t>NC</w:t>
      </w:r>
      <w:r w:rsidR="006519AD" w:rsidRPr="00BF4B39">
        <w:noBreakHyphen/>
      </w:r>
      <w:r w:rsidR="000335D6" w:rsidRPr="00BF4B39">
        <w:t xml:space="preserve">SA. </w:t>
      </w:r>
      <w:hyperlink r:id="rId27" w:history="1">
        <w:r w:rsidR="0015507D" w:rsidRPr="001F4A35">
          <w:rPr>
            <w:rStyle w:val="Lienhypertexte"/>
          </w:rPr>
          <w:t>https://ecampusontario.pressbooks.pub/translatingforcanada/</w:t>
        </w:r>
      </w:hyperlink>
      <w:r w:rsidR="0015507D" w:rsidRPr="001F4A35">
        <w:t xml:space="preserve"> </w:t>
      </w:r>
    </w:p>
    <w:p w14:paraId="7944BFF8" w14:textId="4CE9CD99" w:rsidR="004F4F68" w:rsidRPr="001F4A35" w:rsidRDefault="004F4F68" w:rsidP="002E2C5C">
      <w:pPr>
        <w:widowControl w:val="0"/>
        <w:ind w:left="284"/>
        <w:jc w:val="both"/>
      </w:pPr>
      <w:r w:rsidRPr="004F4F68">
        <w:rPr>
          <w:lang w:val="en-US"/>
        </w:rPr>
        <w:t xml:space="preserve">Clark, M.-A., Douglas, M., Choi, J. (2018). </w:t>
      </w:r>
      <w:r w:rsidRPr="00973374">
        <w:rPr>
          <w:lang w:val="en-US"/>
        </w:rPr>
        <w:t>Biology 2</w:t>
      </w:r>
      <w:r>
        <w:rPr>
          <w:lang w:val="en-US"/>
        </w:rPr>
        <w:t>.</w:t>
      </w:r>
      <w:r w:rsidRPr="00781B1A">
        <w:rPr>
          <w:lang w:val="en-US"/>
        </w:rPr>
        <w:t xml:space="preserve"> OpenSta</w:t>
      </w:r>
      <w:r>
        <w:rPr>
          <w:lang w:val="en-US"/>
        </w:rPr>
        <w:t>x</w:t>
      </w:r>
      <w:r w:rsidRPr="00781B1A">
        <w:rPr>
          <w:lang w:val="en-US"/>
        </w:rPr>
        <w:t xml:space="preserve">. </w:t>
      </w:r>
      <w:proofErr w:type="spellStart"/>
      <w:r>
        <w:rPr>
          <w:lang w:val="en-US"/>
        </w:rPr>
        <w:t>Licence</w:t>
      </w:r>
      <w:proofErr w:type="spellEnd"/>
      <w:r>
        <w:rPr>
          <w:lang w:val="en-US"/>
        </w:rPr>
        <w:t xml:space="preserve"> </w:t>
      </w:r>
      <w:r w:rsidRPr="00BC7315">
        <w:rPr>
          <w:lang w:val="en-US"/>
        </w:rPr>
        <w:t>CC BY</w:t>
      </w:r>
      <w:r>
        <w:rPr>
          <w:lang w:val="en-US"/>
        </w:rPr>
        <w:t>.</w:t>
      </w:r>
      <w:r>
        <w:rPr>
          <w:lang w:val="en-US"/>
        </w:rPr>
        <w:tab/>
        <w:t xml:space="preserve"> </w:t>
      </w:r>
      <w:hyperlink r:id="rId28" w:history="1">
        <w:r w:rsidRPr="00EC0975">
          <w:rPr>
            <w:rStyle w:val="Lienhypertexte"/>
          </w:rPr>
          <w:t>https://openstax.org/details/books/biology-2e</w:t>
        </w:r>
      </w:hyperlink>
      <w:r>
        <w:t xml:space="preserve"> </w:t>
      </w:r>
      <w:r w:rsidRPr="008C01D3">
        <w:rPr>
          <w:rStyle w:val="Lienhypertexte"/>
        </w:rPr>
        <w:t xml:space="preserve"> </w:t>
      </w:r>
      <w:r w:rsidRPr="008C01D3">
        <w:t xml:space="preserve">  </w:t>
      </w:r>
    </w:p>
    <w:p w14:paraId="1A7555C6" w14:textId="21CC1F73" w:rsidR="00D86964" w:rsidRPr="001E3E81" w:rsidRDefault="00D86964" w:rsidP="002E2C5C">
      <w:pPr>
        <w:ind w:left="284"/>
        <w:jc w:val="both"/>
        <w:rPr>
          <w:lang w:val="en-US"/>
        </w:rPr>
      </w:pPr>
      <w:r w:rsidRPr="001F4A35">
        <w:t>Knu</w:t>
      </w:r>
      <w:r w:rsidR="0022592E" w:rsidRPr="001F4A35">
        <w:t>kdy, A. (</w:t>
      </w:r>
      <w:r w:rsidR="00AB59E7" w:rsidRPr="001F4A35">
        <w:t xml:space="preserve">2021). Télédétection. </w:t>
      </w:r>
      <w:r w:rsidR="00B45695" w:rsidRPr="008C01D3">
        <w:rPr>
          <w:lang w:val="en-US"/>
        </w:rPr>
        <w:t>Université d’Ottawa</w:t>
      </w:r>
      <w:r w:rsidR="00337852" w:rsidRPr="008C01D3">
        <w:rPr>
          <w:lang w:val="en-US"/>
        </w:rPr>
        <w:t xml:space="preserve">. </w:t>
      </w:r>
      <w:proofErr w:type="spellStart"/>
      <w:r w:rsidR="00337852" w:rsidRPr="001E3E81">
        <w:rPr>
          <w:lang w:val="en-US"/>
        </w:rPr>
        <w:t>Licence</w:t>
      </w:r>
      <w:proofErr w:type="spellEnd"/>
      <w:r w:rsidR="00337852" w:rsidRPr="001E3E81">
        <w:rPr>
          <w:lang w:val="en-US"/>
        </w:rPr>
        <w:t xml:space="preserve"> CC BY.</w:t>
      </w:r>
      <w:r w:rsidR="00D549A7" w:rsidRPr="001E3E81">
        <w:rPr>
          <w:lang w:val="en-US"/>
        </w:rPr>
        <w:tab/>
      </w:r>
      <w:r w:rsidR="00337852" w:rsidRPr="001E3E81">
        <w:rPr>
          <w:lang w:val="en-US"/>
        </w:rPr>
        <w:t xml:space="preserve"> </w:t>
      </w:r>
      <w:hyperlink r:id="rId29" w:history="1">
        <w:r w:rsidR="003C2A23" w:rsidRPr="001E3E81">
          <w:rPr>
            <w:rStyle w:val="Lienhypertexte"/>
            <w:lang w:val="en-US"/>
          </w:rPr>
          <w:t>https://ecampusontario.pressbooks.pub/teledetection/</w:t>
        </w:r>
      </w:hyperlink>
      <w:r w:rsidR="003C2A23" w:rsidRPr="001E3E81">
        <w:rPr>
          <w:lang w:val="en-US"/>
        </w:rPr>
        <w:t xml:space="preserve"> </w:t>
      </w:r>
    </w:p>
    <w:p w14:paraId="59D18BAC" w14:textId="2ADAA640" w:rsidR="00235243" w:rsidRPr="00B45695" w:rsidRDefault="000A21F2" w:rsidP="002E2C5C">
      <w:pPr>
        <w:ind w:left="284"/>
        <w:jc w:val="both"/>
        <w:rPr>
          <w:rFonts w:asciiTheme="minorHAnsi" w:hAnsiTheme="minorHAnsi" w:cs="Times New Roman (Body CS)"/>
          <w:b/>
          <w:color w:val="808080" w:themeColor="background1" w:themeShade="80"/>
          <w:sz w:val="28"/>
          <w:szCs w:val="28"/>
        </w:rPr>
      </w:pPr>
      <w:proofErr w:type="spellStart"/>
      <w:r w:rsidRPr="001E3E81">
        <w:rPr>
          <w:lang w:val="en-US"/>
        </w:rPr>
        <w:t>Mignerat</w:t>
      </w:r>
      <w:proofErr w:type="spellEnd"/>
      <w:r w:rsidRPr="001E3E81">
        <w:rPr>
          <w:lang w:val="en-US"/>
        </w:rPr>
        <w:t xml:space="preserve">, M. </w:t>
      </w:r>
      <w:r w:rsidR="00A76D09" w:rsidRPr="001E3E81">
        <w:rPr>
          <w:lang w:val="en-US"/>
        </w:rPr>
        <w:t>(</w:t>
      </w:r>
      <w:proofErr w:type="spellStart"/>
      <w:r w:rsidR="00A76D09" w:rsidRPr="001E3E81">
        <w:rPr>
          <w:lang w:val="en-US"/>
        </w:rPr>
        <w:t>s.d.</w:t>
      </w:r>
      <w:proofErr w:type="spellEnd"/>
      <w:r w:rsidR="00A76D09" w:rsidRPr="001E3E81">
        <w:rPr>
          <w:lang w:val="en-US"/>
        </w:rPr>
        <w:t xml:space="preserve">). </w:t>
      </w:r>
      <w:r w:rsidR="00A76D09" w:rsidRPr="008C01D3">
        <w:t xml:space="preserve">Manuel ADM1770. </w:t>
      </w:r>
      <w:r w:rsidR="00A76D09" w:rsidRPr="001E3E81">
        <w:t>Application</w:t>
      </w:r>
      <w:r w:rsidR="00B45695" w:rsidRPr="001E3E81">
        <w:t>s des technologies de l’information en gestion</w:t>
      </w:r>
      <w:r w:rsidR="001D60FB" w:rsidRPr="001E3E81">
        <w:t xml:space="preserve">. </w:t>
      </w:r>
      <w:r w:rsidR="00B45695" w:rsidRPr="001E3E81">
        <w:t xml:space="preserve">Université d’Ottawa. </w:t>
      </w:r>
      <w:r w:rsidR="001D60FB" w:rsidRPr="001E3E81">
        <w:t>Licence CC BY</w:t>
      </w:r>
      <w:r w:rsidR="001D60FB" w:rsidRPr="001E3E81">
        <w:noBreakHyphen/>
        <w:t>NC</w:t>
      </w:r>
      <w:r w:rsidR="001D60FB" w:rsidRPr="001E3E81">
        <w:noBreakHyphen/>
        <w:t>SA</w:t>
      </w:r>
      <w:r w:rsidR="00AB5F65" w:rsidRPr="001E3E81">
        <w:t>.</w:t>
      </w:r>
      <w:r w:rsidR="0050645A" w:rsidRPr="001E3E81">
        <w:t xml:space="preserve"> </w:t>
      </w:r>
      <w:hyperlink r:id="rId30" w:history="1">
        <w:r w:rsidR="0050645A" w:rsidRPr="001E3E81">
          <w:rPr>
            <w:rStyle w:val="Lienhypertexte"/>
          </w:rPr>
          <w:t>https://ecampusontario.pressbooks.pub/adm1770sandbox/</w:t>
        </w:r>
      </w:hyperlink>
      <w:r w:rsidR="0050645A" w:rsidRPr="00B45695">
        <w:t xml:space="preserve"> </w:t>
      </w:r>
      <w:r w:rsidR="00235243" w:rsidRPr="00B45695">
        <w:br w:type="page"/>
      </w:r>
    </w:p>
    <w:p w14:paraId="23B5D5B7" w14:textId="3B65882F" w:rsidR="004D1BBE" w:rsidRPr="001F4A35" w:rsidRDefault="001F2054" w:rsidP="00DE02A8">
      <w:pPr>
        <w:pStyle w:val="Titre2"/>
        <w:jc w:val="both"/>
      </w:pPr>
      <w:bookmarkStart w:id="28" w:name="_Toc114732789"/>
      <w:r w:rsidRPr="001F4A35">
        <w:t xml:space="preserve">Annexe 2 </w:t>
      </w:r>
      <w:r w:rsidR="001863E1">
        <w:t>–</w:t>
      </w:r>
      <w:r w:rsidRPr="001F4A35">
        <w:t xml:space="preserve"> Exemple de deuxième de couverture</w:t>
      </w:r>
      <w:bookmarkEnd w:id="28"/>
      <w:r w:rsidRPr="001F4A35">
        <w:t xml:space="preserve">  </w:t>
      </w:r>
    </w:p>
    <w:p w14:paraId="5D56D139" w14:textId="61830BA3" w:rsidR="0087026E" w:rsidRDefault="00E26C55" w:rsidP="00DE02A8">
      <w:pPr>
        <w:spacing w:before="0" w:after="0"/>
        <w:jc w:val="both"/>
        <w:rPr>
          <w:rFonts w:asciiTheme="minorHAnsi" w:hAnsiTheme="minorHAnsi" w:cs="Times New Roman (Body CS)"/>
          <w:b/>
          <w:color w:val="808080" w:themeColor="background1" w:themeShade="80"/>
          <w:sz w:val="28"/>
          <w:szCs w:val="28"/>
        </w:rPr>
      </w:pPr>
      <w:r w:rsidRPr="006977B3">
        <w:rPr>
          <w:noProof/>
        </w:rPr>
        <w:drawing>
          <wp:anchor distT="0" distB="0" distL="114300" distR="114300" simplePos="0" relativeHeight="251658240" behindDoc="0" locked="0" layoutInCell="1" allowOverlap="1" wp14:anchorId="22C6F365" wp14:editId="464B47DC">
            <wp:simplePos x="0" y="0"/>
            <wp:positionH relativeFrom="margin">
              <wp:posOffset>-769537</wp:posOffset>
            </wp:positionH>
            <wp:positionV relativeFrom="paragraph">
              <wp:posOffset>682735</wp:posOffset>
            </wp:positionV>
            <wp:extent cx="4523599" cy="6400580"/>
            <wp:effectExtent l="0" t="0" r="0" b="635"/>
            <wp:wrapNone/>
            <wp:docPr id="20" name="Image 19">
              <a:extLst xmlns:a="http://schemas.openxmlformats.org/drawingml/2006/main">
                <a:ext uri="{FF2B5EF4-FFF2-40B4-BE49-F238E27FC236}">
                  <a16:creationId xmlns:a16="http://schemas.microsoft.com/office/drawing/2014/main" id="{DC04BF2F-B42B-9506-8D58-60156AAE31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DC04BF2F-B42B-9506-8D58-60156AAE310B}"/>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35965" cy="641807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0" behindDoc="0" locked="0" layoutInCell="1" allowOverlap="1" wp14:anchorId="39414B88" wp14:editId="562EB7FA">
                <wp:simplePos x="0" y="0"/>
                <wp:positionH relativeFrom="column">
                  <wp:posOffset>-223575</wp:posOffset>
                </wp:positionH>
                <wp:positionV relativeFrom="paragraph">
                  <wp:posOffset>5072159</wp:posOffset>
                </wp:positionV>
                <wp:extent cx="3452774" cy="819150"/>
                <wp:effectExtent l="0" t="0" r="14605" b="19050"/>
                <wp:wrapNone/>
                <wp:docPr id="2" name="Zone de texte 2"/>
                <wp:cNvGraphicFramePr/>
                <a:graphic xmlns:a="http://schemas.openxmlformats.org/drawingml/2006/main">
                  <a:graphicData uri="http://schemas.microsoft.com/office/word/2010/wordprocessingShape">
                    <wps:wsp>
                      <wps:cNvSpPr txBox="1"/>
                      <wps:spPr>
                        <a:xfrm>
                          <a:off x="0" y="0"/>
                          <a:ext cx="3452774" cy="819150"/>
                        </a:xfrm>
                        <a:prstGeom prst="rect">
                          <a:avLst/>
                        </a:prstGeom>
                        <a:solidFill>
                          <a:schemeClr val="lt1"/>
                        </a:solidFill>
                        <a:ln w="6350">
                          <a:solidFill>
                            <a:prstClr val="black"/>
                          </a:solidFill>
                          <a:prstDash val="dash"/>
                        </a:ln>
                      </wps:spPr>
                      <wps:txbx>
                        <w:txbxContent>
                          <w:p w14:paraId="7D32CDB8" w14:textId="4CC96707" w:rsidR="00732F6D" w:rsidRPr="00C24734" w:rsidRDefault="00732F6D">
                            <w:pPr>
                              <w:rPr>
                                <w:rFonts w:eastAsia="Calibri" w:cs="Calibri"/>
                                <w:b/>
                                <w:bCs/>
                                <w:color w:val="808080"/>
                                <w:kern w:val="24"/>
                                <w:sz w:val="14"/>
                                <w:szCs w:val="14"/>
                              </w:rPr>
                            </w:pPr>
                            <w:r w:rsidRPr="00C24734">
                              <w:rPr>
                                <w:rFonts w:eastAsia="Calibri" w:cs="Calibri"/>
                                <w:b/>
                                <w:bCs/>
                                <w:color w:val="808080"/>
                                <w:kern w:val="24"/>
                                <w:sz w:val="14"/>
                                <w:szCs w:val="14"/>
                              </w:rPr>
                              <w:t xml:space="preserve">Pour citer cet ouvrage : </w:t>
                            </w:r>
                            <w:r w:rsidR="0033455F" w:rsidRPr="00C24734">
                              <w:rPr>
                                <w:rFonts w:eastAsia="Calibri" w:cs="Calibri"/>
                                <w:b/>
                                <w:bCs/>
                                <w:color w:val="808080"/>
                                <w:kern w:val="24"/>
                                <w:sz w:val="14"/>
                                <w:szCs w:val="14"/>
                              </w:rPr>
                              <w:t xml:space="preserve">Sénéchal, D. (2020). Électromagnétisme avancé. Université de Sherbrooke. fabriqueREL. Licence CC BY-NC. </w:t>
                            </w:r>
                            <w:hyperlink r:id="rId32" w:history="1">
                              <w:r w:rsidR="0033455F" w:rsidRPr="00C24734">
                                <w:rPr>
                                  <w:rFonts w:eastAsia="Calibri" w:cs="Calibri"/>
                                  <w:b/>
                                  <w:bCs/>
                                  <w:color w:val="808080"/>
                                  <w:kern w:val="24"/>
                                  <w:sz w:val="14"/>
                                  <w:szCs w:val="14"/>
                                </w:rPr>
                                <w:t>https://savoirs.usherbrooke.ca/handle/11143/17057</w:t>
                              </w:r>
                            </w:hyperlink>
                          </w:p>
                          <w:p w14:paraId="5FBE7C75" w14:textId="3ABA4A1F" w:rsidR="00305F32" w:rsidRPr="00C24734" w:rsidRDefault="00305F32">
                            <w:pPr>
                              <w:rPr>
                                <w:rFonts w:eastAsia="Calibri" w:cs="Calibri"/>
                                <w:b/>
                                <w:bCs/>
                                <w:color w:val="808080"/>
                                <w:kern w:val="24"/>
                                <w:sz w:val="14"/>
                                <w:szCs w:val="14"/>
                              </w:rPr>
                            </w:pPr>
                            <w:r w:rsidRPr="00C24734">
                              <w:rPr>
                                <w:rFonts w:eastAsia="Calibri" w:cs="Calibri"/>
                                <w:b/>
                                <w:bCs/>
                                <w:color w:val="808080"/>
                                <w:kern w:val="24"/>
                                <w:sz w:val="14"/>
                                <w:szCs w:val="14"/>
                              </w:rPr>
                              <w:t>© D. Sénéchal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14B88" id="_x0000_t202" coordsize="21600,21600" o:spt="202" path="m,l,21600r21600,l21600,xe">
                <v:stroke joinstyle="miter"/>
                <v:path gradientshapeok="t" o:connecttype="rect"/>
              </v:shapetype>
              <v:shape id="Zone de texte 2" o:spid="_x0000_s1026" type="#_x0000_t202" style="position:absolute;left:0;text-align:left;margin-left:-17.6pt;margin-top:399.4pt;width:271.85pt;height:6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" fillcolor="white [3201]" strokeweight=".5pt">
                <v:stroke dashstyle="dash"/>
                <v:textbox>
                  <w:txbxContent>
                    <w:p w14:paraId="7D32CDB8" w14:textId="4CC96707" w:rsidR="00732F6D" w:rsidRPr="00C24734" w:rsidRDefault="00732F6D">
                      <w:pPr>
                        <w:rPr>
                          <w:rFonts w:eastAsia="Calibri" w:cs="Calibri"/>
                          <w:b/>
                          <w:bCs/>
                          <w:color w:val="808080"/>
                          <w:kern w:val="24"/>
                          <w:sz w:val="14"/>
                          <w:szCs w:val="14"/>
                        </w:rPr>
                      </w:pPr>
                      <w:r w:rsidRPr="00C24734">
                        <w:rPr>
                          <w:rFonts w:eastAsia="Calibri" w:cs="Calibri"/>
                          <w:b/>
                          <w:bCs/>
                          <w:color w:val="808080"/>
                          <w:kern w:val="24"/>
                          <w:sz w:val="14"/>
                          <w:szCs w:val="14"/>
                        </w:rPr>
                        <w:t xml:space="preserve">Pour citer cet ouvrage : </w:t>
                      </w:r>
                      <w:r w:rsidR="0033455F" w:rsidRPr="00C24734">
                        <w:rPr>
                          <w:rFonts w:eastAsia="Calibri" w:cs="Calibri"/>
                          <w:b/>
                          <w:bCs/>
                          <w:color w:val="808080"/>
                          <w:kern w:val="24"/>
                          <w:sz w:val="14"/>
                          <w:szCs w:val="14"/>
                        </w:rPr>
                        <w:t xml:space="preserve">Sénéchal, D. (2020). Électromagnétisme avancé. Université de Sherbrooke. fabriqueREL. Licence CC BY-NC. </w:t>
                      </w:r>
                      <w:hyperlink r:id="rId33" w:history="1">
                        <w:r w:rsidR="0033455F" w:rsidRPr="00C24734">
                          <w:rPr>
                            <w:rFonts w:eastAsia="Calibri" w:cs="Calibri"/>
                            <w:b/>
                            <w:bCs/>
                            <w:color w:val="808080"/>
                            <w:kern w:val="24"/>
                            <w:sz w:val="14"/>
                            <w:szCs w:val="14"/>
                          </w:rPr>
                          <w:t>https://savoirs.usherbrooke.ca/handle/11143/17057</w:t>
                        </w:r>
                      </w:hyperlink>
                    </w:p>
                    <w:p w14:paraId="5FBE7C75" w14:textId="3ABA4A1F" w:rsidR="00305F32" w:rsidRPr="00C24734" w:rsidRDefault="00305F32">
                      <w:pPr>
                        <w:rPr>
                          <w:rFonts w:eastAsia="Calibri" w:cs="Calibri"/>
                          <w:b/>
                          <w:bCs/>
                          <w:color w:val="808080"/>
                          <w:kern w:val="24"/>
                          <w:sz w:val="14"/>
                          <w:szCs w:val="14"/>
                        </w:rPr>
                      </w:pPr>
                      <w:r w:rsidRPr="00C24734">
                        <w:rPr>
                          <w:rFonts w:eastAsia="Calibri" w:cs="Calibri"/>
                          <w:b/>
                          <w:bCs/>
                          <w:color w:val="808080"/>
                          <w:kern w:val="24"/>
                          <w:sz w:val="14"/>
                          <w:szCs w:val="14"/>
                        </w:rPr>
                        <w:t>© D. Sénéchal (2020)</w:t>
                      </w:r>
                    </w:p>
                  </w:txbxContent>
                </v:textbox>
              </v:shape>
            </w:pict>
          </mc:Fallback>
        </mc:AlternateContent>
      </w:r>
      <w:r w:rsidR="006A24AE" w:rsidRPr="006977B3">
        <w:rPr>
          <w:noProof/>
        </w:rPr>
        <w:drawing>
          <wp:anchor distT="0" distB="0" distL="114300" distR="114300" simplePos="0" relativeHeight="251658247" behindDoc="0" locked="0" layoutInCell="1" allowOverlap="1" wp14:anchorId="57FFB95C" wp14:editId="50623269">
            <wp:simplePos x="0" y="0"/>
            <wp:positionH relativeFrom="column">
              <wp:posOffset>2845928</wp:posOffset>
            </wp:positionH>
            <wp:positionV relativeFrom="paragraph">
              <wp:posOffset>7133637</wp:posOffset>
            </wp:positionV>
            <wp:extent cx="3866769" cy="670816"/>
            <wp:effectExtent l="0" t="0" r="0" b="0"/>
            <wp:wrapNone/>
            <wp:docPr id="14" name="Image 13">
              <a:extLst xmlns:a="http://schemas.openxmlformats.org/drawingml/2006/main">
                <a:ext uri="{FF2B5EF4-FFF2-40B4-BE49-F238E27FC236}">
                  <a16:creationId xmlns:a16="http://schemas.microsoft.com/office/drawing/2014/main" id="{CE80A0DC-0671-5FB7-2CB4-39A305DB2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a:extLst>
                        <a:ext uri="{FF2B5EF4-FFF2-40B4-BE49-F238E27FC236}">
                          <a16:creationId xmlns:a16="http://schemas.microsoft.com/office/drawing/2014/main" id="{CE80A0DC-0671-5FB7-2CB4-39A305DB287E}"/>
                        </a:ext>
                      </a:extLst>
                    </pic:cNvPr>
                    <pic:cNvPicPr>
                      <a:picLocks noChangeAspect="1"/>
                    </pic:cNvPicPr>
                  </pic:nvPicPr>
                  <pic:blipFill>
                    <a:blip r:embed="rId34"/>
                    <a:stretch>
                      <a:fillRect/>
                    </a:stretch>
                  </pic:blipFill>
                  <pic:spPr>
                    <a:xfrm>
                      <a:off x="0" y="0"/>
                      <a:ext cx="3866769" cy="670816"/>
                    </a:xfrm>
                    <a:prstGeom prst="rect">
                      <a:avLst/>
                    </a:prstGeom>
                  </pic:spPr>
                </pic:pic>
              </a:graphicData>
            </a:graphic>
          </wp:anchor>
        </w:drawing>
      </w:r>
      <w:r w:rsidR="006A24AE" w:rsidRPr="006977B3">
        <w:rPr>
          <w:noProof/>
        </w:rPr>
        <mc:AlternateContent>
          <mc:Choice Requires="wps">
            <w:drawing>
              <wp:anchor distT="0" distB="0" distL="114300" distR="114300" simplePos="0" relativeHeight="251658246" behindDoc="0" locked="0" layoutInCell="1" allowOverlap="1" wp14:anchorId="683AA522" wp14:editId="29391759">
                <wp:simplePos x="0" y="0"/>
                <wp:positionH relativeFrom="column">
                  <wp:posOffset>3225800</wp:posOffset>
                </wp:positionH>
                <wp:positionV relativeFrom="paragraph">
                  <wp:posOffset>7054073</wp:posOffset>
                </wp:positionV>
                <wp:extent cx="3250565" cy="670560"/>
                <wp:effectExtent l="1428750" t="571500" r="26035" b="15240"/>
                <wp:wrapNone/>
                <wp:docPr id="12" name="Légende : encadrée 11">
                  <a:extLst xmlns:a="http://schemas.openxmlformats.org/drawingml/2006/main">
                    <a:ext uri="{FF2B5EF4-FFF2-40B4-BE49-F238E27FC236}">
                      <a16:creationId xmlns:a16="http://schemas.microsoft.com/office/drawing/2014/main" id="{ABB2763E-DEB5-5B08-9FF5-E5E24952E091}"/>
                    </a:ext>
                  </a:extLst>
                </wp:docPr>
                <wp:cNvGraphicFramePr/>
                <a:graphic xmlns:a="http://schemas.openxmlformats.org/drawingml/2006/main">
                  <a:graphicData uri="http://schemas.microsoft.com/office/word/2010/wordprocessingShape">
                    <wps:wsp>
                      <wps:cNvSpPr/>
                      <wps:spPr>
                        <a:xfrm>
                          <a:off x="0" y="0"/>
                          <a:ext cx="3250565" cy="670560"/>
                        </a:xfrm>
                        <a:prstGeom prst="borderCallout1">
                          <a:avLst>
                            <a:gd name="adj1" fmla="val 18750"/>
                            <a:gd name="adj2" fmla="val -8333"/>
                            <a:gd name="adj3" fmla="val -80247"/>
                            <a:gd name="adj4" fmla="val -42864"/>
                          </a:avLst>
                        </a:prstGeom>
                        <a:ln w="28575">
                          <a:solidFill>
                            <a:schemeClr val="accent1"/>
                          </a:solidFill>
                        </a:ln>
                      </wps:spPr>
                      <wps:style>
                        <a:lnRef idx="2">
                          <a:schemeClr val="dk1"/>
                        </a:lnRef>
                        <a:fillRef idx="1">
                          <a:schemeClr val="lt1"/>
                        </a:fillRef>
                        <a:effectRef idx="0">
                          <a:schemeClr val="dk1"/>
                        </a:effectRef>
                        <a:fontRef idx="minor">
                          <a:schemeClr val="dk1"/>
                        </a:fontRef>
                      </wps:style>
                      <wps:bodyPr wrap="square" rtlCol="0" anchor="ctr">
                        <a:noAutofit/>
                      </wps:bodyPr>
                    </wps:wsp>
                  </a:graphicData>
                </a:graphic>
              </wp:anchor>
            </w:drawing>
          </mc:Choice>
          <mc:Fallback>
            <w:pict>
              <v:shapetype w14:anchorId="1706E17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11" o:spid="_x0000_s1026" type="#_x0000_t47" style="position:absolute;margin-left:254pt;margin-top:555.45pt;width:255.95pt;height:52.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" adj="-9259,-17333" fillcolor="white [3201]" strokecolor="#008ecd [3204]" strokeweight="2.25pt"/>
            </w:pict>
          </mc:Fallback>
        </mc:AlternateContent>
      </w:r>
      <w:r w:rsidR="004B7C60" w:rsidRPr="006977B3">
        <w:rPr>
          <w:noProof/>
        </w:rPr>
        <mc:AlternateContent>
          <mc:Choice Requires="wps">
            <w:drawing>
              <wp:anchor distT="0" distB="0" distL="114300" distR="114300" simplePos="0" relativeHeight="251658251" behindDoc="0" locked="0" layoutInCell="1" allowOverlap="1" wp14:anchorId="73D26940" wp14:editId="008A31DD">
                <wp:simplePos x="0" y="0"/>
                <wp:positionH relativeFrom="column">
                  <wp:posOffset>4177665</wp:posOffset>
                </wp:positionH>
                <wp:positionV relativeFrom="paragraph">
                  <wp:posOffset>5579110</wp:posOffset>
                </wp:positionV>
                <wp:extent cx="2371090" cy="1377950"/>
                <wp:effectExtent l="1123950" t="19050" r="10160" b="12700"/>
                <wp:wrapNone/>
                <wp:docPr id="11" name="Légende : encadrée 10">
                  <a:extLst xmlns:a="http://schemas.openxmlformats.org/drawingml/2006/main">
                    <a:ext uri="{FF2B5EF4-FFF2-40B4-BE49-F238E27FC236}">
                      <a16:creationId xmlns:a16="http://schemas.microsoft.com/office/drawing/2014/main" id="{D9D11995-EF15-3F63-508E-9F28F1381CD4}"/>
                    </a:ext>
                  </a:extLst>
                </wp:docPr>
                <wp:cNvGraphicFramePr/>
                <a:graphic xmlns:a="http://schemas.openxmlformats.org/drawingml/2006/main">
                  <a:graphicData uri="http://schemas.microsoft.com/office/word/2010/wordprocessingShape">
                    <wps:wsp>
                      <wps:cNvSpPr/>
                      <wps:spPr>
                        <a:xfrm>
                          <a:off x="0" y="0"/>
                          <a:ext cx="2371090" cy="1377950"/>
                        </a:xfrm>
                        <a:prstGeom prst="borderCallout1">
                          <a:avLst>
                            <a:gd name="adj1" fmla="val 18750"/>
                            <a:gd name="adj2" fmla="val -8333"/>
                            <a:gd name="adj3" fmla="val 5186"/>
                            <a:gd name="adj4" fmla="val -45973"/>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07E5B5B9"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ISBN : </w:t>
                            </w:r>
                          </w:p>
                          <w:p w14:paraId="12792824"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Dépôt légal 202x </w:t>
                            </w:r>
                          </w:p>
                          <w:p w14:paraId="4D05ADD1"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DOI : </w:t>
                            </w:r>
                          </w:p>
                          <w:p w14:paraId="6DEA025D"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Handle (permalien) : </w:t>
                            </w:r>
                          </w:p>
                          <w:p w14:paraId="673EF6B0"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[nom des auteurs]</w:t>
                            </w:r>
                          </w:p>
                          <w:p w14:paraId="758A9D5A" w14:textId="49A99934"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Pour citer cet ouvrage : Auteur. (date). Titre.</w:t>
                            </w:r>
                            <w:r w:rsidR="000F1D5E">
                              <w:rPr>
                                <w:rFonts w:eastAsia="Calibri"/>
                                <w:b/>
                                <w:bCs/>
                                <w:color w:val="808080"/>
                                <w:kern w:val="24"/>
                                <w:sz w:val="16"/>
                                <w:szCs w:val="16"/>
                              </w:rPr>
                              <w:t xml:space="preserve"> </w:t>
                            </w:r>
                            <w:r>
                              <w:rPr>
                                <w:rFonts w:eastAsia="Calibri"/>
                                <w:b/>
                                <w:bCs/>
                                <w:color w:val="808080"/>
                                <w:kern w:val="24"/>
                                <w:sz w:val="16"/>
                                <w:szCs w:val="16"/>
                              </w:rPr>
                              <w:t>Université XXXXX. Licence choisie (hyperlien vers les termes de la licence).</w:t>
                            </w:r>
                          </w:p>
                        </w:txbxContent>
                      </wps:txbx>
                      <wps:bodyPr wrap="square" rtlCol="0" anchor="ctr">
                        <a:noAutofit/>
                      </wps:bodyPr>
                    </wps:wsp>
                  </a:graphicData>
                </a:graphic>
                <wp14:sizeRelV relativeFrom="margin">
                  <wp14:pctHeight>0</wp14:pctHeight>
                </wp14:sizeRelV>
              </wp:anchor>
            </w:drawing>
          </mc:Choice>
          <mc:Fallback>
            <w:pict>
              <v:shapetype w14:anchorId="73D2694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10" o:spid="_x0000_s1027" type="#_x0000_t47" style="position:absolute;left:0;text-align:left;margin-left:328.95pt;margin-top:439.3pt;width:186.7pt;height:108.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" adj="-9930,1120" fillcolor="white [3201]" strokecolor="#008ecd [3204]" strokeweight="2.25pt">
                <v:textbox>
                  <w:txbxContent>
                    <w:p w14:paraId="07E5B5B9"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ISBN : </w:t>
                      </w:r>
                    </w:p>
                    <w:p w14:paraId="12792824"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Dépôt légal 202x </w:t>
                      </w:r>
                    </w:p>
                    <w:p w14:paraId="4D05ADD1"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DOI : </w:t>
                      </w:r>
                    </w:p>
                    <w:p w14:paraId="6DEA025D"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xml:space="preserve">Handle (permalien) : </w:t>
                      </w:r>
                    </w:p>
                    <w:p w14:paraId="673EF6B0" w14:textId="77777777"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 [nom des auteurs]</w:t>
                      </w:r>
                    </w:p>
                    <w:p w14:paraId="758A9D5A" w14:textId="49A99934" w:rsidR="006977B3" w:rsidRDefault="006977B3" w:rsidP="00B15C07">
                      <w:pPr>
                        <w:spacing w:before="60" w:after="60"/>
                        <w:ind w:left="431" w:hanging="431"/>
                        <w:rPr>
                          <w:rFonts w:eastAsia="Calibri"/>
                          <w:b/>
                          <w:bCs/>
                          <w:color w:val="808080"/>
                          <w:kern w:val="24"/>
                          <w:sz w:val="16"/>
                          <w:szCs w:val="16"/>
                        </w:rPr>
                      </w:pPr>
                      <w:r>
                        <w:rPr>
                          <w:rFonts w:eastAsia="Calibri"/>
                          <w:b/>
                          <w:bCs/>
                          <w:color w:val="808080"/>
                          <w:kern w:val="24"/>
                          <w:sz w:val="16"/>
                          <w:szCs w:val="16"/>
                        </w:rPr>
                        <w:t>Pour citer cet ouvrage : Auteur. (date). Titre.</w:t>
                      </w:r>
                      <w:r w:rsidR="000F1D5E">
                        <w:rPr>
                          <w:rFonts w:eastAsia="Calibri"/>
                          <w:b/>
                          <w:bCs/>
                          <w:color w:val="808080"/>
                          <w:kern w:val="24"/>
                          <w:sz w:val="16"/>
                          <w:szCs w:val="16"/>
                        </w:rPr>
                        <w:t xml:space="preserve"> </w:t>
                      </w:r>
                      <w:r>
                        <w:rPr>
                          <w:rFonts w:eastAsia="Calibri"/>
                          <w:b/>
                          <w:bCs/>
                          <w:color w:val="808080"/>
                          <w:kern w:val="24"/>
                          <w:sz w:val="16"/>
                          <w:szCs w:val="16"/>
                        </w:rPr>
                        <w:t>Université XXXXX. Licence choisie (hyperlien vers les termes de la licence).</w:t>
                      </w:r>
                    </w:p>
                  </w:txbxContent>
                </v:textbox>
              </v:shape>
            </w:pict>
          </mc:Fallback>
        </mc:AlternateContent>
      </w:r>
      <w:r w:rsidR="004B7C60" w:rsidRPr="006977B3">
        <w:rPr>
          <w:noProof/>
        </w:rPr>
        <mc:AlternateContent>
          <mc:Choice Requires="wps">
            <w:drawing>
              <wp:anchor distT="0" distB="0" distL="114300" distR="114300" simplePos="0" relativeHeight="251658253" behindDoc="0" locked="0" layoutInCell="1" allowOverlap="1" wp14:anchorId="5148176B" wp14:editId="77979A22">
                <wp:simplePos x="0" y="0"/>
                <wp:positionH relativeFrom="column">
                  <wp:posOffset>4166083</wp:posOffset>
                </wp:positionH>
                <wp:positionV relativeFrom="paragraph">
                  <wp:posOffset>3266440</wp:posOffset>
                </wp:positionV>
                <wp:extent cx="2330450" cy="1892935"/>
                <wp:effectExtent l="971550" t="133350" r="12700" b="12065"/>
                <wp:wrapNone/>
                <wp:docPr id="10" name="Légende : encadrée 9">
                  <a:extLst xmlns:a="http://schemas.openxmlformats.org/drawingml/2006/main">
                    <a:ext uri="{FF2B5EF4-FFF2-40B4-BE49-F238E27FC236}">
                      <a16:creationId xmlns:a16="http://schemas.microsoft.com/office/drawing/2014/main" id="{D59A129C-DE77-4342-14C4-18A3338E6E8B}"/>
                    </a:ext>
                  </a:extLst>
                </wp:docPr>
                <wp:cNvGraphicFramePr/>
                <a:graphic xmlns:a="http://schemas.openxmlformats.org/drawingml/2006/main">
                  <a:graphicData uri="http://schemas.microsoft.com/office/word/2010/wordprocessingShape">
                    <wps:wsp>
                      <wps:cNvSpPr/>
                      <wps:spPr>
                        <a:xfrm>
                          <a:off x="0" y="0"/>
                          <a:ext cx="2330450" cy="1892935"/>
                        </a:xfrm>
                        <a:prstGeom prst="borderCallout1">
                          <a:avLst>
                            <a:gd name="adj1" fmla="val 18750"/>
                            <a:gd name="adj2" fmla="val -8333"/>
                            <a:gd name="adj3" fmla="val -5722"/>
                            <a:gd name="adj4" fmla="val -40735"/>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41333081" w14:textId="7EBEEA62" w:rsidR="006977B3" w:rsidRPr="00517C2C" w:rsidRDefault="006977B3" w:rsidP="001430E8">
                            <w:pPr>
                              <w:spacing w:after="120"/>
                              <w:ind w:hanging="6"/>
                              <w:rPr>
                                <w:b/>
                                <w:bCs/>
                                <w:color w:val="808080"/>
                                <w:kern w:val="24"/>
                                <w:sz w:val="16"/>
                                <w:szCs w:val="16"/>
                              </w:rPr>
                            </w:pPr>
                            <w:r w:rsidRPr="001240C2">
                              <w:rPr>
                                <w:rFonts w:eastAsia="Calibri"/>
                                <w:b/>
                                <w:bCs/>
                                <w:color w:val="808080"/>
                                <w:kern w:val="24"/>
                                <w:sz w:val="18"/>
                                <w:szCs w:val="18"/>
                              </w:rPr>
                              <w:t xml:space="preserve">Remerciements aux personnes suivantes : </w:t>
                            </w:r>
                            <w:r w:rsidR="001430E8" w:rsidRPr="00517C2C">
                              <w:rPr>
                                <w:b/>
                                <w:bCs/>
                                <w:color w:val="808080"/>
                                <w:kern w:val="24"/>
                                <w:sz w:val="16"/>
                                <w:szCs w:val="16"/>
                              </w:rPr>
                              <w:t>Mise en page : [nom]</w:t>
                            </w:r>
                            <w:r w:rsidR="00517C2C">
                              <w:rPr>
                                <w:b/>
                                <w:bCs/>
                                <w:color w:val="808080"/>
                                <w:kern w:val="24"/>
                                <w:sz w:val="16"/>
                                <w:szCs w:val="16"/>
                              </w:rPr>
                              <w:t xml:space="preserve">; </w:t>
                            </w:r>
                            <w:r w:rsidR="001430E8" w:rsidRPr="00517C2C">
                              <w:rPr>
                                <w:b/>
                                <w:bCs/>
                                <w:color w:val="808080"/>
                                <w:kern w:val="24"/>
                                <w:sz w:val="16"/>
                                <w:szCs w:val="16"/>
                              </w:rPr>
                              <w:t>Relecture : [nom]</w:t>
                            </w:r>
                            <w:r w:rsidR="00517C2C">
                              <w:rPr>
                                <w:b/>
                                <w:bCs/>
                                <w:color w:val="808080"/>
                                <w:kern w:val="24"/>
                                <w:sz w:val="16"/>
                                <w:szCs w:val="16"/>
                              </w:rPr>
                              <w:t xml:space="preserve">, </w:t>
                            </w:r>
                            <w:r w:rsidR="001D63EE" w:rsidRPr="001D63EE">
                              <w:rPr>
                                <w:b/>
                                <w:bCs/>
                                <w:color w:val="808080"/>
                                <w:kern w:val="24"/>
                                <w:sz w:val="16"/>
                                <w:szCs w:val="16"/>
                              </w:rPr>
                              <w:t xml:space="preserve">Maquette de la page couverture : </w:t>
                            </w:r>
                            <w:r w:rsidR="001240C2" w:rsidRPr="00517C2C">
                              <w:rPr>
                                <w:b/>
                                <w:bCs/>
                                <w:color w:val="808080"/>
                                <w:kern w:val="24"/>
                                <w:sz w:val="16"/>
                                <w:szCs w:val="16"/>
                              </w:rPr>
                              <w:t>[nom]</w:t>
                            </w:r>
                            <w:r w:rsidR="001240C2">
                              <w:rPr>
                                <w:b/>
                                <w:bCs/>
                                <w:color w:val="808080"/>
                                <w:kern w:val="24"/>
                                <w:sz w:val="16"/>
                                <w:szCs w:val="16"/>
                              </w:rPr>
                              <w:t>, etc.</w:t>
                            </w:r>
                          </w:p>
                          <w:p w14:paraId="63D89C01" w14:textId="77777777" w:rsidR="006977B3" w:rsidRDefault="006977B3" w:rsidP="00B15C07">
                            <w:pPr>
                              <w:spacing w:after="120"/>
                              <w:rPr>
                                <w:rFonts w:eastAsiaTheme="minorEastAsia"/>
                                <w:b/>
                                <w:bCs/>
                                <w:color w:val="808080"/>
                                <w:kern w:val="24"/>
                                <w:sz w:val="16"/>
                                <w:szCs w:val="16"/>
                              </w:rPr>
                            </w:pPr>
                            <w:r>
                              <w:rPr>
                                <w:b/>
                                <w:bCs/>
                                <w:color w:val="808080"/>
                                <w:kern w:val="24"/>
                                <w:sz w:val="16"/>
                                <w:szCs w:val="16"/>
                              </w:rPr>
                              <w:t xml:space="preserve">Ce manuel a été réalisé avec le soutien de la fabriqueREL. Fondée </w:t>
                            </w:r>
                            <w:r>
                              <w:rPr>
                                <w:rFonts w:eastAsia="Calibri"/>
                                <w:b/>
                                <w:bCs/>
                                <w:color w:val="808080"/>
                                <w:kern w:val="24"/>
                                <w:sz w:val="16"/>
                                <w:szCs w:val="16"/>
                              </w:rPr>
                              <w:t>en 2019, la fabriqueREL est portée par divers établissements d’enseignement supérieur du Québec et agit en collaboration avec les services de soutien pédagogique et les bibliothèques. Son but est de faire des ressources éducatives libres (REL) le matériel privilégié en enseignement supérieur au Québec.</w:t>
                            </w:r>
                          </w:p>
                        </w:txbxContent>
                      </wps:txbx>
                      <wps:bodyPr wrap="square" rtlCol="0" anchor="ctr">
                        <a:noAutofit/>
                      </wps:bodyPr>
                    </wps:wsp>
                  </a:graphicData>
                </a:graphic>
              </wp:anchor>
            </w:drawing>
          </mc:Choice>
          <mc:Fallback>
            <w:pict>
              <v:shape w14:anchorId="5148176B" id="Légende : encadrée 9" o:spid="_x0000_s1028" type="#_x0000_t47" style="position:absolute;left:0;text-align:left;margin-left:328.05pt;margin-top:257.2pt;width:183.5pt;height:149.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" adj="-8799,-1236" fillcolor="white [3201]" strokecolor="#008ecd [3204]" strokeweight="2.25pt">
                <v:textbox>
                  <w:txbxContent>
                    <w:p w14:paraId="41333081" w14:textId="7EBEEA62" w:rsidR="006977B3" w:rsidRPr="00517C2C" w:rsidRDefault="006977B3" w:rsidP="001430E8">
                      <w:pPr>
                        <w:spacing w:after="120"/>
                        <w:ind w:hanging="6"/>
                        <w:rPr>
                          <w:b/>
                          <w:bCs/>
                          <w:color w:val="808080"/>
                          <w:kern w:val="24"/>
                          <w:sz w:val="16"/>
                          <w:szCs w:val="16"/>
                        </w:rPr>
                      </w:pPr>
                      <w:r w:rsidRPr="001240C2">
                        <w:rPr>
                          <w:rFonts w:eastAsia="Calibri"/>
                          <w:b/>
                          <w:bCs/>
                          <w:color w:val="808080"/>
                          <w:kern w:val="24"/>
                          <w:sz w:val="18"/>
                          <w:szCs w:val="18"/>
                        </w:rPr>
                        <w:t xml:space="preserve">Remerciements aux personnes suivantes : </w:t>
                      </w:r>
                      <w:r w:rsidR="001430E8" w:rsidRPr="00517C2C">
                        <w:rPr>
                          <w:b/>
                          <w:bCs/>
                          <w:color w:val="808080"/>
                          <w:kern w:val="24"/>
                          <w:sz w:val="16"/>
                          <w:szCs w:val="16"/>
                        </w:rPr>
                        <w:t>Mise en page : [nom]</w:t>
                      </w:r>
                      <w:r w:rsidR="00517C2C">
                        <w:rPr>
                          <w:b/>
                          <w:bCs/>
                          <w:color w:val="808080"/>
                          <w:kern w:val="24"/>
                          <w:sz w:val="16"/>
                          <w:szCs w:val="16"/>
                        </w:rPr>
                        <w:t xml:space="preserve">; </w:t>
                      </w:r>
                      <w:r w:rsidR="001430E8" w:rsidRPr="00517C2C">
                        <w:rPr>
                          <w:b/>
                          <w:bCs/>
                          <w:color w:val="808080"/>
                          <w:kern w:val="24"/>
                          <w:sz w:val="16"/>
                          <w:szCs w:val="16"/>
                        </w:rPr>
                        <w:t>Relecture : [nom]</w:t>
                      </w:r>
                      <w:r w:rsidR="00517C2C">
                        <w:rPr>
                          <w:b/>
                          <w:bCs/>
                          <w:color w:val="808080"/>
                          <w:kern w:val="24"/>
                          <w:sz w:val="16"/>
                          <w:szCs w:val="16"/>
                        </w:rPr>
                        <w:t xml:space="preserve">, </w:t>
                      </w:r>
                      <w:r w:rsidR="001D63EE" w:rsidRPr="001D63EE">
                        <w:rPr>
                          <w:b/>
                          <w:bCs/>
                          <w:color w:val="808080"/>
                          <w:kern w:val="24"/>
                          <w:sz w:val="16"/>
                          <w:szCs w:val="16"/>
                        </w:rPr>
                        <w:t xml:space="preserve">Maquette de la page couverture : </w:t>
                      </w:r>
                      <w:r w:rsidR="001240C2" w:rsidRPr="00517C2C">
                        <w:rPr>
                          <w:b/>
                          <w:bCs/>
                          <w:color w:val="808080"/>
                          <w:kern w:val="24"/>
                          <w:sz w:val="16"/>
                          <w:szCs w:val="16"/>
                        </w:rPr>
                        <w:t>[nom]</w:t>
                      </w:r>
                      <w:r w:rsidR="001240C2">
                        <w:rPr>
                          <w:b/>
                          <w:bCs/>
                          <w:color w:val="808080"/>
                          <w:kern w:val="24"/>
                          <w:sz w:val="16"/>
                          <w:szCs w:val="16"/>
                        </w:rPr>
                        <w:t>, etc.</w:t>
                      </w:r>
                    </w:p>
                    <w:p w14:paraId="63D89C01" w14:textId="77777777" w:rsidR="006977B3" w:rsidRDefault="006977B3" w:rsidP="00B15C07">
                      <w:pPr>
                        <w:spacing w:after="120"/>
                        <w:rPr>
                          <w:rFonts w:eastAsiaTheme="minorEastAsia"/>
                          <w:b/>
                          <w:bCs/>
                          <w:color w:val="808080"/>
                          <w:kern w:val="24"/>
                          <w:sz w:val="16"/>
                          <w:szCs w:val="16"/>
                        </w:rPr>
                      </w:pPr>
                      <w:r>
                        <w:rPr>
                          <w:b/>
                          <w:bCs/>
                          <w:color w:val="808080"/>
                          <w:kern w:val="24"/>
                          <w:sz w:val="16"/>
                          <w:szCs w:val="16"/>
                        </w:rPr>
                        <w:t xml:space="preserve">Ce manuel a été réalisé avec le soutien de la fabriqueREL. Fondée </w:t>
                      </w:r>
                      <w:r>
                        <w:rPr>
                          <w:rFonts w:eastAsia="Calibri"/>
                          <w:b/>
                          <w:bCs/>
                          <w:color w:val="808080"/>
                          <w:kern w:val="24"/>
                          <w:sz w:val="16"/>
                          <w:szCs w:val="16"/>
                        </w:rPr>
                        <w:t>en 2019, la fabriqueREL est portée par divers établissements d’enseignement supérieur du Québec et agit en collaboration avec les services de soutien pédagogique et les bibliothèques. Son but est de faire des ressources éducatives libres (REL) le matériel privilégié en enseignement supérieur au Québec.</w:t>
                      </w:r>
                    </w:p>
                  </w:txbxContent>
                </v:textbox>
              </v:shape>
            </w:pict>
          </mc:Fallback>
        </mc:AlternateContent>
      </w:r>
      <w:r w:rsidR="004B7C60">
        <w:rPr>
          <w:noProof/>
        </w:rPr>
        <mc:AlternateContent>
          <mc:Choice Requires="wps">
            <w:drawing>
              <wp:anchor distT="0" distB="0" distL="114300" distR="114300" simplePos="0" relativeHeight="251658252" behindDoc="0" locked="0" layoutInCell="1" allowOverlap="1" wp14:anchorId="0505F4A4" wp14:editId="3B012D1F">
                <wp:simplePos x="0" y="0"/>
                <wp:positionH relativeFrom="column">
                  <wp:posOffset>-165684</wp:posOffset>
                </wp:positionH>
                <wp:positionV relativeFrom="paragraph">
                  <wp:posOffset>2463978</wp:posOffset>
                </wp:positionV>
                <wp:extent cx="3481705" cy="863194"/>
                <wp:effectExtent l="0" t="0" r="23495" b="13335"/>
                <wp:wrapNone/>
                <wp:docPr id="5" name="Zone de texte 5"/>
                <wp:cNvGraphicFramePr/>
                <a:graphic xmlns:a="http://schemas.openxmlformats.org/drawingml/2006/main">
                  <a:graphicData uri="http://schemas.microsoft.com/office/word/2010/wordprocessingShape">
                    <wps:wsp>
                      <wps:cNvSpPr txBox="1"/>
                      <wps:spPr>
                        <a:xfrm>
                          <a:off x="0" y="0"/>
                          <a:ext cx="3481705" cy="863194"/>
                        </a:xfrm>
                        <a:prstGeom prst="rect">
                          <a:avLst/>
                        </a:prstGeom>
                        <a:solidFill>
                          <a:schemeClr val="lt1"/>
                        </a:solidFill>
                        <a:ln w="6350">
                          <a:solidFill>
                            <a:prstClr val="black"/>
                          </a:solidFill>
                          <a:prstDash val="dash"/>
                        </a:ln>
                      </wps:spPr>
                      <wps:txbx>
                        <w:txbxContent>
                          <w:p w14:paraId="105813C3" w14:textId="5D36FEC3" w:rsidR="009364CC" w:rsidRDefault="009364CC" w:rsidP="009364CC">
                            <w:pPr>
                              <w:spacing w:after="120"/>
                              <w:rPr>
                                <w:b/>
                                <w:bCs/>
                                <w:color w:val="808080"/>
                                <w:kern w:val="24"/>
                                <w:sz w:val="14"/>
                                <w:szCs w:val="14"/>
                              </w:rPr>
                            </w:pPr>
                            <w:r>
                              <w:rPr>
                                <w:b/>
                                <w:bCs/>
                                <w:color w:val="808080"/>
                                <w:kern w:val="24"/>
                                <w:sz w:val="14"/>
                                <w:szCs w:val="14"/>
                              </w:rPr>
                              <w:t xml:space="preserve">Remerciements aux personnes suivantes : </w:t>
                            </w:r>
                            <w:r w:rsidR="005A5F86">
                              <w:rPr>
                                <w:b/>
                                <w:bCs/>
                                <w:color w:val="808080"/>
                                <w:kern w:val="24"/>
                                <w:sz w:val="14"/>
                                <w:szCs w:val="14"/>
                              </w:rPr>
                              <w:t>_____________________________________</w:t>
                            </w:r>
                          </w:p>
                          <w:p w14:paraId="38D3BA23" w14:textId="14A6ED92" w:rsidR="009364CC" w:rsidRPr="00C24734" w:rsidRDefault="009364CC" w:rsidP="009364CC">
                            <w:pPr>
                              <w:spacing w:after="120"/>
                              <w:rPr>
                                <w:rFonts w:eastAsiaTheme="minorEastAsia"/>
                                <w:b/>
                                <w:bCs/>
                                <w:color w:val="808080"/>
                                <w:kern w:val="24"/>
                                <w:sz w:val="12"/>
                                <w:szCs w:val="12"/>
                              </w:rPr>
                            </w:pPr>
                            <w:r w:rsidRPr="00C24734">
                              <w:rPr>
                                <w:b/>
                                <w:bCs/>
                                <w:color w:val="808080"/>
                                <w:kern w:val="24"/>
                                <w:sz w:val="12"/>
                                <w:szCs w:val="12"/>
                              </w:rPr>
                              <w:t xml:space="preserve">Ce manuel a été réalisé avec le soutien de la fabriqueREL. Fondée </w:t>
                            </w:r>
                            <w:r w:rsidRPr="00C24734">
                              <w:rPr>
                                <w:rFonts w:eastAsia="Calibri"/>
                                <w:b/>
                                <w:bCs/>
                                <w:color w:val="808080"/>
                                <w:kern w:val="24"/>
                                <w:sz w:val="12"/>
                                <w:szCs w:val="12"/>
                              </w:rPr>
                              <w:t>en 2019, la fabriqueREL est portée par divers établissements d’enseignement supérieur du Québec et agit en collaboration avec les services de soutien pédagogique et les bibliothèques. Son but est de faire des ressources éducatives libres (REL) le matériel privilégié en enseignement supérieur au Québec.</w:t>
                            </w:r>
                            <w:r w:rsidR="001B1C50">
                              <w:rPr>
                                <w:rFonts w:eastAsia="Calibri"/>
                                <w:b/>
                                <w:bCs/>
                                <w:color w:val="808080"/>
                                <w:kern w:val="24"/>
                                <w:sz w:val="12"/>
                                <w:szCs w:val="12"/>
                              </w:rPr>
                              <w:t xml:space="preserve"> </w:t>
                            </w:r>
                            <w:r w:rsidR="001B1C50" w:rsidRPr="001B1C50">
                              <w:rPr>
                                <w:rFonts w:eastAsia="Calibri"/>
                                <w:b/>
                                <w:bCs/>
                                <w:color w:val="808080"/>
                                <w:kern w:val="24"/>
                                <w:sz w:val="12"/>
                                <w:szCs w:val="12"/>
                              </w:rPr>
                              <w:t>La fabriqueREL accompagne les auteurs dans un processus d’autoédition de leur ouvrage</w:t>
                            </w:r>
                            <w:r w:rsidR="001B1C50">
                              <w:rPr>
                                <w:rFonts w:eastAsia="Calibri"/>
                                <w:b/>
                                <w:bCs/>
                                <w:color w:val="808080"/>
                                <w:kern w:val="24"/>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F4A4" id="Zone de texte 5" o:spid="_x0000_s1029" type="#_x0000_t202" style="position:absolute;left:0;text-align:left;margin-left:-13.05pt;margin-top:194pt;width:274.15pt;height:67.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" fillcolor="white [3201]" strokeweight=".5pt">
                <v:stroke dashstyle="dash"/>
                <v:textbox>
                  <w:txbxContent>
                    <w:p w14:paraId="105813C3" w14:textId="5D36FEC3" w:rsidR="009364CC" w:rsidRDefault="009364CC" w:rsidP="009364CC">
                      <w:pPr>
                        <w:spacing w:after="120"/>
                        <w:rPr>
                          <w:b/>
                          <w:bCs/>
                          <w:color w:val="808080"/>
                          <w:kern w:val="24"/>
                          <w:sz w:val="14"/>
                          <w:szCs w:val="14"/>
                        </w:rPr>
                      </w:pPr>
                      <w:r>
                        <w:rPr>
                          <w:b/>
                          <w:bCs/>
                          <w:color w:val="808080"/>
                          <w:kern w:val="24"/>
                          <w:sz w:val="14"/>
                          <w:szCs w:val="14"/>
                        </w:rPr>
                        <w:t xml:space="preserve">Remerciements aux personnes suivantes : </w:t>
                      </w:r>
                      <w:r w:rsidR="005A5F86">
                        <w:rPr>
                          <w:b/>
                          <w:bCs/>
                          <w:color w:val="808080"/>
                          <w:kern w:val="24"/>
                          <w:sz w:val="14"/>
                          <w:szCs w:val="14"/>
                        </w:rPr>
                        <w:t>_____________________________________</w:t>
                      </w:r>
                    </w:p>
                    <w:p w14:paraId="38D3BA23" w14:textId="14A6ED92" w:rsidR="009364CC" w:rsidRPr="00C24734" w:rsidRDefault="009364CC" w:rsidP="009364CC">
                      <w:pPr>
                        <w:spacing w:after="120"/>
                        <w:rPr>
                          <w:rFonts w:eastAsiaTheme="minorEastAsia"/>
                          <w:b/>
                          <w:bCs/>
                          <w:color w:val="808080"/>
                          <w:kern w:val="24"/>
                          <w:sz w:val="12"/>
                          <w:szCs w:val="12"/>
                        </w:rPr>
                      </w:pPr>
                      <w:r w:rsidRPr="00C24734">
                        <w:rPr>
                          <w:b/>
                          <w:bCs/>
                          <w:color w:val="808080"/>
                          <w:kern w:val="24"/>
                          <w:sz w:val="12"/>
                          <w:szCs w:val="12"/>
                        </w:rPr>
                        <w:t xml:space="preserve">Ce manuel a été réalisé avec le soutien de la fabriqueREL. Fondée </w:t>
                      </w:r>
                      <w:r w:rsidRPr="00C24734">
                        <w:rPr>
                          <w:rFonts w:eastAsia="Calibri"/>
                          <w:b/>
                          <w:bCs/>
                          <w:color w:val="808080"/>
                          <w:kern w:val="24"/>
                          <w:sz w:val="12"/>
                          <w:szCs w:val="12"/>
                        </w:rPr>
                        <w:t>en 2019, la fabriqueREL est portée par divers établissements d’enseignement supérieur du Québec et agit en collaboration avec les services de soutien pédagogique et les bibliothèques. Son but est de faire des ressources éducatives libres (REL) le matériel privilégié en enseignement supérieur au Québec.</w:t>
                      </w:r>
                      <w:r w:rsidR="001B1C50">
                        <w:rPr>
                          <w:rFonts w:eastAsia="Calibri"/>
                          <w:b/>
                          <w:bCs/>
                          <w:color w:val="808080"/>
                          <w:kern w:val="24"/>
                          <w:sz w:val="12"/>
                          <w:szCs w:val="12"/>
                        </w:rPr>
                        <w:t xml:space="preserve"> </w:t>
                      </w:r>
                      <w:r w:rsidR="001B1C50" w:rsidRPr="001B1C50">
                        <w:rPr>
                          <w:rFonts w:eastAsia="Calibri"/>
                          <w:b/>
                          <w:bCs/>
                          <w:color w:val="808080"/>
                          <w:kern w:val="24"/>
                          <w:sz w:val="12"/>
                          <w:szCs w:val="12"/>
                        </w:rPr>
                        <w:t>La fabriqueREL accompagne les auteurs dans un processus d’autoédition de leur ouvrage</w:t>
                      </w:r>
                      <w:r w:rsidR="001B1C50">
                        <w:rPr>
                          <w:rFonts w:eastAsia="Calibri"/>
                          <w:b/>
                          <w:bCs/>
                          <w:color w:val="808080"/>
                          <w:kern w:val="24"/>
                          <w:sz w:val="12"/>
                          <w:szCs w:val="12"/>
                        </w:rPr>
                        <w:t>.</w:t>
                      </w:r>
                    </w:p>
                  </w:txbxContent>
                </v:textbox>
              </v:shape>
            </w:pict>
          </mc:Fallback>
        </mc:AlternateContent>
      </w:r>
      <w:r w:rsidR="00030BDF" w:rsidRPr="006977B3">
        <w:rPr>
          <w:noProof/>
        </w:rPr>
        <mc:AlternateContent>
          <mc:Choice Requires="wps">
            <w:drawing>
              <wp:anchor distT="0" distB="0" distL="114300" distR="114300" simplePos="0" relativeHeight="251658245" behindDoc="0" locked="0" layoutInCell="1" allowOverlap="1" wp14:anchorId="177FD859" wp14:editId="399799D8">
                <wp:simplePos x="0" y="0"/>
                <wp:positionH relativeFrom="column">
                  <wp:posOffset>4172585</wp:posOffset>
                </wp:positionH>
                <wp:positionV relativeFrom="paragraph">
                  <wp:posOffset>2301875</wp:posOffset>
                </wp:positionV>
                <wp:extent cx="2330450" cy="718820"/>
                <wp:effectExtent l="876300" t="57150" r="12700" b="24130"/>
                <wp:wrapNone/>
                <wp:docPr id="9" name="Légende : encadrée 8">
                  <a:extLst xmlns:a="http://schemas.openxmlformats.org/drawingml/2006/main">
                    <a:ext uri="{FF2B5EF4-FFF2-40B4-BE49-F238E27FC236}">
                      <a16:creationId xmlns:a16="http://schemas.microsoft.com/office/drawing/2014/main" id="{891117F7-8D4F-C964-1812-8F84E3438F7B}"/>
                    </a:ext>
                  </a:extLst>
                </wp:docPr>
                <wp:cNvGraphicFramePr/>
                <a:graphic xmlns:a="http://schemas.openxmlformats.org/drawingml/2006/main">
                  <a:graphicData uri="http://schemas.microsoft.com/office/word/2010/wordprocessingShape">
                    <wps:wsp>
                      <wps:cNvSpPr/>
                      <wps:spPr>
                        <a:xfrm>
                          <a:off x="0" y="0"/>
                          <a:ext cx="2330450" cy="718820"/>
                        </a:xfrm>
                        <a:prstGeom prst="borderCallout1">
                          <a:avLst>
                            <a:gd name="adj1" fmla="val 18750"/>
                            <a:gd name="adj2" fmla="val -8333"/>
                            <a:gd name="adj3" fmla="val -4890"/>
                            <a:gd name="adj4" fmla="val -36301"/>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6BE166D7" w14:textId="5D49E065" w:rsidR="006977B3" w:rsidRPr="001240C2" w:rsidRDefault="006977B3" w:rsidP="00B15C07">
                            <w:pPr>
                              <w:spacing w:after="120"/>
                              <w:rPr>
                                <w:rFonts w:eastAsia="Calibri"/>
                                <w:color w:val="808080"/>
                                <w:kern w:val="24"/>
                                <w:sz w:val="22"/>
                                <w:szCs w:val="22"/>
                              </w:rPr>
                            </w:pPr>
                            <w:r w:rsidRPr="001240C2">
                              <w:rPr>
                                <w:rFonts w:eastAsia="Calibri"/>
                                <w:color w:val="808080"/>
                                <w:kern w:val="24"/>
                                <w:sz w:val="22"/>
                                <w:szCs w:val="22"/>
                              </w:rPr>
                              <w:t xml:space="preserve">L’auteur/les auteurs sont </w:t>
                            </w:r>
                            <w:r w:rsidR="00B15C07" w:rsidRPr="001240C2">
                              <w:rPr>
                                <w:rFonts w:eastAsia="Calibri"/>
                                <w:color w:val="808080"/>
                                <w:kern w:val="24"/>
                                <w:sz w:val="22"/>
                                <w:szCs w:val="22"/>
                              </w:rPr>
                              <w:br/>
                            </w:r>
                            <w:r w:rsidRPr="001240C2">
                              <w:rPr>
                                <w:rFonts w:eastAsia="Calibri"/>
                                <w:color w:val="808080"/>
                                <w:kern w:val="24"/>
                                <w:sz w:val="22"/>
                                <w:szCs w:val="22"/>
                              </w:rPr>
                              <w:t>[nom, titre]. [</w:t>
                            </w:r>
                            <w:r w:rsidR="00B15C07" w:rsidRPr="001240C2">
                              <w:rPr>
                                <w:rFonts w:eastAsia="Calibri"/>
                                <w:color w:val="808080"/>
                                <w:kern w:val="24"/>
                                <w:sz w:val="22"/>
                                <w:szCs w:val="22"/>
                              </w:rPr>
                              <w:t>Courte</w:t>
                            </w:r>
                            <w:r w:rsidRPr="001240C2">
                              <w:rPr>
                                <w:rFonts w:eastAsia="Calibri"/>
                                <w:color w:val="808080"/>
                                <w:kern w:val="24"/>
                                <w:sz w:val="22"/>
                                <w:szCs w:val="22"/>
                              </w:rPr>
                              <w:t xml:space="preserve"> bio de 4-5 lignes].</w:t>
                            </w:r>
                          </w:p>
                        </w:txbxContent>
                      </wps:txbx>
                      <wps:bodyPr wrap="square" rtlCol="0" anchor="ctr">
                        <a:noAutofit/>
                      </wps:bodyPr>
                    </wps:wsp>
                  </a:graphicData>
                </a:graphic>
              </wp:anchor>
            </w:drawing>
          </mc:Choice>
          <mc:Fallback>
            <w:pict>
              <v:shape w14:anchorId="177FD859" id="Légende : encadrée 8" o:spid="_x0000_s1030" type="#_x0000_t47" style="position:absolute;left:0;text-align:left;margin-left:328.55pt;margin-top:181.25pt;width:183.5pt;height:56.6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" adj="-7841,-1056" fillcolor="white [3201]" strokecolor="#008ecd [3204]" strokeweight="2.25pt">
                <v:textbox>
                  <w:txbxContent>
                    <w:p w14:paraId="6BE166D7" w14:textId="5D49E065" w:rsidR="006977B3" w:rsidRPr="001240C2" w:rsidRDefault="006977B3" w:rsidP="00B15C07">
                      <w:pPr>
                        <w:spacing w:after="120"/>
                        <w:rPr>
                          <w:rFonts w:eastAsia="Calibri"/>
                          <w:color w:val="808080"/>
                          <w:kern w:val="24"/>
                          <w:sz w:val="22"/>
                          <w:szCs w:val="22"/>
                        </w:rPr>
                      </w:pPr>
                      <w:r w:rsidRPr="001240C2">
                        <w:rPr>
                          <w:rFonts w:eastAsia="Calibri"/>
                          <w:color w:val="808080"/>
                          <w:kern w:val="24"/>
                          <w:sz w:val="22"/>
                          <w:szCs w:val="22"/>
                        </w:rPr>
                        <w:t xml:space="preserve">L’auteur/les auteurs sont </w:t>
                      </w:r>
                      <w:r w:rsidR="00B15C07" w:rsidRPr="001240C2">
                        <w:rPr>
                          <w:rFonts w:eastAsia="Calibri"/>
                          <w:color w:val="808080"/>
                          <w:kern w:val="24"/>
                          <w:sz w:val="22"/>
                          <w:szCs w:val="22"/>
                        </w:rPr>
                        <w:br/>
                      </w:r>
                      <w:r w:rsidRPr="001240C2">
                        <w:rPr>
                          <w:rFonts w:eastAsia="Calibri"/>
                          <w:color w:val="808080"/>
                          <w:kern w:val="24"/>
                          <w:sz w:val="22"/>
                          <w:szCs w:val="22"/>
                        </w:rPr>
                        <w:t>[nom, titre]. [</w:t>
                      </w:r>
                      <w:r w:rsidR="00B15C07" w:rsidRPr="001240C2">
                        <w:rPr>
                          <w:rFonts w:eastAsia="Calibri"/>
                          <w:color w:val="808080"/>
                          <w:kern w:val="24"/>
                          <w:sz w:val="22"/>
                          <w:szCs w:val="22"/>
                        </w:rPr>
                        <w:t>Courte</w:t>
                      </w:r>
                      <w:r w:rsidRPr="001240C2">
                        <w:rPr>
                          <w:rFonts w:eastAsia="Calibri"/>
                          <w:color w:val="808080"/>
                          <w:kern w:val="24"/>
                          <w:sz w:val="22"/>
                          <w:szCs w:val="22"/>
                        </w:rPr>
                        <w:t xml:space="preserve"> bio de 4-5 lignes].</w:t>
                      </w:r>
                    </w:p>
                  </w:txbxContent>
                </v:textbox>
              </v:shape>
            </w:pict>
          </mc:Fallback>
        </mc:AlternateContent>
      </w:r>
      <w:r w:rsidR="00030BDF" w:rsidRPr="006977B3">
        <w:rPr>
          <w:noProof/>
        </w:rPr>
        <mc:AlternateContent>
          <mc:Choice Requires="wps">
            <w:drawing>
              <wp:anchor distT="0" distB="0" distL="114300" distR="114300" simplePos="0" relativeHeight="251658244" behindDoc="0" locked="0" layoutInCell="1" allowOverlap="1" wp14:anchorId="0729F675" wp14:editId="5AF0E3FD">
                <wp:simplePos x="0" y="0"/>
                <wp:positionH relativeFrom="column">
                  <wp:posOffset>4182745</wp:posOffset>
                </wp:positionH>
                <wp:positionV relativeFrom="paragraph">
                  <wp:posOffset>860425</wp:posOffset>
                </wp:positionV>
                <wp:extent cx="2330450" cy="1278255"/>
                <wp:effectExtent l="1009650" t="19050" r="12700" b="17145"/>
                <wp:wrapNone/>
                <wp:docPr id="7" name="Légende : encadrée 6">
                  <a:extLst xmlns:a="http://schemas.openxmlformats.org/drawingml/2006/main">
                    <a:ext uri="{FF2B5EF4-FFF2-40B4-BE49-F238E27FC236}">
                      <a16:creationId xmlns:a16="http://schemas.microsoft.com/office/drawing/2014/main" id="{AE6F02B2-5EC8-931C-A522-D59C27524D81}"/>
                    </a:ext>
                  </a:extLst>
                </wp:docPr>
                <wp:cNvGraphicFramePr/>
                <a:graphic xmlns:a="http://schemas.openxmlformats.org/drawingml/2006/main">
                  <a:graphicData uri="http://schemas.microsoft.com/office/word/2010/wordprocessingShape">
                    <wps:wsp>
                      <wps:cNvSpPr/>
                      <wps:spPr>
                        <a:xfrm>
                          <a:off x="0" y="0"/>
                          <a:ext cx="2330450" cy="1278255"/>
                        </a:xfrm>
                        <a:prstGeom prst="borderCallout1">
                          <a:avLst>
                            <a:gd name="adj1" fmla="val 18750"/>
                            <a:gd name="adj2" fmla="val -8333"/>
                            <a:gd name="adj3" fmla="val 40310"/>
                            <a:gd name="adj4" fmla="val -41943"/>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1A348510" w14:textId="77777777" w:rsidR="006977B3" w:rsidRDefault="006977B3" w:rsidP="00B15C07">
                            <w:pPr>
                              <w:spacing w:after="120"/>
                              <w:rPr>
                                <w:rFonts w:eastAsia="Calibri"/>
                                <w:b/>
                                <w:bCs/>
                                <w:color w:val="808080"/>
                                <w:kern w:val="24"/>
                                <w:sz w:val="22"/>
                                <w:szCs w:val="22"/>
                                <w:lang w:val="fr-FR"/>
                              </w:rPr>
                            </w:pPr>
                            <w:r>
                              <w:rPr>
                                <w:rFonts w:eastAsia="Calibri"/>
                                <w:b/>
                                <w:bCs/>
                                <w:color w:val="808080"/>
                                <w:kern w:val="24"/>
                                <w:sz w:val="22"/>
                                <w:szCs w:val="22"/>
                                <w:lang w:val="fr-FR"/>
                              </w:rPr>
                              <w:t>Ce manuel</w:t>
                            </w:r>
                            <w:r>
                              <w:rPr>
                                <w:rFonts w:eastAsia="Calibri"/>
                                <w:color w:val="808080"/>
                                <w:kern w:val="24"/>
                                <w:sz w:val="22"/>
                                <w:szCs w:val="22"/>
                                <w:lang w:val="fr-FR"/>
                              </w:rPr>
                              <w:t xml:space="preserve"> est utilisé dans le cadre du cours ABC-1234 au Cégep Z/à l’Université Z… Il couvre les notions de … et contient …</w:t>
                            </w:r>
                          </w:p>
                        </w:txbxContent>
                      </wps:txbx>
                      <wps:bodyPr wrap="square" rtlCol="0" anchor="ctr">
                        <a:noAutofit/>
                      </wps:bodyPr>
                    </wps:wsp>
                  </a:graphicData>
                </a:graphic>
              </wp:anchor>
            </w:drawing>
          </mc:Choice>
          <mc:Fallback>
            <w:pict>
              <v:shape w14:anchorId="0729F675" id="Légende : encadrée 6" o:spid="_x0000_s1031" type="#_x0000_t47" style="position:absolute;left:0;text-align:left;margin-left:329.35pt;margin-top:67.75pt;width:183.5pt;height:100.6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" adj="-9060,8707" fillcolor="white [3201]" strokecolor="#008ecd [3204]" strokeweight="2.25pt">
                <v:textbox>
                  <w:txbxContent>
                    <w:p w14:paraId="1A348510" w14:textId="77777777" w:rsidR="006977B3" w:rsidRDefault="006977B3" w:rsidP="00B15C07">
                      <w:pPr>
                        <w:spacing w:after="120"/>
                        <w:rPr>
                          <w:rFonts w:eastAsia="Calibri"/>
                          <w:b/>
                          <w:bCs/>
                          <w:color w:val="808080"/>
                          <w:kern w:val="24"/>
                          <w:sz w:val="22"/>
                          <w:szCs w:val="22"/>
                          <w:lang w:val="fr-FR"/>
                        </w:rPr>
                      </w:pPr>
                      <w:r>
                        <w:rPr>
                          <w:rFonts w:eastAsia="Calibri"/>
                          <w:b/>
                          <w:bCs/>
                          <w:color w:val="808080"/>
                          <w:kern w:val="24"/>
                          <w:sz w:val="22"/>
                          <w:szCs w:val="22"/>
                          <w:lang w:val="fr-FR"/>
                        </w:rPr>
                        <w:t>Ce manuel</w:t>
                      </w:r>
                      <w:r>
                        <w:rPr>
                          <w:rFonts w:eastAsia="Calibri"/>
                          <w:color w:val="808080"/>
                          <w:kern w:val="24"/>
                          <w:sz w:val="22"/>
                          <w:szCs w:val="22"/>
                          <w:lang w:val="fr-FR"/>
                        </w:rPr>
                        <w:t xml:space="preserve"> est utilisé dans le cadre du cours ABC-1234 au Cégep Z/à l’Université Z… Il couvre les notions de … et contient …</w:t>
                      </w:r>
                    </w:p>
                  </w:txbxContent>
                </v:textbox>
                <o:callout v:ext="edit" minusy="t"/>
              </v:shape>
            </w:pict>
          </mc:Fallback>
        </mc:AlternateContent>
      </w:r>
      <w:r w:rsidR="00030BDF" w:rsidRPr="006977B3">
        <w:rPr>
          <w:noProof/>
        </w:rPr>
        <mc:AlternateContent>
          <mc:Choice Requires="wps">
            <w:drawing>
              <wp:anchor distT="0" distB="0" distL="114300" distR="114300" simplePos="0" relativeHeight="251658248" behindDoc="0" locked="0" layoutInCell="1" allowOverlap="1" wp14:anchorId="52C92EB5" wp14:editId="621B2E94">
                <wp:simplePos x="0" y="0"/>
                <wp:positionH relativeFrom="margin">
                  <wp:posOffset>-429235</wp:posOffset>
                </wp:positionH>
                <wp:positionV relativeFrom="paragraph">
                  <wp:posOffset>542113</wp:posOffset>
                </wp:positionV>
                <wp:extent cx="4051005" cy="6177516"/>
                <wp:effectExtent l="0" t="0" r="26035" b="13970"/>
                <wp:wrapNone/>
                <wp:docPr id="15" name="Rectangle 14">
                  <a:extLst xmlns:a="http://schemas.openxmlformats.org/drawingml/2006/main">
                    <a:ext uri="{FF2B5EF4-FFF2-40B4-BE49-F238E27FC236}">
                      <a16:creationId xmlns:a16="http://schemas.microsoft.com/office/drawing/2014/main" id="{4E19CBA3-901D-A989-F2B1-EEB60CB51766}"/>
                    </a:ext>
                  </a:extLst>
                </wp:docPr>
                <wp:cNvGraphicFramePr/>
                <a:graphic xmlns:a="http://schemas.openxmlformats.org/drawingml/2006/main">
                  <a:graphicData uri="http://schemas.microsoft.com/office/word/2010/wordprocessingShape">
                    <wps:wsp>
                      <wps:cNvSpPr/>
                      <wps:spPr>
                        <a:xfrm>
                          <a:off x="0" y="0"/>
                          <a:ext cx="4051005" cy="6177516"/>
                        </a:xfrm>
                        <a:prstGeom prst="rect">
                          <a:avLst/>
                        </a:prstGeom>
                        <a:noFill/>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FA7EACF" id="Rectangle 14" o:spid="_x0000_s1026" style="position:absolute;margin-left:-33.8pt;margin-top:42.7pt;width:319pt;height:486.4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" filled="f" strokecolor="black [3200]" strokeweight="2pt">
                <w10:wrap anchorx="margin"/>
              </v:rect>
            </w:pict>
          </mc:Fallback>
        </mc:AlternateContent>
      </w:r>
      <w:r w:rsidR="00030BDF" w:rsidRPr="006977B3">
        <w:rPr>
          <w:noProof/>
        </w:rPr>
        <mc:AlternateContent>
          <mc:Choice Requires="wps">
            <w:drawing>
              <wp:anchor distT="0" distB="0" distL="114300" distR="114300" simplePos="0" relativeHeight="251658243" behindDoc="0" locked="0" layoutInCell="1" allowOverlap="1" wp14:anchorId="129E2BA6" wp14:editId="6F140578">
                <wp:simplePos x="0" y="0"/>
                <wp:positionH relativeFrom="column">
                  <wp:posOffset>2619146</wp:posOffset>
                </wp:positionH>
                <wp:positionV relativeFrom="paragraph">
                  <wp:posOffset>5969</wp:posOffset>
                </wp:positionV>
                <wp:extent cx="3931330" cy="510362"/>
                <wp:effectExtent l="0" t="0" r="0" b="0"/>
                <wp:wrapNone/>
                <wp:docPr id="6" name="ZoneTexte 5">
                  <a:extLst xmlns:a="http://schemas.openxmlformats.org/drawingml/2006/main">
                    <a:ext uri="{FF2B5EF4-FFF2-40B4-BE49-F238E27FC236}">
                      <a16:creationId xmlns:a16="http://schemas.microsoft.com/office/drawing/2014/main" id="{59BD95F3-FE66-0F22-143F-03F70AE9B936}"/>
                    </a:ext>
                  </a:extLst>
                </wp:docPr>
                <wp:cNvGraphicFramePr/>
                <a:graphic xmlns:a="http://schemas.openxmlformats.org/drawingml/2006/main">
                  <a:graphicData uri="http://schemas.microsoft.com/office/word/2010/wordprocessingShape">
                    <wps:wsp>
                      <wps:cNvSpPr txBox="1"/>
                      <wps:spPr>
                        <a:xfrm>
                          <a:off x="0" y="0"/>
                          <a:ext cx="3931330" cy="510362"/>
                        </a:xfrm>
                        <a:prstGeom prst="rect">
                          <a:avLst/>
                        </a:prstGeom>
                        <a:noFill/>
                      </wps:spPr>
                      <wps:txbx>
                        <w:txbxContent>
                          <w:p w14:paraId="3B507F68" w14:textId="77777777" w:rsidR="006977B3" w:rsidRPr="00F655D4" w:rsidRDefault="006977B3" w:rsidP="006977B3">
                            <w:pPr>
                              <w:rPr>
                                <w:rFonts w:eastAsia="Calibri"/>
                                <w:color w:val="808080"/>
                                <w:kern w:val="24"/>
                                <w:sz w:val="32"/>
                                <w:szCs w:val="32"/>
                                <w:lang w:val="fr-FR"/>
                              </w:rPr>
                            </w:pPr>
                            <w:r w:rsidRPr="00F655D4">
                              <w:rPr>
                                <w:rFonts w:eastAsia="Calibri"/>
                                <w:color w:val="808080"/>
                                <w:kern w:val="24"/>
                                <w:sz w:val="32"/>
                                <w:szCs w:val="32"/>
                                <w:lang w:val="fr-FR"/>
                              </w:rPr>
                              <w:t>[L’info peut apparaitre sur 1 ou 2 pages.]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9E2BA6" id="ZoneTexte 5" o:spid="_x0000_s1032" type="#_x0000_t202" style="position:absolute;left:0;text-align:left;margin-left:206.25pt;margin-top:.45pt;width:309.55pt;height:4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" filled="f" stroked="f">
                <v:textbox>
                  <w:txbxContent>
                    <w:p w14:paraId="3B507F68" w14:textId="77777777" w:rsidR="006977B3" w:rsidRPr="00F655D4" w:rsidRDefault="006977B3" w:rsidP="006977B3">
                      <w:pPr>
                        <w:rPr>
                          <w:rFonts w:eastAsia="Calibri"/>
                          <w:color w:val="808080"/>
                          <w:kern w:val="24"/>
                          <w:sz w:val="32"/>
                          <w:szCs w:val="32"/>
                          <w:lang w:val="fr-FR"/>
                        </w:rPr>
                      </w:pPr>
                      <w:r w:rsidRPr="00F655D4">
                        <w:rPr>
                          <w:rFonts w:eastAsia="Calibri"/>
                          <w:color w:val="808080"/>
                          <w:kern w:val="24"/>
                          <w:sz w:val="32"/>
                          <w:szCs w:val="32"/>
                          <w:lang w:val="fr-FR"/>
                        </w:rPr>
                        <w:t>[L’info peut apparaitre sur 1 ou 2 pages.]</w:t>
                      </w:r>
                    </w:p>
                  </w:txbxContent>
                </v:textbox>
              </v:shape>
            </w:pict>
          </mc:Fallback>
        </mc:AlternateContent>
      </w:r>
      <w:hyperlink r:id="rId35" w:history="1">
        <w:r w:rsidR="00EB386F" w:rsidRPr="004B6C87">
          <w:rPr>
            <w:rStyle w:val="Lienhypertexte"/>
            <w:rFonts w:asciiTheme="minorHAnsi" w:hAnsiTheme="minorHAnsi" w:cs="Times New Roman (Body CS)"/>
            <w:b/>
            <w:sz w:val="28"/>
            <w:szCs w:val="28"/>
          </w:rPr>
          <w:t>Électromagnétisme avancé</w:t>
        </w:r>
      </w:hyperlink>
      <w:r w:rsidR="000F5BFB">
        <w:rPr>
          <w:rStyle w:val="Appelnotedebasdep"/>
          <w:rFonts w:asciiTheme="minorHAnsi" w:hAnsiTheme="minorHAnsi" w:cs="Times New Roman (Body CS)"/>
          <w:b/>
          <w:color w:val="0000FF"/>
          <w:sz w:val="28"/>
          <w:szCs w:val="28"/>
          <w:u w:val="single"/>
        </w:rPr>
        <w:footnoteReference w:id="17"/>
      </w:r>
      <w:r w:rsidR="000E5E8E" w:rsidRPr="006977B3">
        <w:rPr>
          <w:noProof/>
        </w:rPr>
        <mc:AlternateContent>
          <mc:Choice Requires="wps">
            <w:drawing>
              <wp:anchor distT="0" distB="0" distL="114300" distR="114300" simplePos="0" relativeHeight="251658249" behindDoc="0" locked="0" layoutInCell="1" allowOverlap="1" wp14:anchorId="131E1633" wp14:editId="2A9C0BE7">
                <wp:simplePos x="0" y="0"/>
                <wp:positionH relativeFrom="column">
                  <wp:posOffset>313173</wp:posOffset>
                </wp:positionH>
                <wp:positionV relativeFrom="paragraph">
                  <wp:posOffset>3187420</wp:posOffset>
                </wp:positionV>
                <wp:extent cx="2057400" cy="369332"/>
                <wp:effectExtent l="0" t="0" r="0" b="0"/>
                <wp:wrapNone/>
                <wp:docPr id="18" name="ZoneTexte 17">
                  <a:extLst xmlns:a="http://schemas.openxmlformats.org/drawingml/2006/main">
                    <a:ext uri="{FF2B5EF4-FFF2-40B4-BE49-F238E27FC236}">
                      <a16:creationId xmlns:a16="http://schemas.microsoft.com/office/drawing/2014/main" id="{29BDDA32-69E9-082E-2ABB-78F9949D81DF}"/>
                    </a:ext>
                  </a:extLst>
                </wp:docPr>
                <wp:cNvGraphicFramePr/>
                <a:graphic xmlns:a="http://schemas.openxmlformats.org/drawingml/2006/main">
                  <a:graphicData uri="http://schemas.microsoft.com/office/word/2010/wordprocessingShape">
                    <wps:wsp>
                      <wps:cNvSpPr txBox="1"/>
                      <wps:spPr>
                        <a:xfrm>
                          <a:off x="0" y="0"/>
                          <a:ext cx="2057400" cy="369332"/>
                        </a:xfrm>
                        <a:prstGeom prst="rect">
                          <a:avLst/>
                        </a:prstGeom>
                        <a:noFill/>
                      </wps:spPr>
                      <wps:bodyPr wrap="square" rtlCol="0">
                        <a:spAutoFit/>
                      </wps:bodyPr>
                    </wps:wsp>
                  </a:graphicData>
                </a:graphic>
              </wp:anchor>
            </w:drawing>
          </mc:Choice>
          <mc:Fallback>
            <w:pict>
              <v:shape w14:anchorId="5AADFCEA" id="ZoneTexte 17" o:spid="_x0000_s1026" type="#_x0000_t202" style="position:absolute;margin-left:24.65pt;margin-top:251pt;width:162pt;height:29.1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" filled="f" stroked="f">
                <v:textbox style="mso-fit-shape-to-text:t"/>
              </v:shape>
            </w:pict>
          </mc:Fallback>
        </mc:AlternateContent>
      </w:r>
      <w:r w:rsidR="0087026E">
        <w:br w:type="page"/>
      </w:r>
    </w:p>
    <w:p w14:paraId="24EE6577" w14:textId="3B65882F" w:rsidR="004B4673" w:rsidRDefault="00147CAF" w:rsidP="00DE02A8">
      <w:pPr>
        <w:pStyle w:val="Titre2"/>
        <w:jc w:val="both"/>
      </w:pPr>
      <w:bookmarkStart w:id="29" w:name="_Annexe_3._Licences"/>
      <w:bookmarkStart w:id="30" w:name="_Toc114732790"/>
      <w:bookmarkEnd w:id="29"/>
      <w:r>
        <w:t xml:space="preserve">Annexe </w:t>
      </w:r>
      <w:r w:rsidR="00C72569">
        <w:t>3</w:t>
      </w:r>
      <w:r w:rsidR="001863E1">
        <w:t xml:space="preserve"> –</w:t>
      </w:r>
      <w:r>
        <w:t xml:space="preserve"> </w:t>
      </w:r>
      <w:r w:rsidR="009F0ED0">
        <w:t>Licence</w:t>
      </w:r>
      <w:r w:rsidR="00F40FF1">
        <w:t>s</w:t>
      </w:r>
      <w:r w:rsidR="009F0ED0">
        <w:t xml:space="preserve"> Creative Commons et mention</w:t>
      </w:r>
      <w:r w:rsidR="00F40FF1">
        <w:t>s</w:t>
      </w:r>
      <w:r w:rsidR="009F0ED0">
        <w:t xml:space="preserve"> légale</w:t>
      </w:r>
      <w:r w:rsidR="00F40FF1">
        <w:t>s</w:t>
      </w:r>
      <w:r w:rsidR="009F0ED0">
        <w:t xml:space="preserve"> </w:t>
      </w:r>
      <w:r w:rsidR="009F0ED0" w:rsidRPr="003721BA">
        <w:t xml:space="preserve">à intégrer à la deuxième de </w:t>
      </w:r>
      <w:r w:rsidR="00360139" w:rsidDel="009F0ED0">
        <w:t>couverture</w:t>
      </w:r>
      <w:bookmarkEnd w:id="30"/>
    </w:p>
    <w:p w14:paraId="1C342CA6" w14:textId="24121A9A" w:rsidR="00360139" w:rsidRDefault="009F0ED0" w:rsidP="009F0ED0">
      <w:r>
        <w:t xml:space="preserve">Pour télécharger les icônes des licences Creative Commons : </w:t>
      </w:r>
      <w:hyperlink r:id="rId36" w:history="1">
        <w:r w:rsidRPr="00A015B4">
          <w:rPr>
            <w:rStyle w:val="Lienhypertexte"/>
          </w:rPr>
          <w:t>https://creativecommons.org/about/downloads/</w:t>
        </w:r>
      </w:hyperlink>
      <w:r>
        <w:t xml:space="preserve"> </w:t>
      </w:r>
    </w:p>
    <w:tbl>
      <w:tblPr>
        <w:tblStyle w:val="Grilledutableau"/>
        <w:tblW w:w="0" w:type="auto"/>
        <w:tblLook w:val="04A0" w:firstRow="1" w:lastRow="0" w:firstColumn="1" w:lastColumn="0" w:noHBand="0" w:noVBand="1"/>
      </w:tblPr>
      <w:tblGrid>
        <w:gridCol w:w="9440"/>
      </w:tblGrid>
      <w:tr w:rsidR="00360139" w14:paraId="2C3690D7" w14:textId="77777777" w:rsidTr="00360139">
        <w:tc>
          <w:tcPr>
            <w:tcW w:w="9440" w:type="dxa"/>
          </w:tcPr>
          <w:p w14:paraId="4684AFAB" w14:textId="269AEFA5" w:rsidR="00360139" w:rsidRPr="00A33CB6" w:rsidRDefault="00360139" w:rsidP="00DE02A8">
            <w:pPr>
              <w:pStyle w:val="Titre1tableau-annexe"/>
              <w:jc w:val="both"/>
              <w:rPr>
                <w:rFonts w:ascii="Calibri" w:hAnsi="Calibri" w:cstheme="minorBidi"/>
                <w:b w:val="0"/>
                <w:color w:val="auto"/>
                <w:sz w:val="20"/>
                <w:szCs w:val="20"/>
              </w:rPr>
            </w:pPr>
            <w:r>
              <w:rPr>
                <w:noProof/>
              </w:rPr>
              <w:drawing>
                <wp:anchor distT="0" distB="0" distL="114300" distR="114300" simplePos="0" relativeHeight="251658241" behindDoc="0" locked="0" layoutInCell="1" allowOverlap="1" wp14:anchorId="37D1B72C" wp14:editId="19F6CA1C">
                  <wp:simplePos x="0" y="0"/>
                  <wp:positionH relativeFrom="column">
                    <wp:posOffset>152400</wp:posOffset>
                  </wp:positionH>
                  <wp:positionV relativeFrom="paragraph">
                    <wp:posOffset>106045</wp:posOffset>
                  </wp:positionV>
                  <wp:extent cx="1135380" cy="400050"/>
                  <wp:effectExtent l="0" t="0" r="7620" b="0"/>
                  <wp:wrapSquare wrapText="bothSides"/>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37">
                            <a:extLst>
                              <a:ext uri="{28A0092B-C50C-407E-A947-70E740481C1C}">
                                <a14:useLocalDpi xmlns:a14="http://schemas.microsoft.com/office/drawing/2010/main" val="0"/>
                              </a:ext>
                            </a:extLst>
                          </a:blip>
                          <a:stretch>
                            <a:fillRect/>
                          </a:stretch>
                        </pic:blipFill>
                        <pic:spPr>
                          <a:xfrm>
                            <a:off x="0" y="0"/>
                            <a:ext cx="1135380" cy="400050"/>
                          </a:xfrm>
                          <a:prstGeom prst="rect">
                            <a:avLst/>
                          </a:prstGeom>
                        </pic:spPr>
                      </pic:pic>
                    </a:graphicData>
                  </a:graphic>
                  <wp14:sizeRelH relativeFrom="margin">
                    <wp14:pctWidth>0</wp14:pctWidth>
                  </wp14:sizeRelH>
                </wp:anchor>
              </w:drawing>
            </w:r>
            <w:r w:rsidRPr="00A33CB6">
              <w:rPr>
                <w:rFonts w:ascii="Calibri" w:hAnsi="Calibri" w:cstheme="minorBidi"/>
                <w:b w:val="0"/>
                <w:color w:val="auto"/>
                <w:sz w:val="20"/>
                <w:szCs w:val="20"/>
              </w:rPr>
              <w:t xml:space="preserve">Sauf </w:t>
            </w:r>
            <w:r w:rsidRPr="00B679C8">
              <w:rPr>
                <w:rFonts w:ascii="Calibri" w:hAnsi="Calibri" w:cstheme="minorBidi"/>
                <w:b w:val="0"/>
                <w:color w:val="auto"/>
                <w:sz w:val="20"/>
                <w:szCs w:val="20"/>
                <w:lang w:val="fr-FR"/>
              </w:rPr>
              <w:t>indications</w:t>
            </w:r>
            <w:r w:rsidRPr="00A33CB6">
              <w:rPr>
                <w:rFonts w:ascii="Calibri" w:hAnsi="Calibri" w:cstheme="minorBidi"/>
                <w:b w:val="0"/>
                <w:color w:val="auto"/>
                <w:sz w:val="20"/>
                <w:szCs w:val="20"/>
              </w:rPr>
              <w:t xml:space="preserve"> contraires, le contenu de ce manuel électronique est</w:t>
            </w:r>
            <w:r>
              <w:rPr>
                <w:rFonts w:ascii="Calibri" w:hAnsi="Calibri" w:cstheme="minorBidi"/>
                <w:b w:val="0"/>
                <w:color w:val="auto"/>
                <w:sz w:val="20"/>
                <w:szCs w:val="20"/>
              </w:rPr>
              <w:t xml:space="preserve"> </w:t>
            </w:r>
            <w:r w:rsidRPr="00A33CB6">
              <w:rPr>
                <w:rFonts w:ascii="Calibri" w:hAnsi="Calibri" w:cstheme="minorBidi"/>
                <w:b w:val="0"/>
                <w:color w:val="auto"/>
                <w:sz w:val="20"/>
                <w:szCs w:val="20"/>
              </w:rPr>
              <w:t xml:space="preserve">disponible en vertu des </w:t>
            </w:r>
            <w:r w:rsidR="009F0ED0">
              <w:rPr>
                <w:rFonts w:ascii="Calibri" w:hAnsi="Calibri" w:cstheme="minorBidi"/>
                <w:b w:val="0"/>
                <w:color w:val="auto"/>
                <w:sz w:val="20"/>
                <w:szCs w:val="20"/>
              </w:rPr>
              <w:t>conditions</w:t>
            </w:r>
            <w:r w:rsidR="009F0ED0" w:rsidRPr="00A33CB6">
              <w:rPr>
                <w:rFonts w:ascii="Calibri" w:hAnsi="Calibri" w:cstheme="minorBidi"/>
                <w:b w:val="0"/>
                <w:color w:val="auto"/>
                <w:sz w:val="20"/>
                <w:szCs w:val="20"/>
              </w:rPr>
              <w:t xml:space="preserve"> </w:t>
            </w:r>
            <w:r w:rsidRPr="00A33CB6">
              <w:rPr>
                <w:rFonts w:ascii="Calibri" w:hAnsi="Calibri" w:cstheme="minorBidi"/>
                <w:b w:val="0"/>
                <w:color w:val="auto"/>
                <w:sz w:val="20"/>
                <w:szCs w:val="20"/>
              </w:rPr>
              <w:t xml:space="preserve">de la </w:t>
            </w:r>
            <w:hyperlink r:id="rId38" w:history="1">
              <w:r w:rsidR="00202834">
                <w:rPr>
                  <w:rStyle w:val="Lienhypertexte"/>
                  <w:rFonts w:ascii="Calibri" w:hAnsi="Calibri" w:cstheme="minorBidi"/>
                  <w:b w:val="0"/>
                  <w:color w:val="000000" w:themeColor="text1"/>
                  <w:sz w:val="20"/>
                  <w:szCs w:val="20"/>
                </w:rPr>
                <w:t>Licence Creative Commons Attribution - 4.0 International</w:t>
              </w:r>
            </w:hyperlink>
            <w:r w:rsidRPr="002B5E5E">
              <w:rPr>
                <w:rFonts w:ascii="Calibri" w:hAnsi="Calibri" w:cstheme="minorBidi"/>
                <w:b w:val="0"/>
                <w:color w:val="000000" w:themeColor="text1"/>
                <w:sz w:val="20"/>
                <w:szCs w:val="20"/>
              </w:rPr>
              <w:t>.</w:t>
            </w:r>
          </w:p>
          <w:p w14:paraId="6B53FB93" w14:textId="34D6F20F" w:rsidR="00360139" w:rsidRPr="00C67114" w:rsidRDefault="00CE0DC2" w:rsidP="00DE02A8">
            <w:pPr>
              <w:pStyle w:val="Titre1tableau-annexe"/>
              <w:jc w:val="both"/>
              <w:rPr>
                <w:rFonts w:ascii="Calibri" w:hAnsi="Calibri" w:cstheme="minorBidi"/>
                <w:bCs/>
                <w:color w:val="auto"/>
                <w:sz w:val="20"/>
                <w:szCs w:val="20"/>
              </w:rPr>
            </w:pPr>
            <w:r>
              <w:rPr>
                <w:rFonts w:ascii="Calibri" w:hAnsi="Calibri" w:cstheme="minorBidi"/>
                <w:bCs/>
                <w:color w:val="auto"/>
                <w:sz w:val="20"/>
                <w:szCs w:val="20"/>
              </w:rPr>
              <w:br/>
            </w:r>
            <w:r w:rsidR="00360139" w:rsidRPr="00C67114">
              <w:rPr>
                <w:rFonts w:ascii="Calibri" w:hAnsi="Calibri" w:cstheme="minorBidi"/>
                <w:bCs/>
                <w:color w:val="auto"/>
                <w:sz w:val="20"/>
                <w:szCs w:val="20"/>
              </w:rPr>
              <w:t xml:space="preserve">Vous êtes </w:t>
            </w:r>
            <w:r>
              <w:rPr>
                <w:rFonts w:ascii="Calibri" w:hAnsi="Calibri" w:cstheme="minorBidi"/>
                <w:bCs/>
                <w:color w:val="auto"/>
                <w:sz w:val="20"/>
                <w:szCs w:val="20"/>
              </w:rPr>
              <w:t>autorisé</w:t>
            </w:r>
            <w:r w:rsidRPr="00C67114">
              <w:rPr>
                <w:rFonts w:ascii="Calibri" w:hAnsi="Calibri" w:cstheme="minorBidi"/>
                <w:bCs/>
                <w:color w:val="auto"/>
                <w:sz w:val="20"/>
                <w:szCs w:val="20"/>
              </w:rPr>
              <w:t xml:space="preserve"> </w:t>
            </w:r>
            <w:r w:rsidR="00360139" w:rsidRPr="00C67114">
              <w:rPr>
                <w:rFonts w:ascii="Calibri" w:hAnsi="Calibri" w:cstheme="minorBidi"/>
                <w:bCs/>
                <w:color w:val="auto"/>
                <w:sz w:val="20"/>
                <w:szCs w:val="20"/>
              </w:rPr>
              <w:t>à :</w:t>
            </w:r>
          </w:p>
          <w:p w14:paraId="0FE7290C" w14:textId="20E8607D" w:rsidR="00360139" w:rsidRPr="00A33CB6" w:rsidRDefault="00360139"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Partager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C</w:t>
            </w:r>
            <w:r w:rsidRPr="00A33CB6">
              <w:rPr>
                <w:rFonts w:ascii="Calibri" w:hAnsi="Calibri" w:cstheme="minorBidi"/>
                <w:b w:val="0"/>
                <w:color w:val="auto"/>
                <w:sz w:val="20"/>
                <w:szCs w:val="20"/>
              </w:rPr>
              <w:t>opier, distribuer et communiquer le matériel par tous moyens et sous tous formats.</w:t>
            </w:r>
          </w:p>
          <w:p w14:paraId="321E618A" w14:textId="0DCA6332" w:rsidR="00360139" w:rsidRPr="00A33CB6" w:rsidRDefault="00360139"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Adapter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R</w:t>
            </w:r>
            <w:r w:rsidRPr="00A33CB6">
              <w:rPr>
                <w:rFonts w:ascii="Calibri" w:hAnsi="Calibri" w:cstheme="minorBidi"/>
                <w:b w:val="0"/>
                <w:color w:val="auto"/>
                <w:sz w:val="20"/>
                <w:szCs w:val="20"/>
              </w:rPr>
              <w:t>emixer, transformer et créer à partir du matériel.</w:t>
            </w:r>
          </w:p>
          <w:p w14:paraId="5290BD1B" w14:textId="77777777" w:rsidR="00360139" w:rsidRPr="00C67114" w:rsidRDefault="00360139" w:rsidP="00DE02A8">
            <w:pPr>
              <w:pStyle w:val="Titre1tableau-annexe"/>
              <w:jc w:val="both"/>
              <w:rPr>
                <w:rFonts w:ascii="Calibri" w:hAnsi="Calibri" w:cstheme="minorBidi"/>
                <w:bCs/>
                <w:color w:val="auto"/>
                <w:sz w:val="20"/>
                <w:szCs w:val="20"/>
              </w:rPr>
            </w:pPr>
            <w:r w:rsidRPr="00C67114">
              <w:rPr>
                <w:rFonts w:ascii="Calibri" w:hAnsi="Calibri" w:cstheme="minorBidi"/>
                <w:bCs/>
                <w:color w:val="auto"/>
                <w:sz w:val="20"/>
                <w:szCs w:val="20"/>
              </w:rPr>
              <w:t>Selon les conditions suivantes :</w:t>
            </w:r>
          </w:p>
          <w:p w14:paraId="0D525FEC" w14:textId="72A4E3BB" w:rsidR="00360139" w:rsidRPr="004C64A3" w:rsidRDefault="00360139"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Paternité</w:t>
            </w:r>
            <w:r w:rsidRPr="00A33CB6">
              <w:rPr>
                <w:rFonts w:ascii="Calibri" w:hAnsi="Calibri" w:cstheme="minorBidi"/>
                <w:b w:val="0"/>
                <w:color w:val="auto"/>
                <w:sz w:val="20"/>
                <w:szCs w:val="20"/>
              </w:rPr>
              <w:t xml:space="preserve"> – Vous devez citer le nom de l’auteur original.</w:t>
            </w:r>
          </w:p>
        </w:tc>
      </w:tr>
    </w:tbl>
    <w:p w14:paraId="0BBEFEAE" w14:textId="77777777" w:rsidR="00360139" w:rsidRPr="00A230EB" w:rsidRDefault="00360139" w:rsidP="00DE02A8">
      <w:pPr>
        <w:pStyle w:val="Titre1tableau-annexe"/>
        <w:jc w:val="both"/>
        <w:rPr>
          <w:sz w:val="12"/>
          <w:szCs w:val="14"/>
        </w:rPr>
      </w:pPr>
    </w:p>
    <w:tbl>
      <w:tblPr>
        <w:tblStyle w:val="Grilledutableau"/>
        <w:tblW w:w="0" w:type="auto"/>
        <w:tblLook w:val="04A0" w:firstRow="1" w:lastRow="0" w:firstColumn="1" w:lastColumn="0" w:noHBand="0" w:noVBand="1"/>
      </w:tblPr>
      <w:tblGrid>
        <w:gridCol w:w="9440"/>
      </w:tblGrid>
      <w:tr w:rsidR="003B58B3" w14:paraId="030D57A0" w14:textId="77777777" w:rsidTr="003B58B3">
        <w:tc>
          <w:tcPr>
            <w:tcW w:w="9440" w:type="dxa"/>
          </w:tcPr>
          <w:p w14:paraId="27FDBE1C" w14:textId="4C260CD2" w:rsidR="003B58B3" w:rsidRPr="00A33CB6" w:rsidRDefault="003B58B3" w:rsidP="00DE02A8">
            <w:pPr>
              <w:pStyle w:val="Titre1tableau-annexe"/>
              <w:jc w:val="both"/>
              <w:rPr>
                <w:rFonts w:ascii="Calibri" w:hAnsi="Calibri" w:cstheme="minorBidi"/>
                <w:b w:val="0"/>
                <w:color w:val="auto"/>
                <w:sz w:val="20"/>
                <w:szCs w:val="20"/>
              </w:rPr>
            </w:pPr>
            <w:r>
              <w:rPr>
                <w:noProof/>
              </w:rPr>
              <w:drawing>
                <wp:anchor distT="0" distB="0" distL="114300" distR="114300" simplePos="0" relativeHeight="251658242" behindDoc="0" locked="0" layoutInCell="1" allowOverlap="1" wp14:anchorId="2857E06C" wp14:editId="4E495717">
                  <wp:simplePos x="0" y="0"/>
                  <wp:positionH relativeFrom="column">
                    <wp:posOffset>147955</wp:posOffset>
                  </wp:positionH>
                  <wp:positionV relativeFrom="paragraph">
                    <wp:posOffset>106680</wp:posOffset>
                  </wp:positionV>
                  <wp:extent cx="1135380" cy="400050"/>
                  <wp:effectExtent l="0" t="0" r="7620" b="0"/>
                  <wp:wrapSquare wrapText="bothSides"/>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39">
                            <a:extLst>
                              <a:ext uri="{28A0092B-C50C-407E-A947-70E740481C1C}">
                                <a14:useLocalDpi xmlns:a14="http://schemas.microsoft.com/office/drawing/2010/main" val="0"/>
                              </a:ext>
                            </a:extLst>
                          </a:blip>
                          <a:stretch>
                            <a:fillRect/>
                          </a:stretch>
                        </pic:blipFill>
                        <pic:spPr>
                          <a:xfrm>
                            <a:off x="0" y="0"/>
                            <a:ext cx="1135380" cy="400050"/>
                          </a:xfrm>
                          <a:prstGeom prst="rect">
                            <a:avLst/>
                          </a:prstGeom>
                        </pic:spPr>
                      </pic:pic>
                    </a:graphicData>
                  </a:graphic>
                  <wp14:sizeRelH relativeFrom="margin">
                    <wp14:pctWidth>0</wp14:pctWidth>
                  </wp14:sizeRelH>
                </wp:anchor>
              </w:drawing>
            </w:r>
            <w:r w:rsidRPr="00A33CB6">
              <w:rPr>
                <w:rFonts w:ascii="Calibri" w:hAnsi="Calibri" w:cstheme="minorBidi"/>
                <w:b w:val="0"/>
                <w:color w:val="auto"/>
                <w:sz w:val="20"/>
                <w:szCs w:val="20"/>
              </w:rPr>
              <w:t xml:space="preserve">Sauf </w:t>
            </w:r>
            <w:r w:rsidRPr="00B679C8">
              <w:rPr>
                <w:rFonts w:ascii="Calibri" w:hAnsi="Calibri" w:cstheme="minorBidi"/>
                <w:b w:val="0"/>
                <w:color w:val="auto"/>
                <w:sz w:val="20"/>
                <w:szCs w:val="20"/>
                <w:lang w:val="fr-FR"/>
              </w:rPr>
              <w:t>indications</w:t>
            </w:r>
            <w:r w:rsidRPr="00A33CB6">
              <w:rPr>
                <w:rFonts w:ascii="Calibri" w:hAnsi="Calibri" w:cstheme="minorBidi"/>
                <w:b w:val="0"/>
                <w:color w:val="auto"/>
                <w:sz w:val="20"/>
                <w:szCs w:val="20"/>
              </w:rPr>
              <w:t xml:space="preserve"> contraires, le contenu de ce manuel électronique est</w:t>
            </w:r>
            <w:r>
              <w:rPr>
                <w:rFonts w:ascii="Calibri" w:hAnsi="Calibri" w:cstheme="minorBidi"/>
                <w:b w:val="0"/>
                <w:color w:val="auto"/>
                <w:sz w:val="20"/>
                <w:szCs w:val="20"/>
              </w:rPr>
              <w:t xml:space="preserve"> </w:t>
            </w:r>
            <w:r w:rsidRPr="00A33CB6">
              <w:rPr>
                <w:rFonts w:ascii="Calibri" w:hAnsi="Calibri" w:cstheme="minorBidi"/>
                <w:b w:val="0"/>
                <w:color w:val="auto"/>
                <w:sz w:val="20"/>
                <w:szCs w:val="20"/>
              </w:rPr>
              <w:t xml:space="preserve">disponible en vertu des </w:t>
            </w:r>
            <w:r w:rsidR="009F0ED0">
              <w:rPr>
                <w:rFonts w:ascii="Calibri" w:hAnsi="Calibri" w:cstheme="minorBidi"/>
                <w:b w:val="0"/>
                <w:color w:val="auto"/>
                <w:sz w:val="20"/>
                <w:szCs w:val="20"/>
              </w:rPr>
              <w:t>conditions</w:t>
            </w:r>
            <w:r w:rsidR="009F0ED0" w:rsidRPr="00A33CB6">
              <w:rPr>
                <w:rFonts w:ascii="Calibri" w:hAnsi="Calibri" w:cstheme="minorBidi"/>
                <w:b w:val="0"/>
                <w:color w:val="auto"/>
                <w:sz w:val="20"/>
                <w:szCs w:val="20"/>
              </w:rPr>
              <w:t xml:space="preserve"> </w:t>
            </w:r>
            <w:r w:rsidRPr="00A33CB6">
              <w:rPr>
                <w:rFonts w:ascii="Calibri" w:hAnsi="Calibri" w:cstheme="minorBidi"/>
                <w:b w:val="0"/>
                <w:color w:val="auto"/>
                <w:sz w:val="20"/>
                <w:szCs w:val="20"/>
              </w:rPr>
              <w:t xml:space="preserve">de la </w:t>
            </w:r>
            <w:hyperlink r:id="rId40" w:history="1">
              <w:r w:rsidRPr="002B5E5E">
                <w:rPr>
                  <w:rStyle w:val="Lienhypertexte"/>
                  <w:rFonts w:ascii="Calibri" w:hAnsi="Calibri" w:cstheme="minorBidi"/>
                  <w:b w:val="0"/>
                  <w:color w:val="000000" w:themeColor="text1"/>
                  <w:sz w:val="20"/>
                  <w:szCs w:val="20"/>
                </w:rPr>
                <w:t>Licence Creative Commons Attribution - Pas d’utilisation commerciale 4.0 International</w:t>
              </w:r>
            </w:hyperlink>
            <w:r w:rsidRPr="002B5E5E">
              <w:rPr>
                <w:rFonts w:ascii="Calibri" w:hAnsi="Calibri" w:cstheme="minorBidi"/>
                <w:b w:val="0"/>
                <w:color w:val="000000" w:themeColor="text1"/>
                <w:sz w:val="20"/>
                <w:szCs w:val="20"/>
              </w:rPr>
              <w:t>.</w:t>
            </w:r>
          </w:p>
          <w:p w14:paraId="4C72FD7B" w14:textId="103A62AA" w:rsidR="003B58B3" w:rsidRPr="00C67114" w:rsidRDefault="003B58B3" w:rsidP="00DE02A8">
            <w:pPr>
              <w:pStyle w:val="Titre1tableau-annexe"/>
              <w:jc w:val="both"/>
              <w:rPr>
                <w:rFonts w:ascii="Calibri" w:hAnsi="Calibri" w:cstheme="minorBidi"/>
                <w:bCs/>
                <w:color w:val="auto"/>
                <w:sz w:val="20"/>
                <w:szCs w:val="20"/>
              </w:rPr>
            </w:pPr>
            <w:r w:rsidRPr="00C67114">
              <w:rPr>
                <w:rFonts w:ascii="Calibri" w:hAnsi="Calibri" w:cstheme="minorBidi"/>
                <w:bCs/>
                <w:color w:val="auto"/>
                <w:sz w:val="20"/>
                <w:szCs w:val="20"/>
              </w:rPr>
              <w:t xml:space="preserve">Vous êtes </w:t>
            </w:r>
            <w:r w:rsidR="00CE0DC2">
              <w:rPr>
                <w:rFonts w:ascii="Calibri" w:hAnsi="Calibri" w:cstheme="minorBidi"/>
                <w:bCs/>
                <w:color w:val="auto"/>
                <w:sz w:val="20"/>
                <w:szCs w:val="20"/>
              </w:rPr>
              <w:t>autorisé</w:t>
            </w:r>
            <w:r w:rsidR="00CE0DC2" w:rsidRPr="00C67114">
              <w:rPr>
                <w:rFonts w:ascii="Calibri" w:hAnsi="Calibri" w:cstheme="minorBidi"/>
                <w:bCs/>
                <w:color w:val="auto"/>
                <w:sz w:val="20"/>
                <w:szCs w:val="20"/>
              </w:rPr>
              <w:t xml:space="preserve"> </w:t>
            </w:r>
            <w:r w:rsidRPr="00C67114">
              <w:rPr>
                <w:rFonts w:ascii="Calibri" w:hAnsi="Calibri" w:cstheme="minorBidi"/>
                <w:bCs/>
                <w:color w:val="auto"/>
                <w:sz w:val="20"/>
                <w:szCs w:val="20"/>
              </w:rPr>
              <w:t>à :</w:t>
            </w:r>
          </w:p>
          <w:p w14:paraId="72733232" w14:textId="6AC6C37B" w:rsidR="003B58B3" w:rsidRPr="00A33CB6" w:rsidRDefault="003B58B3"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Partager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C</w:t>
            </w:r>
            <w:r w:rsidRPr="00A33CB6">
              <w:rPr>
                <w:rFonts w:ascii="Calibri" w:hAnsi="Calibri" w:cstheme="minorBidi"/>
                <w:b w:val="0"/>
                <w:color w:val="auto"/>
                <w:sz w:val="20"/>
                <w:szCs w:val="20"/>
              </w:rPr>
              <w:t>opier, distribuer et communiquer le matériel par tous moyens et sous tous formats.</w:t>
            </w:r>
          </w:p>
          <w:p w14:paraId="48599230" w14:textId="664634CD" w:rsidR="003B58B3" w:rsidRPr="00A33CB6" w:rsidRDefault="003B58B3"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Adapter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R</w:t>
            </w:r>
            <w:r w:rsidRPr="00A33CB6">
              <w:rPr>
                <w:rFonts w:ascii="Calibri" w:hAnsi="Calibri" w:cstheme="minorBidi"/>
                <w:b w:val="0"/>
                <w:color w:val="auto"/>
                <w:sz w:val="20"/>
                <w:szCs w:val="20"/>
              </w:rPr>
              <w:t>emixer, transformer et créer à partir du matériel.</w:t>
            </w:r>
          </w:p>
          <w:p w14:paraId="2F4A162D" w14:textId="77777777" w:rsidR="003B58B3" w:rsidRPr="00C67114" w:rsidRDefault="003B58B3" w:rsidP="00DE02A8">
            <w:pPr>
              <w:pStyle w:val="Titre1tableau-annexe"/>
              <w:jc w:val="both"/>
              <w:rPr>
                <w:rFonts w:ascii="Calibri" w:hAnsi="Calibri" w:cstheme="minorBidi"/>
                <w:bCs/>
                <w:color w:val="auto"/>
                <w:sz w:val="20"/>
                <w:szCs w:val="20"/>
              </w:rPr>
            </w:pPr>
            <w:r w:rsidRPr="00C67114">
              <w:rPr>
                <w:rFonts w:ascii="Calibri" w:hAnsi="Calibri" w:cstheme="minorBidi"/>
                <w:bCs/>
                <w:color w:val="auto"/>
                <w:sz w:val="20"/>
                <w:szCs w:val="20"/>
              </w:rPr>
              <w:t>Selon les conditions suivantes :</w:t>
            </w:r>
          </w:p>
          <w:p w14:paraId="484194EA" w14:textId="77777777" w:rsidR="003B58B3" w:rsidRPr="00A33CB6" w:rsidRDefault="003B58B3"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Paternité</w:t>
            </w:r>
            <w:r w:rsidRPr="00A33CB6">
              <w:rPr>
                <w:rFonts w:ascii="Calibri" w:hAnsi="Calibri" w:cstheme="minorBidi"/>
                <w:b w:val="0"/>
                <w:color w:val="auto"/>
                <w:sz w:val="20"/>
                <w:szCs w:val="20"/>
              </w:rPr>
              <w:t xml:space="preserve"> – Vous devez citer le nom de l’auteur original.</w:t>
            </w:r>
          </w:p>
          <w:p w14:paraId="75C4340A" w14:textId="1D62305F" w:rsidR="003B58B3" w:rsidRDefault="003B58B3" w:rsidP="00DE02A8">
            <w:pPr>
              <w:pStyle w:val="Titre1tableau-annexe"/>
              <w:ind w:left="706"/>
              <w:jc w:val="both"/>
            </w:pPr>
            <w:r w:rsidRPr="005B08BA">
              <w:rPr>
                <w:rFonts w:ascii="Calibri" w:hAnsi="Calibri" w:cstheme="minorBidi"/>
                <w:bCs/>
                <w:color w:val="auto"/>
                <w:sz w:val="20"/>
                <w:szCs w:val="20"/>
              </w:rPr>
              <w:t>Pas d’utilisation commerciale</w:t>
            </w:r>
            <w:r w:rsidRPr="00A33CB6">
              <w:rPr>
                <w:rFonts w:ascii="Calibri" w:hAnsi="Calibri" w:cstheme="minorBidi"/>
                <w:b w:val="0"/>
                <w:color w:val="auto"/>
                <w:sz w:val="20"/>
                <w:szCs w:val="20"/>
              </w:rPr>
              <w:t xml:space="preserve"> – Vous n’avez pas le droit d’utiliser le matériel à des fins com</w:t>
            </w:r>
            <w:r>
              <w:rPr>
                <w:rFonts w:ascii="Calibri" w:hAnsi="Calibri" w:cstheme="minorBidi"/>
                <w:b w:val="0"/>
                <w:color w:val="auto"/>
                <w:sz w:val="20"/>
                <w:szCs w:val="20"/>
              </w:rPr>
              <w:t>merciales</w:t>
            </w:r>
            <w:r w:rsidR="009F0ED0">
              <w:rPr>
                <w:rFonts w:ascii="Calibri" w:hAnsi="Calibri" w:cstheme="minorBidi"/>
                <w:b w:val="0"/>
                <w:color w:val="auto"/>
                <w:sz w:val="20"/>
                <w:szCs w:val="20"/>
              </w:rPr>
              <w:t>.</w:t>
            </w:r>
          </w:p>
        </w:tc>
      </w:tr>
    </w:tbl>
    <w:p w14:paraId="75F5918D" w14:textId="77777777" w:rsidR="003B58B3" w:rsidRPr="00A230EB" w:rsidRDefault="003B58B3" w:rsidP="00DE02A8">
      <w:pPr>
        <w:pStyle w:val="Titre1tableau-annexe"/>
        <w:jc w:val="both"/>
        <w:rPr>
          <w:sz w:val="16"/>
          <w:szCs w:val="18"/>
        </w:rPr>
      </w:pPr>
    </w:p>
    <w:tbl>
      <w:tblPr>
        <w:tblStyle w:val="Grilledutableau"/>
        <w:tblW w:w="9440" w:type="dxa"/>
        <w:tblLook w:val="04A0" w:firstRow="1" w:lastRow="0" w:firstColumn="1" w:lastColumn="0" w:noHBand="0" w:noVBand="1"/>
      </w:tblPr>
      <w:tblGrid>
        <w:gridCol w:w="9440"/>
      </w:tblGrid>
      <w:tr w:rsidR="00540D34" w14:paraId="1376D277" w14:textId="77777777" w:rsidTr="00540D34">
        <w:tc>
          <w:tcPr>
            <w:tcW w:w="9440" w:type="dxa"/>
          </w:tcPr>
          <w:p w14:paraId="1A5154F6" w14:textId="2E6484B3" w:rsidR="00540D34" w:rsidRPr="00A33CB6" w:rsidRDefault="00540D34" w:rsidP="00DE02A8">
            <w:pPr>
              <w:pStyle w:val="Titre1tableau-annexe"/>
              <w:jc w:val="both"/>
              <w:rPr>
                <w:rFonts w:ascii="Calibri" w:hAnsi="Calibri" w:cstheme="minorBidi"/>
                <w:b w:val="0"/>
                <w:color w:val="auto"/>
                <w:sz w:val="20"/>
                <w:szCs w:val="20"/>
              </w:rPr>
            </w:pPr>
            <w:r>
              <w:rPr>
                <w:noProof/>
              </w:rPr>
              <w:drawing>
                <wp:anchor distT="0" distB="0" distL="114300" distR="114300" simplePos="0" relativeHeight="251658254" behindDoc="0" locked="0" layoutInCell="1" allowOverlap="1" wp14:anchorId="46B85149" wp14:editId="479CB83A">
                  <wp:simplePos x="0" y="0"/>
                  <wp:positionH relativeFrom="column">
                    <wp:posOffset>149225</wp:posOffset>
                  </wp:positionH>
                  <wp:positionV relativeFrom="paragraph">
                    <wp:posOffset>104140</wp:posOffset>
                  </wp:positionV>
                  <wp:extent cx="1135380" cy="399415"/>
                  <wp:effectExtent l="0" t="0" r="7620" b="635"/>
                  <wp:wrapSquare wrapText="bothSides"/>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41">
                            <a:extLst>
                              <a:ext uri="{28A0092B-C50C-407E-A947-70E740481C1C}">
                                <a14:useLocalDpi xmlns:a14="http://schemas.microsoft.com/office/drawing/2010/main" val="0"/>
                              </a:ext>
                            </a:extLst>
                          </a:blip>
                          <a:stretch>
                            <a:fillRect/>
                          </a:stretch>
                        </pic:blipFill>
                        <pic:spPr>
                          <a:xfrm>
                            <a:off x="0" y="0"/>
                            <a:ext cx="1135380" cy="399415"/>
                          </a:xfrm>
                          <a:prstGeom prst="rect">
                            <a:avLst/>
                          </a:prstGeom>
                        </pic:spPr>
                      </pic:pic>
                    </a:graphicData>
                  </a:graphic>
                  <wp14:sizeRelH relativeFrom="margin">
                    <wp14:pctWidth>0</wp14:pctWidth>
                  </wp14:sizeRelH>
                </wp:anchor>
              </w:drawing>
            </w:r>
            <w:r w:rsidRPr="00A33CB6">
              <w:rPr>
                <w:rFonts w:ascii="Calibri" w:hAnsi="Calibri" w:cstheme="minorBidi"/>
                <w:b w:val="0"/>
                <w:color w:val="auto"/>
                <w:sz w:val="20"/>
                <w:szCs w:val="20"/>
              </w:rPr>
              <w:t xml:space="preserve">Sauf </w:t>
            </w:r>
            <w:r w:rsidRPr="00B679C8">
              <w:rPr>
                <w:rFonts w:ascii="Calibri" w:hAnsi="Calibri" w:cstheme="minorBidi"/>
                <w:b w:val="0"/>
                <w:color w:val="auto"/>
                <w:sz w:val="20"/>
                <w:szCs w:val="20"/>
                <w:lang w:val="fr-FR"/>
              </w:rPr>
              <w:t>indications</w:t>
            </w:r>
            <w:r w:rsidRPr="00A33CB6">
              <w:rPr>
                <w:rFonts w:ascii="Calibri" w:hAnsi="Calibri" w:cstheme="minorBidi"/>
                <w:b w:val="0"/>
                <w:color w:val="auto"/>
                <w:sz w:val="20"/>
                <w:szCs w:val="20"/>
              </w:rPr>
              <w:t xml:space="preserve"> contraires, le contenu de ce manuel électronique est</w:t>
            </w:r>
            <w:r>
              <w:rPr>
                <w:rFonts w:ascii="Calibri" w:hAnsi="Calibri" w:cstheme="minorBidi"/>
                <w:b w:val="0"/>
                <w:color w:val="auto"/>
                <w:sz w:val="20"/>
                <w:szCs w:val="20"/>
              </w:rPr>
              <w:t xml:space="preserve"> </w:t>
            </w:r>
            <w:r w:rsidRPr="00A33CB6">
              <w:rPr>
                <w:rFonts w:ascii="Calibri" w:hAnsi="Calibri" w:cstheme="minorBidi"/>
                <w:b w:val="0"/>
                <w:color w:val="auto"/>
                <w:sz w:val="20"/>
                <w:szCs w:val="20"/>
              </w:rPr>
              <w:t xml:space="preserve">disponible en vertu des </w:t>
            </w:r>
            <w:r w:rsidR="009F0ED0">
              <w:rPr>
                <w:rFonts w:ascii="Calibri" w:hAnsi="Calibri" w:cstheme="minorBidi"/>
                <w:b w:val="0"/>
                <w:color w:val="auto"/>
                <w:sz w:val="20"/>
                <w:szCs w:val="20"/>
              </w:rPr>
              <w:t>conditions</w:t>
            </w:r>
            <w:r w:rsidR="009F0ED0" w:rsidRPr="00A33CB6">
              <w:rPr>
                <w:rFonts w:ascii="Calibri" w:hAnsi="Calibri" w:cstheme="minorBidi"/>
                <w:b w:val="0"/>
                <w:color w:val="auto"/>
                <w:sz w:val="20"/>
                <w:szCs w:val="20"/>
              </w:rPr>
              <w:t xml:space="preserve"> </w:t>
            </w:r>
            <w:r w:rsidRPr="00A33CB6">
              <w:rPr>
                <w:rFonts w:ascii="Calibri" w:hAnsi="Calibri" w:cstheme="minorBidi"/>
                <w:b w:val="0"/>
                <w:color w:val="auto"/>
                <w:sz w:val="20"/>
                <w:szCs w:val="20"/>
              </w:rPr>
              <w:t xml:space="preserve">de la </w:t>
            </w:r>
            <w:hyperlink r:id="rId42" w:history="1">
              <w:r w:rsidRPr="001B70D5">
                <w:rPr>
                  <w:rStyle w:val="Lienhypertexte"/>
                  <w:rFonts w:ascii="Calibri" w:hAnsi="Calibri" w:cstheme="minorBidi"/>
                  <w:b w:val="0"/>
                  <w:color w:val="000000" w:themeColor="text1"/>
                  <w:sz w:val="20"/>
                  <w:szCs w:val="20"/>
                </w:rPr>
                <w:t>Licence Creative Commons Attribution - Partage dans les mêmes conditions 4.0 International.</w:t>
              </w:r>
            </w:hyperlink>
          </w:p>
          <w:p w14:paraId="3D3533DD" w14:textId="24705143" w:rsidR="00540D34" w:rsidRPr="00C67114" w:rsidRDefault="00540D34" w:rsidP="00DE02A8">
            <w:pPr>
              <w:pStyle w:val="Titre1tableau-annexe"/>
              <w:jc w:val="both"/>
              <w:rPr>
                <w:rFonts w:ascii="Calibri" w:hAnsi="Calibri" w:cstheme="minorBidi"/>
                <w:bCs/>
                <w:color w:val="auto"/>
                <w:sz w:val="20"/>
                <w:szCs w:val="20"/>
              </w:rPr>
            </w:pPr>
            <w:r w:rsidRPr="00C67114">
              <w:rPr>
                <w:rFonts w:ascii="Calibri" w:hAnsi="Calibri" w:cstheme="minorBidi"/>
                <w:bCs/>
                <w:color w:val="auto"/>
                <w:sz w:val="20"/>
                <w:szCs w:val="20"/>
              </w:rPr>
              <w:t xml:space="preserve">Vous êtes </w:t>
            </w:r>
            <w:r>
              <w:rPr>
                <w:rFonts w:ascii="Calibri" w:hAnsi="Calibri" w:cstheme="minorBidi"/>
                <w:bCs/>
                <w:color w:val="auto"/>
                <w:sz w:val="20"/>
                <w:szCs w:val="20"/>
              </w:rPr>
              <w:t>autorisé</w:t>
            </w:r>
            <w:r w:rsidRPr="00C67114">
              <w:rPr>
                <w:rFonts w:ascii="Calibri" w:hAnsi="Calibri" w:cstheme="minorBidi"/>
                <w:bCs/>
                <w:color w:val="auto"/>
                <w:sz w:val="20"/>
                <w:szCs w:val="20"/>
              </w:rPr>
              <w:t xml:space="preserve"> à :</w:t>
            </w:r>
          </w:p>
          <w:p w14:paraId="3D137E9A" w14:textId="614393E7" w:rsidR="00540D34" w:rsidRPr="00A33CB6" w:rsidRDefault="00540D34"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Partager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C</w:t>
            </w:r>
            <w:r w:rsidRPr="00A33CB6">
              <w:rPr>
                <w:rFonts w:ascii="Calibri" w:hAnsi="Calibri" w:cstheme="minorBidi"/>
                <w:b w:val="0"/>
                <w:color w:val="auto"/>
                <w:sz w:val="20"/>
                <w:szCs w:val="20"/>
              </w:rPr>
              <w:t>opier, distribuer et communiquer le matériel par tous moyens et sous tous formats.</w:t>
            </w:r>
          </w:p>
          <w:p w14:paraId="2FECA134" w14:textId="788DECB1" w:rsidR="00540D34" w:rsidRPr="00A33CB6" w:rsidRDefault="00540D34" w:rsidP="00A230EB">
            <w:pPr>
              <w:pStyle w:val="Titre1tableau-annexe"/>
              <w:ind w:left="706"/>
              <w:rPr>
                <w:rFonts w:ascii="Calibri" w:hAnsi="Calibri" w:cstheme="minorBidi"/>
                <w:b w:val="0"/>
                <w:color w:val="auto"/>
                <w:sz w:val="20"/>
                <w:szCs w:val="20"/>
              </w:rPr>
            </w:pPr>
            <w:r w:rsidRPr="00A33CB6">
              <w:rPr>
                <w:rFonts w:ascii="Calibri" w:hAnsi="Calibri" w:cstheme="minorBidi"/>
                <w:bCs/>
                <w:color w:val="auto"/>
                <w:sz w:val="20"/>
                <w:szCs w:val="20"/>
              </w:rPr>
              <w:t>Adapter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R</w:t>
            </w:r>
            <w:r w:rsidRPr="00A33CB6">
              <w:rPr>
                <w:rFonts w:ascii="Calibri" w:hAnsi="Calibri" w:cstheme="minorBidi"/>
                <w:b w:val="0"/>
                <w:color w:val="auto"/>
                <w:sz w:val="20"/>
                <w:szCs w:val="20"/>
              </w:rPr>
              <w:t>emixer, transformer et créer à partir du matériel</w:t>
            </w:r>
            <w:r>
              <w:rPr>
                <w:rFonts w:ascii="Calibri" w:hAnsi="Calibri" w:cstheme="minorBidi"/>
                <w:b w:val="0"/>
                <w:color w:val="auto"/>
                <w:sz w:val="20"/>
                <w:szCs w:val="20"/>
              </w:rPr>
              <w:t xml:space="preserve"> </w:t>
            </w:r>
            <w:r w:rsidRPr="00FD202D">
              <w:rPr>
                <w:rFonts w:ascii="Calibri" w:hAnsi="Calibri" w:cstheme="minorBidi"/>
                <w:b w:val="0"/>
                <w:color w:val="auto"/>
                <w:sz w:val="20"/>
                <w:szCs w:val="20"/>
              </w:rPr>
              <w:t>pour toute utilisation, y compris commerciale</w:t>
            </w:r>
            <w:r w:rsidRPr="00A33CB6">
              <w:rPr>
                <w:rFonts w:ascii="Calibri" w:hAnsi="Calibri" w:cstheme="minorBidi"/>
                <w:b w:val="0"/>
                <w:color w:val="auto"/>
                <w:sz w:val="20"/>
                <w:szCs w:val="20"/>
              </w:rPr>
              <w:t>.</w:t>
            </w:r>
          </w:p>
          <w:p w14:paraId="23F117C4" w14:textId="77777777" w:rsidR="00540D34" w:rsidRPr="00C67114" w:rsidRDefault="00540D34" w:rsidP="00DE02A8">
            <w:pPr>
              <w:pStyle w:val="Titre1tableau-annexe"/>
              <w:jc w:val="both"/>
              <w:rPr>
                <w:rFonts w:ascii="Calibri" w:hAnsi="Calibri" w:cstheme="minorBidi"/>
                <w:bCs/>
                <w:color w:val="auto"/>
                <w:sz w:val="20"/>
                <w:szCs w:val="20"/>
              </w:rPr>
            </w:pPr>
            <w:r w:rsidRPr="00C67114">
              <w:rPr>
                <w:rFonts w:ascii="Calibri" w:hAnsi="Calibri" w:cstheme="minorBidi"/>
                <w:bCs/>
                <w:color w:val="auto"/>
                <w:sz w:val="20"/>
                <w:szCs w:val="20"/>
              </w:rPr>
              <w:t>Selon les conditions suivantes :</w:t>
            </w:r>
          </w:p>
          <w:p w14:paraId="732985CE" w14:textId="77777777" w:rsidR="00540D34" w:rsidRDefault="00540D34"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Paternité</w:t>
            </w:r>
            <w:r w:rsidRPr="00A33CB6">
              <w:rPr>
                <w:rFonts w:ascii="Calibri" w:hAnsi="Calibri" w:cstheme="minorBidi"/>
                <w:b w:val="0"/>
                <w:color w:val="auto"/>
                <w:sz w:val="20"/>
                <w:szCs w:val="20"/>
              </w:rPr>
              <w:t xml:space="preserve"> – Vous devez citer le nom de l’auteur original.</w:t>
            </w:r>
          </w:p>
          <w:p w14:paraId="584346C6" w14:textId="0FF844C8" w:rsidR="00540D34" w:rsidRDefault="00540D34" w:rsidP="00DE02A8">
            <w:pPr>
              <w:pStyle w:val="Titre1tableau-annexe"/>
              <w:ind w:left="706"/>
              <w:jc w:val="both"/>
              <w:rPr>
                <w:rFonts w:ascii="Calibri" w:hAnsi="Calibri" w:cstheme="minorBidi"/>
                <w:b w:val="0"/>
                <w:color w:val="auto"/>
                <w:sz w:val="20"/>
                <w:szCs w:val="20"/>
              </w:rPr>
            </w:pPr>
            <w:r w:rsidRPr="5ED6B1C2">
              <w:rPr>
                <w:rFonts w:ascii="Calibri" w:hAnsi="Calibri" w:cstheme="minorBidi"/>
                <w:color w:val="auto"/>
                <w:sz w:val="20"/>
                <w:szCs w:val="20"/>
              </w:rPr>
              <w:t>Mêmes conditions</w:t>
            </w:r>
            <w:r w:rsidRPr="5ED6B1C2">
              <w:rPr>
                <w:rFonts w:ascii="Calibri" w:hAnsi="Calibri" w:cstheme="minorBidi"/>
                <w:b w:val="0"/>
                <w:color w:val="auto"/>
                <w:sz w:val="20"/>
                <w:szCs w:val="20"/>
              </w:rPr>
              <w:t xml:space="preserve"> – Si vous remixez, transformez, ou créez à partir du matériel composant l'</w:t>
            </w:r>
            <w:proofErr w:type="spellStart"/>
            <w:r w:rsidRPr="5ED6B1C2">
              <w:rPr>
                <w:rFonts w:ascii="Calibri" w:hAnsi="Calibri" w:cstheme="minorBidi"/>
                <w:b w:val="0"/>
                <w:color w:val="auto"/>
                <w:sz w:val="20"/>
                <w:szCs w:val="20"/>
              </w:rPr>
              <w:t>Oeuvre</w:t>
            </w:r>
            <w:proofErr w:type="spellEnd"/>
            <w:r w:rsidRPr="5ED6B1C2">
              <w:rPr>
                <w:rFonts w:ascii="Calibri" w:hAnsi="Calibri" w:cstheme="minorBidi"/>
                <w:b w:val="0"/>
                <w:color w:val="auto"/>
                <w:sz w:val="20"/>
                <w:szCs w:val="20"/>
              </w:rPr>
              <w:t xml:space="preserve"> originale, vous devez diffuser l'</w:t>
            </w:r>
            <w:proofErr w:type="spellStart"/>
            <w:r w:rsidRPr="5ED6B1C2">
              <w:rPr>
                <w:rFonts w:ascii="Calibri" w:hAnsi="Calibri" w:cstheme="minorBidi"/>
                <w:b w:val="0"/>
                <w:color w:val="auto"/>
                <w:sz w:val="20"/>
                <w:szCs w:val="20"/>
              </w:rPr>
              <w:t>Oeuvre</w:t>
            </w:r>
            <w:proofErr w:type="spellEnd"/>
            <w:r w:rsidRPr="5ED6B1C2">
              <w:rPr>
                <w:rFonts w:ascii="Calibri" w:hAnsi="Calibri" w:cstheme="minorBidi"/>
                <w:b w:val="0"/>
                <w:color w:val="auto"/>
                <w:sz w:val="20"/>
                <w:szCs w:val="20"/>
              </w:rPr>
              <w:t xml:space="preserve"> modifiée avec la même licence.</w:t>
            </w:r>
          </w:p>
        </w:tc>
      </w:tr>
    </w:tbl>
    <w:p w14:paraId="0CCDDFF1" w14:textId="77777777" w:rsidR="003B58B3" w:rsidRPr="00A230EB" w:rsidRDefault="003B58B3" w:rsidP="00DE02A8">
      <w:pPr>
        <w:pStyle w:val="Titre1tableau-annexe"/>
        <w:jc w:val="both"/>
        <w:rPr>
          <w:sz w:val="12"/>
          <w:szCs w:val="14"/>
        </w:rPr>
      </w:pPr>
    </w:p>
    <w:tbl>
      <w:tblPr>
        <w:tblStyle w:val="Grilledutableau"/>
        <w:tblW w:w="9440" w:type="dxa"/>
        <w:tblLook w:val="04A0" w:firstRow="1" w:lastRow="0" w:firstColumn="1" w:lastColumn="0" w:noHBand="0" w:noVBand="1"/>
      </w:tblPr>
      <w:tblGrid>
        <w:gridCol w:w="9440"/>
      </w:tblGrid>
      <w:tr w:rsidR="00540D34" w14:paraId="12DDD094" w14:textId="77777777" w:rsidTr="00540D34">
        <w:tc>
          <w:tcPr>
            <w:tcW w:w="9440" w:type="dxa"/>
          </w:tcPr>
          <w:p w14:paraId="638D5C5C" w14:textId="0B4C42F4" w:rsidR="00540D34" w:rsidRPr="00A33CB6" w:rsidRDefault="00540D34" w:rsidP="00DE02A8">
            <w:pPr>
              <w:pStyle w:val="Titre1tableau-annexe"/>
              <w:jc w:val="both"/>
              <w:rPr>
                <w:rFonts w:ascii="Calibri" w:hAnsi="Calibri" w:cstheme="minorBidi"/>
                <w:b w:val="0"/>
                <w:color w:val="auto"/>
                <w:sz w:val="20"/>
                <w:szCs w:val="20"/>
              </w:rPr>
            </w:pPr>
            <w:r>
              <w:rPr>
                <w:noProof/>
              </w:rPr>
              <w:drawing>
                <wp:anchor distT="0" distB="0" distL="114300" distR="114300" simplePos="0" relativeHeight="251658255" behindDoc="0" locked="0" layoutInCell="1" allowOverlap="1" wp14:anchorId="285C844F" wp14:editId="7A69212A">
                  <wp:simplePos x="0" y="0"/>
                  <wp:positionH relativeFrom="column">
                    <wp:posOffset>149225</wp:posOffset>
                  </wp:positionH>
                  <wp:positionV relativeFrom="paragraph">
                    <wp:posOffset>102235</wp:posOffset>
                  </wp:positionV>
                  <wp:extent cx="1135380" cy="399415"/>
                  <wp:effectExtent l="0" t="0" r="7620" b="635"/>
                  <wp:wrapSquare wrapText="bothSides"/>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43">
                            <a:extLst>
                              <a:ext uri="{28A0092B-C50C-407E-A947-70E740481C1C}">
                                <a14:useLocalDpi xmlns:a14="http://schemas.microsoft.com/office/drawing/2010/main" val="0"/>
                              </a:ext>
                            </a:extLst>
                          </a:blip>
                          <a:stretch>
                            <a:fillRect/>
                          </a:stretch>
                        </pic:blipFill>
                        <pic:spPr>
                          <a:xfrm>
                            <a:off x="0" y="0"/>
                            <a:ext cx="1135380" cy="399415"/>
                          </a:xfrm>
                          <a:prstGeom prst="rect">
                            <a:avLst/>
                          </a:prstGeom>
                        </pic:spPr>
                      </pic:pic>
                    </a:graphicData>
                  </a:graphic>
                  <wp14:sizeRelH relativeFrom="margin">
                    <wp14:pctWidth>0</wp14:pctWidth>
                  </wp14:sizeRelH>
                </wp:anchor>
              </w:drawing>
            </w:r>
            <w:r w:rsidRPr="00A33CB6">
              <w:rPr>
                <w:rFonts w:ascii="Calibri" w:hAnsi="Calibri" w:cstheme="minorBidi"/>
                <w:b w:val="0"/>
                <w:color w:val="auto"/>
                <w:sz w:val="20"/>
                <w:szCs w:val="20"/>
              </w:rPr>
              <w:t xml:space="preserve">Sauf </w:t>
            </w:r>
            <w:r w:rsidRPr="00B679C8">
              <w:rPr>
                <w:rFonts w:ascii="Calibri" w:hAnsi="Calibri" w:cstheme="minorBidi"/>
                <w:b w:val="0"/>
                <w:color w:val="auto"/>
                <w:sz w:val="20"/>
                <w:szCs w:val="20"/>
                <w:lang w:val="fr-FR"/>
              </w:rPr>
              <w:t>indications</w:t>
            </w:r>
            <w:r w:rsidRPr="00A33CB6">
              <w:rPr>
                <w:rFonts w:ascii="Calibri" w:hAnsi="Calibri" w:cstheme="minorBidi"/>
                <w:b w:val="0"/>
                <w:color w:val="auto"/>
                <w:sz w:val="20"/>
                <w:szCs w:val="20"/>
              </w:rPr>
              <w:t xml:space="preserve"> contraires, le contenu de ce manuel électronique est</w:t>
            </w:r>
            <w:r>
              <w:rPr>
                <w:rFonts w:ascii="Calibri" w:hAnsi="Calibri" w:cstheme="minorBidi"/>
                <w:b w:val="0"/>
                <w:color w:val="auto"/>
                <w:sz w:val="20"/>
                <w:szCs w:val="20"/>
              </w:rPr>
              <w:t xml:space="preserve"> </w:t>
            </w:r>
            <w:r w:rsidRPr="00A33CB6">
              <w:rPr>
                <w:rFonts w:ascii="Calibri" w:hAnsi="Calibri" w:cstheme="minorBidi"/>
                <w:b w:val="0"/>
                <w:color w:val="auto"/>
                <w:sz w:val="20"/>
                <w:szCs w:val="20"/>
              </w:rPr>
              <w:t xml:space="preserve">disponible en vertu des </w:t>
            </w:r>
            <w:r w:rsidR="009F0ED0">
              <w:rPr>
                <w:rFonts w:ascii="Calibri" w:hAnsi="Calibri" w:cstheme="minorBidi"/>
                <w:b w:val="0"/>
                <w:color w:val="auto"/>
                <w:sz w:val="20"/>
                <w:szCs w:val="20"/>
              </w:rPr>
              <w:t>conditions</w:t>
            </w:r>
            <w:r w:rsidRPr="00A33CB6">
              <w:rPr>
                <w:rFonts w:ascii="Calibri" w:hAnsi="Calibri" w:cstheme="minorBidi"/>
                <w:b w:val="0"/>
                <w:color w:val="auto"/>
                <w:sz w:val="20"/>
                <w:szCs w:val="20"/>
              </w:rPr>
              <w:t xml:space="preserve"> de la </w:t>
            </w:r>
            <w:hyperlink r:id="rId44" w:history="1">
              <w:r>
                <w:rPr>
                  <w:rStyle w:val="Lienhypertexte"/>
                  <w:rFonts w:ascii="Calibri" w:hAnsi="Calibri" w:cstheme="minorBidi"/>
                  <w:b w:val="0"/>
                  <w:color w:val="000000" w:themeColor="text1"/>
                  <w:sz w:val="20"/>
                  <w:szCs w:val="20"/>
                </w:rPr>
                <w:t>Licence Creative Commons Attribution - Pas d’utilisation commerciale - Partage dans les mêmes conditions 4.0 International</w:t>
              </w:r>
            </w:hyperlink>
            <w:r w:rsidRPr="002B5E5E">
              <w:rPr>
                <w:rFonts w:ascii="Calibri" w:hAnsi="Calibri" w:cstheme="minorBidi"/>
                <w:b w:val="0"/>
                <w:color w:val="000000" w:themeColor="text1"/>
                <w:sz w:val="20"/>
                <w:szCs w:val="20"/>
              </w:rPr>
              <w:t>.</w:t>
            </w:r>
          </w:p>
          <w:p w14:paraId="411D25E4" w14:textId="11F2C71F" w:rsidR="00540D34" w:rsidRPr="00C67114" w:rsidRDefault="00540D34" w:rsidP="00DE02A8">
            <w:pPr>
              <w:pStyle w:val="Titre1tableau-annexe"/>
              <w:jc w:val="both"/>
              <w:rPr>
                <w:rFonts w:ascii="Calibri" w:hAnsi="Calibri" w:cstheme="minorBidi"/>
                <w:bCs/>
                <w:color w:val="auto"/>
                <w:sz w:val="20"/>
                <w:szCs w:val="20"/>
              </w:rPr>
            </w:pPr>
            <w:r w:rsidRPr="00C67114">
              <w:rPr>
                <w:rFonts w:ascii="Calibri" w:hAnsi="Calibri" w:cstheme="minorBidi"/>
                <w:bCs/>
                <w:color w:val="auto"/>
                <w:sz w:val="20"/>
                <w:szCs w:val="20"/>
              </w:rPr>
              <w:t xml:space="preserve">Vous êtes </w:t>
            </w:r>
            <w:r>
              <w:rPr>
                <w:rFonts w:ascii="Calibri" w:hAnsi="Calibri" w:cstheme="minorBidi"/>
                <w:bCs/>
                <w:color w:val="auto"/>
                <w:sz w:val="20"/>
                <w:szCs w:val="20"/>
              </w:rPr>
              <w:t>autorisé</w:t>
            </w:r>
            <w:r w:rsidRPr="00C67114">
              <w:rPr>
                <w:rFonts w:ascii="Calibri" w:hAnsi="Calibri" w:cstheme="minorBidi"/>
                <w:bCs/>
                <w:color w:val="auto"/>
                <w:sz w:val="20"/>
                <w:szCs w:val="20"/>
              </w:rPr>
              <w:t xml:space="preserve"> à :</w:t>
            </w:r>
          </w:p>
          <w:p w14:paraId="164367F5" w14:textId="49CC132B" w:rsidR="00540D34" w:rsidRPr="00A33CB6" w:rsidRDefault="00540D34"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Partager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C</w:t>
            </w:r>
            <w:r w:rsidRPr="00A33CB6">
              <w:rPr>
                <w:rFonts w:ascii="Calibri" w:hAnsi="Calibri" w:cstheme="minorBidi"/>
                <w:b w:val="0"/>
                <w:color w:val="auto"/>
                <w:sz w:val="20"/>
                <w:szCs w:val="20"/>
              </w:rPr>
              <w:t>opier, distribuer et communiquer le matériel par tous moyens et sous tous formats.</w:t>
            </w:r>
          </w:p>
          <w:p w14:paraId="32F7EA76" w14:textId="1562579B" w:rsidR="00540D34" w:rsidRPr="00A33CB6" w:rsidRDefault="00540D34" w:rsidP="00DE02A8">
            <w:pPr>
              <w:pStyle w:val="Titre1tableau-annexe"/>
              <w:ind w:left="706"/>
              <w:jc w:val="both"/>
              <w:rPr>
                <w:rFonts w:ascii="Calibri" w:hAnsi="Calibri" w:cstheme="minorBidi"/>
                <w:b w:val="0"/>
                <w:color w:val="auto"/>
                <w:sz w:val="20"/>
                <w:szCs w:val="20"/>
              </w:rPr>
            </w:pPr>
            <w:r w:rsidRPr="00A33CB6">
              <w:rPr>
                <w:rFonts w:ascii="Calibri" w:hAnsi="Calibri" w:cstheme="minorBidi"/>
                <w:bCs/>
                <w:color w:val="auto"/>
                <w:sz w:val="20"/>
                <w:szCs w:val="20"/>
              </w:rPr>
              <w:t>Adapter</w:t>
            </w:r>
            <w:r w:rsidRPr="00A33CB6">
              <w:rPr>
                <w:rFonts w:ascii="Calibri" w:hAnsi="Calibri" w:cstheme="minorBidi"/>
                <w:b w:val="0"/>
                <w:color w:val="auto"/>
                <w:sz w:val="20"/>
                <w:szCs w:val="20"/>
              </w:rPr>
              <w:t xml:space="preserve"> – </w:t>
            </w:r>
            <w:r w:rsidR="009F0ED0">
              <w:rPr>
                <w:rFonts w:ascii="Calibri" w:hAnsi="Calibri" w:cstheme="minorBidi"/>
                <w:b w:val="0"/>
                <w:color w:val="auto"/>
                <w:sz w:val="20"/>
                <w:szCs w:val="20"/>
              </w:rPr>
              <w:t>R</w:t>
            </w:r>
            <w:r w:rsidRPr="00A33CB6">
              <w:rPr>
                <w:rFonts w:ascii="Calibri" w:hAnsi="Calibri" w:cstheme="minorBidi"/>
                <w:b w:val="0"/>
                <w:color w:val="auto"/>
                <w:sz w:val="20"/>
                <w:szCs w:val="20"/>
              </w:rPr>
              <w:t>emixer, transformer et créer à partir du matériel.</w:t>
            </w:r>
          </w:p>
          <w:p w14:paraId="6BEA7D24" w14:textId="77777777" w:rsidR="00540D34" w:rsidRPr="00C67114" w:rsidRDefault="00540D34" w:rsidP="00DE02A8">
            <w:pPr>
              <w:pStyle w:val="Titre1tableau-annexe"/>
              <w:jc w:val="both"/>
              <w:rPr>
                <w:rFonts w:ascii="Calibri" w:hAnsi="Calibri" w:cstheme="minorBidi"/>
                <w:bCs/>
                <w:color w:val="auto"/>
                <w:sz w:val="20"/>
                <w:szCs w:val="20"/>
              </w:rPr>
            </w:pPr>
            <w:r w:rsidRPr="00C67114">
              <w:rPr>
                <w:rFonts w:ascii="Calibri" w:hAnsi="Calibri" w:cstheme="minorBidi"/>
                <w:bCs/>
                <w:color w:val="auto"/>
                <w:sz w:val="20"/>
                <w:szCs w:val="20"/>
              </w:rPr>
              <w:t>Selon les conditions suivantes :</w:t>
            </w:r>
          </w:p>
          <w:p w14:paraId="1DCFCAD6" w14:textId="77777777" w:rsidR="00540D34" w:rsidRDefault="00540D34" w:rsidP="00DE02A8">
            <w:pPr>
              <w:pStyle w:val="Titre1tableau-annexe"/>
              <w:ind w:left="706"/>
              <w:jc w:val="both"/>
              <w:rPr>
                <w:rFonts w:ascii="Calibri" w:hAnsi="Calibri" w:cstheme="minorBidi"/>
                <w:b w:val="0"/>
                <w:color w:val="auto"/>
                <w:sz w:val="20"/>
                <w:szCs w:val="20"/>
              </w:rPr>
            </w:pPr>
            <w:r w:rsidRPr="5ED6B1C2">
              <w:rPr>
                <w:rFonts w:ascii="Calibri" w:hAnsi="Calibri" w:cstheme="minorBidi"/>
                <w:color w:val="auto"/>
                <w:sz w:val="20"/>
                <w:szCs w:val="20"/>
              </w:rPr>
              <w:t>Paternité</w:t>
            </w:r>
            <w:r w:rsidRPr="5ED6B1C2">
              <w:rPr>
                <w:rFonts w:ascii="Calibri" w:hAnsi="Calibri" w:cstheme="minorBidi"/>
                <w:b w:val="0"/>
                <w:color w:val="auto"/>
                <w:sz w:val="20"/>
                <w:szCs w:val="20"/>
              </w:rPr>
              <w:t xml:space="preserve"> – Vous devez citer le nom de l’auteur original.</w:t>
            </w:r>
          </w:p>
          <w:p w14:paraId="76C0C9A0" w14:textId="78C78290" w:rsidR="00540D34" w:rsidRDefault="00540D34" w:rsidP="00DE02A8">
            <w:pPr>
              <w:pStyle w:val="Titre1tableau-annexe"/>
              <w:ind w:left="706"/>
              <w:jc w:val="both"/>
            </w:pPr>
            <w:r w:rsidRPr="5ED6B1C2">
              <w:rPr>
                <w:rFonts w:ascii="Calibri" w:hAnsi="Calibri" w:cstheme="minorBidi"/>
                <w:color w:val="auto"/>
                <w:sz w:val="20"/>
                <w:szCs w:val="20"/>
              </w:rPr>
              <w:t>Pas d’utilisation commerciale</w:t>
            </w:r>
            <w:r w:rsidRPr="5ED6B1C2">
              <w:rPr>
                <w:rFonts w:ascii="Calibri" w:hAnsi="Calibri" w:cstheme="minorBidi"/>
                <w:b w:val="0"/>
                <w:color w:val="auto"/>
                <w:sz w:val="20"/>
                <w:szCs w:val="20"/>
              </w:rPr>
              <w:t xml:space="preserve"> – Vous n’avez pas le droit d’utiliser le matériel à des fins commerciales</w:t>
            </w:r>
            <w:r w:rsidR="009F0ED0">
              <w:rPr>
                <w:rFonts w:ascii="Calibri" w:hAnsi="Calibri" w:cstheme="minorBidi"/>
                <w:b w:val="0"/>
                <w:color w:val="auto"/>
                <w:sz w:val="20"/>
                <w:szCs w:val="20"/>
              </w:rPr>
              <w:t>.</w:t>
            </w:r>
          </w:p>
          <w:p w14:paraId="7B9B6477" w14:textId="0171773A" w:rsidR="00540D34" w:rsidRDefault="00540D34" w:rsidP="00DE02A8">
            <w:pPr>
              <w:pStyle w:val="Titre1tableau-annexe"/>
              <w:ind w:left="706"/>
              <w:jc w:val="both"/>
              <w:rPr>
                <w:rFonts w:ascii="Calibri" w:hAnsi="Calibri" w:cstheme="minorBidi"/>
                <w:b w:val="0"/>
                <w:color w:val="auto"/>
                <w:sz w:val="20"/>
                <w:szCs w:val="20"/>
              </w:rPr>
            </w:pPr>
            <w:r w:rsidRPr="5ED6B1C2">
              <w:rPr>
                <w:rFonts w:ascii="Calibri" w:hAnsi="Calibri" w:cstheme="minorBidi"/>
                <w:color w:val="auto"/>
                <w:sz w:val="20"/>
                <w:szCs w:val="20"/>
              </w:rPr>
              <w:t>Mêmes conditions</w:t>
            </w:r>
            <w:r w:rsidRPr="5ED6B1C2">
              <w:rPr>
                <w:rFonts w:ascii="Calibri" w:hAnsi="Calibri" w:cstheme="minorBidi"/>
                <w:b w:val="0"/>
                <w:color w:val="auto"/>
                <w:sz w:val="20"/>
                <w:szCs w:val="20"/>
              </w:rPr>
              <w:t xml:space="preserve"> – Si vous remixez, transformez, ou créez à partir du matériel composant l'</w:t>
            </w:r>
            <w:proofErr w:type="spellStart"/>
            <w:r w:rsidRPr="5ED6B1C2">
              <w:rPr>
                <w:rFonts w:ascii="Calibri" w:hAnsi="Calibri" w:cstheme="minorBidi"/>
                <w:b w:val="0"/>
                <w:color w:val="auto"/>
                <w:sz w:val="20"/>
                <w:szCs w:val="20"/>
              </w:rPr>
              <w:t>Oeuvre</w:t>
            </w:r>
            <w:proofErr w:type="spellEnd"/>
            <w:r w:rsidRPr="5ED6B1C2">
              <w:rPr>
                <w:rFonts w:ascii="Calibri" w:hAnsi="Calibri" w:cstheme="minorBidi"/>
                <w:b w:val="0"/>
                <w:color w:val="auto"/>
                <w:sz w:val="20"/>
                <w:szCs w:val="20"/>
              </w:rPr>
              <w:t xml:space="preserve"> originale, vous devez diffuser l'</w:t>
            </w:r>
            <w:proofErr w:type="spellStart"/>
            <w:r w:rsidRPr="5ED6B1C2">
              <w:rPr>
                <w:rFonts w:ascii="Calibri" w:hAnsi="Calibri" w:cstheme="minorBidi"/>
                <w:b w:val="0"/>
                <w:color w:val="auto"/>
                <w:sz w:val="20"/>
                <w:szCs w:val="20"/>
              </w:rPr>
              <w:t>Oeuvre</w:t>
            </w:r>
            <w:proofErr w:type="spellEnd"/>
            <w:r w:rsidRPr="5ED6B1C2">
              <w:rPr>
                <w:rFonts w:ascii="Calibri" w:hAnsi="Calibri" w:cstheme="minorBidi"/>
                <w:b w:val="0"/>
                <w:color w:val="auto"/>
                <w:sz w:val="20"/>
                <w:szCs w:val="20"/>
              </w:rPr>
              <w:t xml:space="preserve"> modifiée avec la même licence.</w:t>
            </w:r>
          </w:p>
        </w:tc>
      </w:tr>
    </w:tbl>
    <w:p w14:paraId="09C700F2" w14:textId="40E1B9BA" w:rsidR="003B58B3" w:rsidRDefault="003B58B3" w:rsidP="00DE02A8">
      <w:pPr>
        <w:pStyle w:val="Titre1tableau-annexe"/>
        <w:jc w:val="both"/>
      </w:pPr>
    </w:p>
    <w:p w14:paraId="1DD891B1" w14:textId="77777777" w:rsidR="00701A0F" w:rsidRDefault="00701A0F">
      <w:pPr>
        <w:spacing w:before="0" w:after="0"/>
      </w:pPr>
      <w:r>
        <w:br w:type="page"/>
      </w:r>
    </w:p>
    <w:p w14:paraId="44494F8A" w14:textId="5D1E5AEF" w:rsidR="00701A0F" w:rsidRPr="00BB0E75" w:rsidRDefault="001863E1" w:rsidP="00A230EB">
      <w:pPr>
        <w:pStyle w:val="Titre2"/>
      </w:pPr>
      <w:bookmarkStart w:id="31" w:name="_Toc114732791"/>
      <w:r>
        <w:t xml:space="preserve">Annexe 4 – </w:t>
      </w:r>
      <w:r w:rsidR="00166A6B">
        <w:rPr>
          <w:rFonts w:eastAsia="Calibri"/>
        </w:rPr>
        <w:t>Valider sa REL avant la diffusion (format texte)</w:t>
      </w:r>
      <w:bookmarkEnd w:id="31"/>
      <w:r w:rsidR="00701A0F">
        <w:rPr>
          <w:rFonts w:eastAsia="Calibri"/>
        </w:rPr>
        <w:tab/>
      </w:r>
    </w:p>
    <w:p w14:paraId="188D49B9" w14:textId="1BD12D9D" w:rsidR="00FF569D" w:rsidRPr="00E74CB7" w:rsidRDefault="00FF569D" w:rsidP="00E74CB7">
      <w:pPr>
        <w:ind w:left="360" w:hanging="360"/>
        <w:jc w:val="both"/>
        <w:rPr>
          <w:rFonts w:eastAsia="Calibri" w:cs="Calibri"/>
          <w:sz w:val="22"/>
          <w:szCs w:val="22"/>
        </w:rPr>
      </w:pPr>
      <w:r>
        <w:rPr>
          <w:rFonts w:eastAsia="Calibri" w:cs="Calibri"/>
          <w:sz w:val="22"/>
          <w:szCs w:val="22"/>
        </w:rPr>
        <w:t xml:space="preserve">Extrait de </w:t>
      </w:r>
      <w:hyperlink r:id="rId45" w:history="1">
        <w:r w:rsidR="00D73098" w:rsidRPr="000F37DA">
          <w:rPr>
            <w:rStyle w:val="Lienhypertexte"/>
            <w:rFonts w:eastAsia="Calibri" w:cs="Calibri"/>
            <w:i/>
            <w:iCs/>
            <w:sz w:val="22"/>
            <w:szCs w:val="22"/>
          </w:rPr>
          <w:t xml:space="preserve">Valider une REL avant </w:t>
        </w:r>
        <w:r w:rsidR="00D73098" w:rsidRPr="000F37DA">
          <w:rPr>
            <w:rStyle w:val="Lienhypertexte"/>
            <w:rFonts w:eastAsia="Calibri" w:cs="Calibri"/>
            <w:sz w:val="22"/>
            <w:szCs w:val="22"/>
          </w:rPr>
          <w:t>diffusion</w:t>
        </w:r>
      </w:hyperlink>
      <w:r w:rsidR="00D73098">
        <w:rPr>
          <w:rFonts w:eastAsia="Calibri" w:cs="Calibri"/>
          <w:sz w:val="22"/>
          <w:szCs w:val="22"/>
        </w:rPr>
        <w:t xml:space="preserve"> de </w:t>
      </w:r>
      <w:r w:rsidR="00D73098" w:rsidRPr="0056008D">
        <w:rPr>
          <w:rFonts w:eastAsia="Calibri" w:cs="Calibri"/>
          <w:sz w:val="22"/>
          <w:szCs w:val="22"/>
        </w:rPr>
        <w:t>Beaudet, M. et al. (</w:t>
      </w:r>
      <w:r w:rsidR="00D73098">
        <w:rPr>
          <w:rFonts w:eastAsia="Calibri" w:cs="Calibri"/>
          <w:sz w:val="22"/>
          <w:szCs w:val="22"/>
        </w:rPr>
        <w:t>2021</w:t>
      </w:r>
      <w:r w:rsidR="00D73098" w:rsidRPr="0056008D">
        <w:rPr>
          <w:rFonts w:eastAsia="Calibri" w:cs="Calibri"/>
          <w:sz w:val="22"/>
          <w:szCs w:val="22"/>
        </w:rPr>
        <w:t>).</w:t>
      </w:r>
      <w:r w:rsidR="00D73098">
        <w:rPr>
          <w:rFonts w:eastAsia="Calibri" w:cs="Calibri"/>
          <w:sz w:val="22"/>
          <w:szCs w:val="22"/>
        </w:rPr>
        <w:t xml:space="preserve"> Sous licence CC BY.</w:t>
      </w:r>
    </w:p>
    <w:p w14:paraId="1BF08F4A" w14:textId="54CB5BCA" w:rsidR="00701A0F" w:rsidRPr="003C443A" w:rsidRDefault="00701A0F" w:rsidP="00701A0F">
      <w:pPr>
        <w:pStyle w:val="Paragraphedeliste"/>
        <w:numPr>
          <w:ilvl w:val="0"/>
          <w:numId w:val="31"/>
        </w:numPr>
        <w:jc w:val="both"/>
        <w:rPr>
          <w:rFonts w:eastAsia="Calibri" w:cs="Calibri"/>
          <w:sz w:val="22"/>
          <w:szCs w:val="22"/>
        </w:rPr>
      </w:pPr>
      <w:r w:rsidRPr="00BB0E75">
        <w:rPr>
          <w:rFonts w:eastAsia="Calibri"/>
          <w:sz w:val="22"/>
          <w:szCs w:val="22"/>
        </w:rPr>
        <w:t>Le format texte fait référence à tout type de document dont le contenu est principalement de nature textuelle, peu</w:t>
      </w:r>
      <w:r w:rsidRPr="1F0843CF">
        <w:rPr>
          <w:rFonts w:eastAsia="Calibri"/>
          <w:sz w:val="22"/>
          <w:szCs w:val="22"/>
        </w:rPr>
        <w:t xml:space="preserve"> importe le logiciel utilisé (Word, PPT, </w:t>
      </w:r>
      <w:proofErr w:type="spellStart"/>
      <w:r w:rsidRPr="1F0843CF">
        <w:rPr>
          <w:rFonts w:eastAsia="Calibri"/>
          <w:sz w:val="22"/>
          <w:szCs w:val="22"/>
        </w:rPr>
        <w:t>LaTex</w:t>
      </w:r>
      <w:proofErr w:type="spellEnd"/>
      <w:r w:rsidRPr="1F0843CF">
        <w:rPr>
          <w:rFonts w:eastAsia="Calibri"/>
          <w:sz w:val="22"/>
          <w:szCs w:val="22"/>
        </w:rPr>
        <w:t xml:space="preserve">, </w:t>
      </w:r>
      <w:proofErr w:type="spellStart"/>
      <w:r w:rsidRPr="1F0843CF">
        <w:rPr>
          <w:rFonts w:eastAsia="Calibri"/>
          <w:sz w:val="22"/>
          <w:szCs w:val="22"/>
        </w:rPr>
        <w:t>etc</w:t>
      </w:r>
      <w:proofErr w:type="spellEnd"/>
      <w:r w:rsidRPr="1F0843CF">
        <w:rPr>
          <w:rFonts w:eastAsia="Calibri"/>
          <w:sz w:val="22"/>
          <w:szCs w:val="22"/>
        </w:rPr>
        <w:t>)</w:t>
      </w:r>
      <w:r>
        <w:rPr>
          <w:rFonts w:eastAsia="Calibri"/>
          <w:sz w:val="22"/>
          <w:szCs w:val="22"/>
        </w:rPr>
        <w:t xml:space="preserve"> : </w:t>
      </w:r>
      <w:r w:rsidRPr="003C443A">
        <w:rPr>
          <w:rFonts w:eastAsia="Calibri"/>
          <w:sz w:val="22"/>
          <w:szCs w:val="22"/>
        </w:rPr>
        <w:t>article, support de présentation, infographie, documentation, procédure, etc.</w:t>
      </w:r>
    </w:p>
    <w:p w14:paraId="76B5D256" w14:textId="3E19F637" w:rsidR="00701A0F" w:rsidRPr="008E38BD" w:rsidRDefault="00701A0F" w:rsidP="008E38BD">
      <w:pPr>
        <w:pStyle w:val="Paragraphedeliste"/>
        <w:numPr>
          <w:ilvl w:val="0"/>
          <w:numId w:val="38"/>
        </w:numPr>
        <w:pBdr>
          <w:bottom w:val="single" w:sz="4" w:space="1" w:color="auto"/>
        </w:pBdr>
        <w:rPr>
          <w:b/>
          <w:bCs/>
          <w:sz w:val="24"/>
          <w:szCs w:val="24"/>
        </w:rPr>
      </w:pPr>
      <w:bookmarkStart w:id="32" w:name="_Toc89956214"/>
      <w:bookmarkStart w:id="33" w:name="_Toc89956268"/>
      <w:bookmarkStart w:id="34" w:name="_Toc95907236"/>
      <w:r w:rsidRPr="008E38BD">
        <w:rPr>
          <w:b/>
          <w:bCs/>
          <w:sz w:val="24"/>
          <w:szCs w:val="24"/>
        </w:rPr>
        <w:t>Conseils de base</w:t>
      </w:r>
      <w:bookmarkEnd w:id="32"/>
      <w:bookmarkEnd w:id="33"/>
      <w:bookmarkEnd w:id="34"/>
    </w:p>
    <w:p w14:paraId="38531FE2" w14:textId="77777777" w:rsidR="00701A0F" w:rsidRPr="003C443A" w:rsidRDefault="00E83896" w:rsidP="00701A0F">
      <w:pPr>
        <w:spacing w:after="0"/>
        <w:ind w:left="284" w:hanging="284"/>
        <w:jc w:val="both"/>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1252648048"/>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hyperlink r:id="rId46" w:history="1">
        <w:r w:rsidR="00701A0F" w:rsidRPr="0007209B">
          <w:rPr>
            <w:rStyle w:val="Lienhypertexte"/>
            <w:rFonts w:asciiTheme="minorHAnsi" w:eastAsia="Calibri" w:hAnsiTheme="minorHAnsi" w:cstheme="minorHAnsi"/>
            <w:b/>
            <w:bCs/>
            <w:sz w:val="22"/>
            <w:szCs w:val="22"/>
          </w:rPr>
          <w:t>Choisir</w:t>
        </w:r>
      </w:hyperlink>
      <w:r w:rsidR="00701A0F" w:rsidRPr="003C443A">
        <w:rPr>
          <w:rFonts w:asciiTheme="minorHAnsi" w:eastAsia="Calibri" w:hAnsiTheme="minorHAnsi" w:cstheme="minorHAnsi"/>
          <w:color w:val="000000" w:themeColor="text1"/>
          <w:sz w:val="22"/>
          <w:szCs w:val="22"/>
        </w:rPr>
        <w:t xml:space="preserve"> et </w:t>
      </w:r>
      <w:hyperlink r:id="rId47" w:history="1">
        <w:r w:rsidR="00701A0F" w:rsidRPr="003C443A">
          <w:rPr>
            <w:rStyle w:val="Lienhypertexte"/>
            <w:rFonts w:asciiTheme="minorHAnsi" w:eastAsia="Calibri" w:hAnsiTheme="minorHAnsi" w:cstheme="minorHAnsi"/>
            <w:b/>
            <w:bCs/>
            <w:sz w:val="22"/>
            <w:szCs w:val="22"/>
          </w:rPr>
          <w:t>télécharger</w:t>
        </w:r>
      </w:hyperlink>
      <w:r w:rsidR="00701A0F" w:rsidRPr="003C443A">
        <w:rPr>
          <w:rFonts w:asciiTheme="minorHAnsi" w:eastAsia="Calibri" w:hAnsiTheme="minorHAnsi" w:cstheme="minorHAnsi"/>
          <w:color w:val="000000" w:themeColor="text1"/>
          <w:sz w:val="22"/>
          <w:szCs w:val="22"/>
        </w:rPr>
        <w:t xml:space="preserve"> l’icône de la licence dès le début du projet.</w:t>
      </w:r>
    </w:p>
    <w:p w14:paraId="67FAF7A4" w14:textId="77777777" w:rsidR="00701A0F" w:rsidRPr="003C443A" w:rsidRDefault="00E83896" w:rsidP="00701A0F">
      <w:pPr>
        <w:spacing w:after="0"/>
        <w:ind w:left="284" w:hanging="284"/>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247859635"/>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sidRPr="003C443A">
        <w:rPr>
          <w:rFonts w:asciiTheme="minorHAnsi" w:eastAsia="Calibri" w:hAnsiTheme="minorHAnsi" w:cstheme="minorHAnsi"/>
          <w:b/>
          <w:bCs/>
          <w:color w:val="000000" w:themeColor="text1"/>
          <w:sz w:val="22"/>
          <w:szCs w:val="22"/>
        </w:rPr>
        <w:t>Définir l’emplacement de la licence</w:t>
      </w:r>
      <w:r w:rsidR="00701A0F" w:rsidRPr="003C443A">
        <w:rPr>
          <w:rFonts w:asciiTheme="minorHAnsi" w:eastAsia="Calibri" w:hAnsiTheme="minorHAnsi" w:cstheme="minorHAnsi"/>
          <w:color w:val="000000" w:themeColor="text1"/>
          <w:sz w:val="22"/>
          <w:szCs w:val="22"/>
        </w:rPr>
        <w:t> : en début du document ou en pied de page.</w:t>
      </w:r>
    </w:p>
    <w:p w14:paraId="21FB46EA" w14:textId="77777777" w:rsidR="00701A0F" w:rsidRPr="007D28D5" w:rsidRDefault="00E83896" w:rsidP="00701A0F">
      <w:pPr>
        <w:spacing w:after="0"/>
        <w:ind w:left="284" w:hanging="284"/>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790324191"/>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sidRPr="003C443A">
        <w:rPr>
          <w:rFonts w:asciiTheme="minorHAnsi" w:eastAsia="Calibri" w:hAnsiTheme="minorHAnsi" w:cstheme="minorHAnsi"/>
          <w:b/>
          <w:bCs/>
          <w:color w:val="000000" w:themeColor="text1"/>
          <w:sz w:val="22"/>
          <w:szCs w:val="22"/>
        </w:rPr>
        <w:t xml:space="preserve">Apposer la licence </w:t>
      </w:r>
      <w:r w:rsidR="00701A0F" w:rsidRPr="003C443A">
        <w:rPr>
          <w:rFonts w:asciiTheme="minorHAnsi" w:eastAsia="Calibri" w:hAnsiTheme="minorHAnsi" w:cstheme="minorHAnsi"/>
          <w:color w:val="000000" w:themeColor="text1"/>
          <w:sz w:val="22"/>
          <w:szCs w:val="22"/>
        </w:rPr>
        <w:t>et</w:t>
      </w:r>
      <w:r w:rsidR="00701A0F">
        <w:rPr>
          <w:rFonts w:asciiTheme="minorHAnsi" w:eastAsia="Calibri" w:hAnsiTheme="minorHAnsi" w:cstheme="minorHAnsi"/>
          <w:color w:val="000000" w:themeColor="text1"/>
          <w:sz w:val="22"/>
          <w:szCs w:val="22"/>
        </w:rPr>
        <w:t xml:space="preserve"> </w:t>
      </w:r>
      <w:r w:rsidR="00701A0F" w:rsidRPr="00EF1FB0">
        <w:rPr>
          <w:rFonts w:asciiTheme="minorHAnsi" w:eastAsia="Calibri" w:hAnsiTheme="minorHAnsi" w:cstheme="minorHAnsi"/>
          <w:b/>
          <w:bCs/>
          <w:color w:val="000000" w:themeColor="text1"/>
          <w:sz w:val="22"/>
          <w:szCs w:val="22"/>
        </w:rPr>
        <w:t>l’attribution</w:t>
      </w:r>
      <w:r w:rsidR="00701A0F">
        <w:rPr>
          <w:rFonts w:asciiTheme="minorHAnsi" w:eastAsia="Calibri" w:hAnsiTheme="minorHAnsi" w:cstheme="minorHAnsi"/>
          <w:color w:val="000000" w:themeColor="text1"/>
          <w:sz w:val="22"/>
          <w:szCs w:val="22"/>
        </w:rPr>
        <w:t xml:space="preserve"> (Pour citer</w:t>
      </w:r>
      <w:r w:rsidR="00701A0F" w:rsidRPr="003C443A">
        <w:rPr>
          <w:rFonts w:asciiTheme="minorHAnsi" w:eastAsia="Calibri" w:hAnsiTheme="minorHAnsi" w:cstheme="minorHAnsi"/>
          <w:b/>
          <w:bCs/>
          <w:color w:val="000000" w:themeColor="text1"/>
          <w:sz w:val="22"/>
          <w:szCs w:val="22"/>
        </w:rPr>
        <w:t xml:space="preserve"> </w:t>
      </w:r>
      <w:r w:rsidR="00701A0F" w:rsidRPr="00EF1FB0">
        <w:rPr>
          <w:rFonts w:asciiTheme="minorHAnsi" w:eastAsia="Calibri" w:hAnsiTheme="minorHAnsi" w:cstheme="minorHAnsi"/>
          <w:color w:val="000000" w:themeColor="text1"/>
          <w:sz w:val="22"/>
          <w:szCs w:val="22"/>
        </w:rPr>
        <w:t xml:space="preserve">ce </w:t>
      </w:r>
      <w:r w:rsidR="00701A0F" w:rsidRPr="007D28D5">
        <w:rPr>
          <w:rFonts w:asciiTheme="minorHAnsi" w:eastAsia="Calibri" w:hAnsiTheme="minorHAnsi" w:cstheme="minorHAnsi"/>
          <w:color w:val="000000" w:themeColor="text1"/>
          <w:sz w:val="22"/>
          <w:szCs w:val="22"/>
        </w:rPr>
        <w:t xml:space="preserve">document : Auteur. (date). </w:t>
      </w:r>
      <w:r w:rsidR="00701A0F" w:rsidRPr="007D28D5">
        <w:rPr>
          <w:rFonts w:asciiTheme="minorHAnsi" w:eastAsia="Calibri" w:hAnsiTheme="minorHAnsi" w:cstheme="minorHAnsi"/>
          <w:i/>
          <w:iCs/>
          <w:color w:val="000000" w:themeColor="text1"/>
          <w:sz w:val="22"/>
          <w:szCs w:val="22"/>
        </w:rPr>
        <w:t>Titre</w:t>
      </w:r>
      <w:r w:rsidR="00701A0F" w:rsidRPr="007D28D5">
        <w:rPr>
          <w:rFonts w:asciiTheme="minorHAnsi" w:eastAsia="Calibri" w:hAnsiTheme="minorHAnsi" w:cstheme="minorHAnsi"/>
          <w:color w:val="000000" w:themeColor="text1"/>
          <w:sz w:val="22"/>
          <w:szCs w:val="22"/>
        </w:rPr>
        <w:t>. Université XXXXX. Licence choisie (hyperlien vers les termes de la licence).</w:t>
      </w:r>
    </w:p>
    <w:p w14:paraId="3FDC4DE8" w14:textId="3F7D897F" w:rsidR="00701A0F" w:rsidRDefault="00E83896" w:rsidP="00701A0F">
      <w:pPr>
        <w:spacing w:after="0"/>
        <w:ind w:left="284" w:hanging="284"/>
        <w:rPr>
          <w:rFonts w:asciiTheme="minorHAnsi" w:eastAsia="Calibri" w:hAnsiTheme="minorHAnsi"/>
          <w:color w:val="000000" w:themeColor="text1"/>
          <w:sz w:val="22"/>
          <w:szCs w:val="22"/>
        </w:rPr>
      </w:pPr>
      <w:sdt>
        <w:sdtPr>
          <w:rPr>
            <w:rFonts w:asciiTheme="minorHAnsi" w:hAnsiTheme="minorHAnsi"/>
            <w:sz w:val="22"/>
            <w:szCs w:val="22"/>
          </w:rPr>
          <w:id w:val="491917627"/>
          <w:placeholder>
            <w:docPart w:val="C182ABC51E8C4816851B1524C104FD6C"/>
          </w:placeholder>
          <w14:checkbox>
            <w14:checked w14:val="0"/>
            <w14:checkedState w14:val="2612" w14:font="MS Gothic"/>
            <w14:uncheckedState w14:val="2610" w14:font="MS Gothic"/>
          </w14:checkbox>
        </w:sdtPr>
        <w:sdtEndPr/>
        <w:sdtContent>
          <w:r w:rsidR="00701A0F">
            <w:rPr>
              <w:rFonts w:ascii="MS Gothic" w:eastAsia="MS Gothic" w:hAnsi="MS Gothic" w:hint="eastAsia"/>
              <w:sz w:val="22"/>
              <w:szCs w:val="22"/>
            </w:rPr>
            <w:t>☐</w:t>
          </w:r>
        </w:sdtContent>
      </w:sdt>
      <w:r w:rsidR="00701A0F" w:rsidRPr="1F0843CF">
        <w:rPr>
          <w:rFonts w:asciiTheme="minorHAnsi" w:hAnsiTheme="minorHAnsi"/>
          <w:sz w:val="22"/>
          <w:szCs w:val="22"/>
        </w:rPr>
        <w:t xml:space="preserve"> </w:t>
      </w:r>
      <w:r w:rsidR="00701A0F" w:rsidRPr="1F0843CF">
        <w:rPr>
          <w:rFonts w:asciiTheme="minorHAnsi" w:eastAsia="Calibri" w:hAnsiTheme="minorHAnsi"/>
          <w:color w:val="000000" w:themeColor="text1"/>
          <w:sz w:val="22"/>
          <w:szCs w:val="22"/>
        </w:rPr>
        <w:t xml:space="preserve">S’assurer que la </w:t>
      </w:r>
      <w:r w:rsidR="00701A0F" w:rsidRPr="1F0843CF">
        <w:rPr>
          <w:rFonts w:asciiTheme="minorHAnsi" w:eastAsia="Calibri" w:hAnsiTheme="minorHAnsi"/>
          <w:b/>
          <w:color w:val="000000" w:themeColor="text1"/>
          <w:sz w:val="22"/>
          <w:szCs w:val="22"/>
        </w:rPr>
        <w:t>licence et l’attribution</w:t>
      </w:r>
      <w:r w:rsidR="00701A0F" w:rsidRPr="1F0843CF">
        <w:rPr>
          <w:rFonts w:asciiTheme="minorHAnsi" w:eastAsia="Calibri" w:hAnsiTheme="minorHAnsi"/>
          <w:color w:val="000000" w:themeColor="text1"/>
          <w:sz w:val="22"/>
          <w:szCs w:val="22"/>
        </w:rPr>
        <w:t xml:space="preserve"> figure</w:t>
      </w:r>
      <w:r w:rsidR="002401BF">
        <w:rPr>
          <w:rFonts w:asciiTheme="minorHAnsi" w:eastAsia="Calibri" w:hAnsiTheme="minorHAnsi"/>
          <w:color w:val="000000" w:themeColor="text1"/>
          <w:sz w:val="22"/>
          <w:szCs w:val="22"/>
        </w:rPr>
        <w:t>nt</w:t>
      </w:r>
      <w:r w:rsidR="00701A0F" w:rsidRPr="1F0843CF">
        <w:rPr>
          <w:rFonts w:asciiTheme="minorHAnsi" w:eastAsia="Calibri" w:hAnsiTheme="minorHAnsi"/>
          <w:color w:val="000000" w:themeColor="text1"/>
          <w:sz w:val="22"/>
          <w:szCs w:val="22"/>
        </w:rPr>
        <w:t xml:space="preserve"> sur toute composante de votre texte qui présente un potentiel de voyager par elle-même (</w:t>
      </w:r>
      <w:r w:rsidR="00207BC7">
        <w:rPr>
          <w:rFonts w:asciiTheme="minorHAnsi" w:eastAsia="Calibri" w:hAnsiTheme="minorHAnsi"/>
          <w:color w:val="000000" w:themeColor="text1"/>
          <w:sz w:val="22"/>
          <w:szCs w:val="22"/>
        </w:rPr>
        <w:t xml:space="preserve">p. </w:t>
      </w:r>
      <w:r w:rsidR="00701A0F" w:rsidRPr="1F0843CF">
        <w:rPr>
          <w:rFonts w:asciiTheme="minorHAnsi" w:eastAsia="Calibri" w:hAnsiTheme="minorHAnsi"/>
          <w:color w:val="000000" w:themeColor="text1"/>
          <w:sz w:val="22"/>
          <w:szCs w:val="22"/>
        </w:rPr>
        <w:t>ex. : un tableau complexe ou une infographie).</w:t>
      </w:r>
    </w:p>
    <w:p w14:paraId="01A5A164" w14:textId="77777777" w:rsidR="00701A0F" w:rsidRPr="003C443A" w:rsidRDefault="00E83896" w:rsidP="00701A0F">
      <w:pPr>
        <w:spacing w:after="0"/>
        <w:ind w:left="284" w:hanging="284"/>
        <w:rPr>
          <w:rFonts w:asciiTheme="minorHAnsi" w:eastAsia="Calibri" w:hAnsiTheme="minorHAnsi"/>
          <w:color w:val="000000" w:themeColor="text1"/>
          <w:sz w:val="22"/>
          <w:szCs w:val="22"/>
        </w:rPr>
      </w:pPr>
      <w:sdt>
        <w:sdtPr>
          <w:rPr>
            <w:rFonts w:asciiTheme="minorHAnsi" w:hAnsiTheme="minorHAnsi" w:cstheme="minorHAnsi"/>
            <w:sz w:val="22"/>
            <w:szCs w:val="22"/>
          </w:rPr>
          <w:id w:val="-1598396129"/>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Pr>
          <w:rFonts w:asciiTheme="minorHAnsi" w:hAnsiTheme="minorHAnsi" w:cstheme="minorHAnsi"/>
          <w:sz w:val="22"/>
          <w:szCs w:val="22"/>
        </w:rPr>
        <w:t xml:space="preserve"> Ajouter les </w:t>
      </w:r>
      <w:r w:rsidR="00701A0F" w:rsidRPr="00F874AF">
        <w:rPr>
          <w:rFonts w:asciiTheme="minorHAnsi" w:hAnsiTheme="minorHAnsi" w:cstheme="minorHAnsi"/>
          <w:b/>
          <w:bCs/>
          <w:sz w:val="22"/>
          <w:szCs w:val="22"/>
        </w:rPr>
        <w:t>logo</w:t>
      </w:r>
      <w:r w:rsidR="00701A0F">
        <w:rPr>
          <w:rFonts w:asciiTheme="minorHAnsi" w:hAnsiTheme="minorHAnsi" w:cstheme="minorHAnsi"/>
          <w:b/>
          <w:bCs/>
          <w:sz w:val="22"/>
          <w:szCs w:val="22"/>
        </w:rPr>
        <w:t>s</w:t>
      </w:r>
      <w:r w:rsidR="00701A0F">
        <w:rPr>
          <w:rFonts w:asciiTheme="minorHAnsi" w:hAnsiTheme="minorHAnsi" w:cstheme="minorHAnsi"/>
          <w:sz w:val="22"/>
          <w:szCs w:val="22"/>
        </w:rPr>
        <w:t xml:space="preserve"> nécessaires (celui de l’établissement d’attache et des partenaires). </w:t>
      </w:r>
    </w:p>
    <w:p w14:paraId="4A2D2037" w14:textId="77777777" w:rsidR="00701A0F" w:rsidRDefault="00E83896" w:rsidP="00701A0F">
      <w:pPr>
        <w:spacing w:after="0"/>
        <w:ind w:left="284" w:hanging="284"/>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657739578"/>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sidRPr="003C443A">
        <w:rPr>
          <w:rFonts w:asciiTheme="minorHAnsi" w:eastAsia="Calibri" w:hAnsiTheme="minorHAnsi" w:cstheme="minorHAnsi"/>
          <w:color w:val="000000" w:themeColor="text1"/>
          <w:sz w:val="22"/>
          <w:szCs w:val="22"/>
        </w:rPr>
        <w:t>Identifier les éléments de</w:t>
      </w:r>
      <w:r w:rsidR="00701A0F" w:rsidRPr="003C443A">
        <w:rPr>
          <w:rFonts w:asciiTheme="minorHAnsi" w:eastAsia="Calibri" w:hAnsiTheme="minorHAnsi" w:cstheme="minorHAnsi"/>
          <w:b/>
          <w:bCs/>
          <w:color w:val="000000" w:themeColor="text1"/>
          <w:sz w:val="22"/>
          <w:szCs w:val="22"/>
        </w:rPr>
        <w:t xml:space="preserve"> </w:t>
      </w:r>
      <w:r w:rsidR="00701A0F" w:rsidRPr="00F874AF">
        <w:rPr>
          <w:rFonts w:asciiTheme="minorHAnsi" w:eastAsia="Calibri" w:hAnsiTheme="minorHAnsi" w:cstheme="minorHAnsi"/>
          <w:color w:val="000000" w:themeColor="text1"/>
          <w:sz w:val="22"/>
          <w:szCs w:val="22"/>
        </w:rPr>
        <w:t>contenus provenant</w:t>
      </w:r>
      <w:r w:rsidR="00701A0F" w:rsidRPr="003C443A">
        <w:rPr>
          <w:rFonts w:asciiTheme="minorHAnsi" w:eastAsia="Calibri" w:hAnsiTheme="minorHAnsi" w:cstheme="minorHAnsi"/>
          <w:color w:val="000000" w:themeColor="text1"/>
          <w:sz w:val="22"/>
          <w:szCs w:val="22"/>
        </w:rPr>
        <w:t xml:space="preserve"> d’</w:t>
      </w:r>
      <w:r w:rsidR="00701A0F" w:rsidRPr="00F874AF">
        <w:rPr>
          <w:rFonts w:asciiTheme="minorHAnsi" w:eastAsia="Calibri" w:hAnsiTheme="minorHAnsi" w:cstheme="minorHAnsi"/>
          <w:b/>
          <w:bCs/>
          <w:color w:val="000000" w:themeColor="text1"/>
          <w:sz w:val="22"/>
          <w:szCs w:val="22"/>
        </w:rPr>
        <w:t xml:space="preserve">autres sources </w:t>
      </w:r>
      <w:r w:rsidR="00701A0F" w:rsidRPr="003C443A">
        <w:rPr>
          <w:rFonts w:asciiTheme="minorHAnsi" w:eastAsia="Calibri" w:hAnsiTheme="minorHAnsi" w:cstheme="minorHAnsi"/>
          <w:color w:val="000000" w:themeColor="text1"/>
          <w:sz w:val="22"/>
          <w:szCs w:val="22"/>
        </w:rPr>
        <w:t>(effectuer l’attribution TASL</w:t>
      </w:r>
      <w:r w:rsidR="00701A0F" w:rsidRPr="003C443A">
        <w:rPr>
          <w:rStyle w:val="Appelnotedebasdep"/>
          <w:rFonts w:asciiTheme="minorHAnsi" w:eastAsia="Calibri" w:hAnsiTheme="minorHAnsi" w:cstheme="minorHAnsi"/>
          <w:color w:val="000000" w:themeColor="text1"/>
          <w:sz w:val="22"/>
          <w:szCs w:val="22"/>
        </w:rPr>
        <w:footnoteReference w:id="18"/>
      </w:r>
      <w:r w:rsidR="00701A0F" w:rsidRPr="003C443A">
        <w:rPr>
          <w:rFonts w:asciiTheme="minorHAnsi" w:eastAsia="Calibri" w:hAnsiTheme="minorHAnsi" w:cstheme="minorHAnsi"/>
          <w:color w:val="000000" w:themeColor="text1"/>
          <w:sz w:val="22"/>
          <w:szCs w:val="22"/>
        </w:rPr>
        <w:t>).</w:t>
      </w:r>
    </w:p>
    <w:p w14:paraId="4039C23C" w14:textId="77777777" w:rsidR="00701A0F" w:rsidRPr="003C443A" w:rsidRDefault="00E83896" w:rsidP="00701A0F">
      <w:pPr>
        <w:spacing w:after="0"/>
        <w:ind w:left="284" w:hanging="284"/>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734819875"/>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Pr>
          <w:rFonts w:ascii="Segoe UI Symbol" w:eastAsia="MS Gothic" w:hAnsi="Segoe UI Symbol" w:cs="Segoe UI Symbol"/>
          <w:sz w:val="22"/>
          <w:szCs w:val="22"/>
        </w:rPr>
        <w:t>Inscrire une mention « </w:t>
      </w:r>
      <w:r w:rsidR="00701A0F" w:rsidRPr="003431D5">
        <w:rPr>
          <w:rFonts w:asciiTheme="minorHAnsi" w:eastAsia="Calibri" w:hAnsiTheme="minorHAnsi" w:cstheme="minorHAnsi"/>
          <w:b/>
          <w:bCs/>
          <w:color w:val="000000" w:themeColor="text1"/>
          <w:sz w:val="22"/>
          <w:szCs w:val="22"/>
        </w:rPr>
        <w:t>contribution </w:t>
      </w:r>
      <w:r w:rsidR="00701A0F">
        <w:rPr>
          <w:rFonts w:ascii="Segoe UI Symbol" w:eastAsia="MS Gothic" w:hAnsi="Segoe UI Symbol" w:cs="Segoe UI Symbol"/>
          <w:sz w:val="22"/>
          <w:szCs w:val="22"/>
        </w:rPr>
        <w:t>» pour souligner l’apport d’autres personnes, si désiré.</w:t>
      </w:r>
    </w:p>
    <w:p w14:paraId="02DD5E74" w14:textId="77777777" w:rsidR="00701A0F" w:rsidRPr="003C443A" w:rsidRDefault="00E83896" w:rsidP="00701A0F">
      <w:pPr>
        <w:spacing w:after="0"/>
        <w:ind w:left="284" w:hanging="284"/>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1696376389"/>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sidRPr="003C443A">
        <w:rPr>
          <w:rFonts w:asciiTheme="minorHAnsi" w:eastAsia="Calibri" w:hAnsiTheme="minorHAnsi" w:cstheme="minorHAnsi"/>
          <w:b/>
          <w:bCs/>
          <w:color w:val="000000" w:themeColor="text1"/>
          <w:sz w:val="22"/>
          <w:szCs w:val="22"/>
        </w:rPr>
        <w:t xml:space="preserve">Bonifier </w:t>
      </w:r>
      <w:r w:rsidR="00701A0F" w:rsidRPr="003C443A">
        <w:rPr>
          <w:rFonts w:asciiTheme="minorHAnsi" w:eastAsia="Calibri" w:hAnsiTheme="minorHAnsi" w:cstheme="minorHAnsi"/>
          <w:color w:val="000000" w:themeColor="text1"/>
          <w:sz w:val="22"/>
          <w:szCs w:val="22"/>
        </w:rPr>
        <w:t xml:space="preserve">son document avec d’autres ressources : </w:t>
      </w:r>
      <w:hyperlink r:id="rId48">
        <w:r w:rsidR="00701A0F" w:rsidRPr="003C443A">
          <w:rPr>
            <w:rStyle w:val="Lienhypertexte"/>
            <w:rFonts w:asciiTheme="minorHAnsi" w:eastAsia="Calibri" w:hAnsiTheme="minorHAnsi" w:cstheme="minorHAnsi"/>
            <w:sz w:val="22"/>
            <w:szCs w:val="22"/>
          </w:rPr>
          <w:t>recherche spécialisée</w:t>
        </w:r>
      </w:hyperlink>
      <w:r w:rsidR="00701A0F" w:rsidRPr="003C443A">
        <w:rPr>
          <w:rFonts w:asciiTheme="minorHAnsi" w:eastAsia="Calibri" w:hAnsiTheme="minorHAnsi" w:cstheme="minorHAnsi"/>
          <w:color w:val="000000" w:themeColor="text1"/>
          <w:sz w:val="22"/>
          <w:szCs w:val="22"/>
        </w:rPr>
        <w:t xml:space="preserve"> par type de document.</w:t>
      </w:r>
    </w:p>
    <w:p w14:paraId="017D35C7" w14:textId="77777777" w:rsidR="00701A0F" w:rsidRPr="003C443A" w:rsidRDefault="00E83896" w:rsidP="00701A0F">
      <w:pPr>
        <w:ind w:left="284" w:hanging="284"/>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792566320"/>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sidRPr="003C443A">
        <w:rPr>
          <w:rFonts w:asciiTheme="minorHAnsi" w:eastAsia="Calibri" w:hAnsiTheme="minorHAnsi" w:cstheme="minorHAnsi"/>
          <w:color w:val="000000" w:themeColor="text1"/>
          <w:sz w:val="22"/>
          <w:szCs w:val="22"/>
        </w:rPr>
        <w:t xml:space="preserve">Compiler les </w:t>
      </w:r>
      <w:r w:rsidR="00701A0F" w:rsidRPr="003C443A">
        <w:rPr>
          <w:rFonts w:asciiTheme="minorHAnsi" w:eastAsia="Calibri" w:hAnsiTheme="minorHAnsi" w:cstheme="minorHAnsi"/>
          <w:b/>
          <w:bCs/>
          <w:color w:val="000000" w:themeColor="text1"/>
          <w:sz w:val="22"/>
          <w:szCs w:val="22"/>
        </w:rPr>
        <w:t>références</w:t>
      </w:r>
      <w:r w:rsidR="00701A0F" w:rsidRPr="003C443A">
        <w:rPr>
          <w:rFonts w:asciiTheme="minorHAnsi" w:eastAsia="Calibri" w:hAnsiTheme="minorHAnsi" w:cstheme="minorHAnsi"/>
          <w:color w:val="000000" w:themeColor="text1"/>
          <w:sz w:val="22"/>
          <w:szCs w:val="22"/>
        </w:rPr>
        <w:t xml:space="preserve">. </w:t>
      </w:r>
      <w:hyperlink r:id="rId49">
        <w:r w:rsidR="00701A0F" w:rsidRPr="003C443A">
          <w:rPr>
            <w:rStyle w:val="Lienhypertexte"/>
            <w:rFonts w:asciiTheme="minorHAnsi" w:eastAsia="Calibri" w:hAnsiTheme="minorHAnsi" w:cstheme="minorHAnsi"/>
            <w:sz w:val="22"/>
            <w:szCs w:val="22"/>
          </w:rPr>
          <w:t>Zotero</w:t>
        </w:r>
      </w:hyperlink>
      <w:r w:rsidR="00701A0F" w:rsidRPr="003C443A">
        <w:rPr>
          <w:rFonts w:asciiTheme="minorHAnsi" w:eastAsia="Calibri" w:hAnsiTheme="minorHAnsi" w:cstheme="minorHAnsi"/>
          <w:color w:val="000000" w:themeColor="text1"/>
          <w:sz w:val="22"/>
          <w:szCs w:val="22"/>
        </w:rPr>
        <w:t xml:space="preserve"> peut être un logiciel utile.</w:t>
      </w:r>
    </w:p>
    <w:p w14:paraId="7114E0DF" w14:textId="1F76DEC5" w:rsidR="008E38BD" w:rsidRPr="00DA7D29" w:rsidRDefault="008E38BD" w:rsidP="00DA7D29">
      <w:pPr>
        <w:pStyle w:val="Paragraphedeliste"/>
        <w:numPr>
          <w:ilvl w:val="0"/>
          <w:numId w:val="38"/>
        </w:numPr>
        <w:pBdr>
          <w:bottom w:val="single" w:sz="4" w:space="1" w:color="auto"/>
        </w:pBdr>
        <w:rPr>
          <w:b/>
          <w:bCs/>
          <w:sz w:val="24"/>
          <w:szCs w:val="24"/>
        </w:rPr>
      </w:pPr>
      <w:r w:rsidRPr="00DA7D29">
        <w:rPr>
          <w:b/>
          <w:bCs/>
          <w:sz w:val="24"/>
          <w:szCs w:val="24"/>
        </w:rPr>
        <w:t>Compatibilité</w:t>
      </w:r>
    </w:p>
    <w:p w14:paraId="6D99D574" w14:textId="77777777" w:rsidR="00701A0F" w:rsidRPr="003C443A" w:rsidRDefault="00E83896" w:rsidP="00701A0F">
      <w:pPr>
        <w:spacing w:after="0"/>
        <w:ind w:left="66"/>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1401738817"/>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sidRPr="003C443A">
        <w:rPr>
          <w:rFonts w:asciiTheme="minorHAnsi" w:eastAsia="Calibri" w:hAnsiTheme="minorHAnsi" w:cstheme="minorHAnsi"/>
          <w:color w:val="000000" w:themeColor="text1"/>
          <w:sz w:val="22"/>
          <w:szCs w:val="22"/>
        </w:rPr>
        <w:t xml:space="preserve">S’assurer de la </w:t>
      </w:r>
      <w:hyperlink r:id="rId50" w:history="1">
        <w:r w:rsidR="00701A0F" w:rsidRPr="003C443A">
          <w:rPr>
            <w:rStyle w:val="Lienhypertexte"/>
            <w:rFonts w:asciiTheme="minorHAnsi" w:eastAsia="Calibri" w:hAnsiTheme="minorHAnsi" w:cstheme="minorHAnsi"/>
            <w:b/>
            <w:bCs/>
            <w:sz w:val="22"/>
            <w:szCs w:val="22"/>
          </w:rPr>
          <w:t>compatibilité des licences</w:t>
        </w:r>
      </w:hyperlink>
      <w:r w:rsidR="00701A0F" w:rsidRPr="003C443A">
        <w:rPr>
          <w:rFonts w:asciiTheme="minorHAnsi" w:eastAsia="Calibri" w:hAnsiTheme="minorHAnsi" w:cstheme="minorHAnsi"/>
          <w:color w:val="000000" w:themeColor="text1"/>
          <w:sz w:val="22"/>
          <w:szCs w:val="22"/>
        </w:rPr>
        <w:t xml:space="preserve"> de toutes les composantes de cette ressource.</w:t>
      </w:r>
    </w:p>
    <w:p w14:paraId="419EA4B3" w14:textId="77777777" w:rsidR="00701A0F" w:rsidRPr="003C443A" w:rsidRDefault="00E83896" w:rsidP="00701A0F">
      <w:pPr>
        <w:spacing w:after="0"/>
        <w:ind w:left="66"/>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1024091551"/>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Pr>
          <w:rFonts w:asciiTheme="minorHAnsi" w:hAnsiTheme="minorHAnsi" w:cstheme="minorHAnsi"/>
          <w:sz w:val="22"/>
          <w:szCs w:val="22"/>
        </w:rPr>
        <w:t>C</w:t>
      </w:r>
      <w:r w:rsidR="00701A0F" w:rsidRPr="003C443A">
        <w:rPr>
          <w:rFonts w:asciiTheme="minorHAnsi" w:eastAsia="Calibri" w:hAnsiTheme="minorHAnsi" w:cstheme="minorHAnsi"/>
          <w:color w:val="000000" w:themeColor="text1"/>
          <w:sz w:val="22"/>
          <w:szCs w:val="22"/>
        </w:rPr>
        <w:t>iter toutes les ressources utilisées (TASL).</w:t>
      </w:r>
    </w:p>
    <w:p w14:paraId="7E212DAE" w14:textId="77777777" w:rsidR="00701A0F" w:rsidRPr="003C443A" w:rsidRDefault="00E83896" w:rsidP="00701A0F">
      <w:pPr>
        <w:spacing w:after="0"/>
        <w:ind w:left="66"/>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956560815"/>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w:t>
      </w:r>
      <w:r w:rsidR="00701A0F" w:rsidRPr="003C443A">
        <w:rPr>
          <w:rFonts w:asciiTheme="minorHAnsi" w:eastAsia="Calibri" w:hAnsiTheme="minorHAnsi" w:cstheme="minorHAnsi"/>
          <w:color w:val="000000" w:themeColor="text1"/>
          <w:sz w:val="22"/>
          <w:szCs w:val="22"/>
        </w:rPr>
        <w:t xml:space="preserve">Utiliser les </w:t>
      </w:r>
      <w:r w:rsidR="00701A0F" w:rsidRPr="003C443A">
        <w:rPr>
          <w:rFonts w:asciiTheme="minorHAnsi" w:eastAsia="Calibri" w:hAnsiTheme="minorHAnsi" w:cstheme="minorHAnsi"/>
          <w:b/>
          <w:bCs/>
          <w:color w:val="000000" w:themeColor="text1"/>
          <w:sz w:val="22"/>
          <w:szCs w:val="22"/>
        </w:rPr>
        <w:t>hyperliens vers des ressources propriétaires</w:t>
      </w:r>
      <w:r w:rsidR="00701A0F" w:rsidRPr="003C443A">
        <w:rPr>
          <w:rFonts w:asciiTheme="minorHAnsi" w:eastAsia="Calibri" w:hAnsiTheme="minorHAnsi" w:cstheme="minorHAnsi"/>
          <w:color w:val="000000" w:themeColor="text1"/>
          <w:sz w:val="22"/>
          <w:szCs w:val="22"/>
        </w:rPr>
        <w:t xml:space="preserve"> au lieu de les intégrer dans la ressource. </w:t>
      </w:r>
    </w:p>
    <w:p w14:paraId="59E2776D" w14:textId="77777777" w:rsidR="00701A0F" w:rsidRPr="003C443A" w:rsidRDefault="00E83896" w:rsidP="00701A0F">
      <w:pPr>
        <w:ind w:left="66"/>
        <w:rPr>
          <w:rFonts w:asciiTheme="minorHAnsi" w:eastAsia="Calibri" w:hAnsiTheme="minorHAnsi" w:cstheme="minorHAnsi"/>
          <w:color w:val="000000" w:themeColor="text1"/>
          <w:sz w:val="22"/>
          <w:szCs w:val="22"/>
        </w:rPr>
      </w:pPr>
      <w:sdt>
        <w:sdtPr>
          <w:rPr>
            <w:rFonts w:asciiTheme="minorHAnsi" w:hAnsiTheme="minorHAnsi" w:cstheme="minorHAnsi"/>
            <w:sz w:val="22"/>
            <w:szCs w:val="22"/>
          </w:rPr>
          <w:id w:val="-1995790511"/>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Indiquer toutes exceptions à la licence, le cas échéant.</w:t>
      </w:r>
    </w:p>
    <w:p w14:paraId="600C7D51" w14:textId="05E82244" w:rsidR="00701A0F" w:rsidRPr="00DA7D29" w:rsidRDefault="00701A0F" w:rsidP="00DA7D29">
      <w:pPr>
        <w:pStyle w:val="Paragraphedeliste"/>
        <w:numPr>
          <w:ilvl w:val="0"/>
          <w:numId w:val="38"/>
        </w:numPr>
        <w:pBdr>
          <w:bottom w:val="single" w:sz="4" w:space="1" w:color="auto"/>
        </w:pBdr>
        <w:rPr>
          <w:b/>
          <w:bCs/>
          <w:sz w:val="24"/>
          <w:szCs w:val="24"/>
        </w:rPr>
      </w:pPr>
      <w:bookmarkStart w:id="35" w:name="_Toc89956217"/>
      <w:bookmarkStart w:id="36" w:name="_Toc89956271"/>
      <w:bookmarkStart w:id="37" w:name="_Toc95907238"/>
      <w:r w:rsidRPr="00DA7D29">
        <w:rPr>
          <w:b/>
          <w:bCs/>
          <w:sz w:val="24"/>
          <w:szCs w:val="24"/>
        </w:rPr>
        <w:t>Partage et réutilisation</w:t>
      </w:r>
      <w:bookmarkEnd w:id="35"/>
      <w:bookmarkEnd w:id="36"/>
      <w:bookmarkEnd w:id="37"/>
    </w:p>
    <w:p w14:paraId="5A307BC5" w14:textId="77777777" w:rsidR="00701A0F" w:rsidRDefault="00E83896" w:rsidP="00701A0F">
      <w:pPr>
        <w:spacing w:after="0"/>
        <w:ind w:left="284" w:hanging="284"/>
        <w:rPr>
          <w:rFonts w:asciiTheme="minorHAnsi" w:eastAsia="Calibri" w:hAnsiTheme="minorHAnsi"/>
          <w:color w:val="000000" w:themeColor="text1"/>
          <w:sz w:val="22"/>
          <w:szCs w:val="22"/>
        </w:rPr>
      </w:pPr>
      <w:sdt>
        <w:sdtPr>
          <w:rPr>
            <w:rFonts w:asciiTheme="minorHAnsi" w:hAnsiTheme="minorHAnsi"/>
            <w:sz w:val="22"/>
            <w:szCs w:val="22"/>
          </w:rPr>
          <w:id w:val="-2026006180"/>
          <w:placeholder>
            <w:docPart w:val="C182ABC51E8C4816851B1524C104FD6C"/>
          </w:placeholder>
          <w14:checkbox>
            <w14:checked w14:val="0"/>
            <w14:checkedState w14:val="2612" w14:font="MS Gothic"/>
            <w14:uncheckedState w14:val="2610" w14:font="MS Gothic"/>
          </w14:checkbox>
        </w:sdtPr>
        <w:sdtEndPr/>
        <w:sdtContent>
          <w:r w:rsidR="00701A0F">
            <w:rPr>
              <w:rFonts w:ascii="MS Gothic" w:eastAsia="MS Gothic" w:hAnsi="MS Gothic" w:hint="eastAsia"/>
              <w:sz w:val="22"/>
              <w:szCs w:val="22"/>
            </w:rPr>
            <w:t>☐</w:t>
          </w:r>
        </w:sdtContent>
      </w:sdt>
      <w:r w:rsidR="00701A0F" w:rsidRPr="1F0843CF">
        <w:rPr>
          <w:rFonts w:asciiTheme="minorHAnsi" w:hAnsiTheme="minorHAnsi"/>
          <w:sz w:val="22"/>
          <w:szCs w:val="22"/>
        </w:rPr>
        <w:t xml:space="preserve"> </w:t>
      </w:r>
      <w:r w:rsidR="00701A0F" w:rsidRPr="1F0843CF">
        <w:rPr>
          <w:rFonts w:asciiTheme="minorHAnsi" w:eastAsia="Calibri" w:hAnsiTheme="minorHAnsi"/>
          <w:color w:val="000000" w:themeColor="text1"/>
          <w:sz w:val="22"/>
          <w:szCs w:val="22"/>
        </w:rPr>
        <w:t>Inscrire les</w:t>
      </w:r>
      <w:r w:rsidR="00701A0F" w:rsidRPr="1F0843CF">
        <w:rPr>
          <w:rFonts w:asciiTheme="minorHAnsi" w:eastAsia="Calibri" w:hAnsiTheme="minorHAnsi"/>
          <w:b/>
          <w:color w:val="000000" w:themeColor="text1"/>
          <w:sz w:val="22"/>
          <w:szCs w:val="22"/>
        </w:rPr>
        <w:t xml:space="preserve"> métadonnées</w:t>
      </w:r>
      <w:r w:rsidR="00701A0F" w:rsidRPr="1F0843CF">
        <w:rPr>
          <w:rFonts w:asciiTheme="minorHAnsi" w:eastAsia="Calibri" w:hAnsiTheme="minorHAnsi"/>
          <w:color w:val="000000" w:themeColor="text1"/>
          <w:sz w:val="22"/>
          <w:szCs w:val="22"/>
        </w:rPr>
        <w:t xml:space="preserve"> liées au document (dans </w:t>
      </w:r>
      <w:r w:rsidR="00701A0F">
        <w:rPr>
          <w:rFonts w:asciiTheme="minorHAnsi" w:eastAsia="Calibri" w:hAnsiTheme="minorHAnsi"/>
          <w:color w:val="000000" w:themeColor="text1"/>
          <w:sz w:val="22"/>
          <w:szCs w:val="22"/>
        </w:rPr>
        <w:t xml:space="preserve">MS </w:t>
      </w:r>
      <w:r w:rsidR="00701A0F" w:rsidRPr="1F0843CF">
        <w:rPr>
          <w:rFonts w:asciiTheme="minorHAnsi" w:eastAsia="Calibri" w:hAnsiTheme="minorHAnsi"/>
          <w:color w:val="000000" w:themeColor="text1"/>
          <w:sz w:val="22"/>
          <w:szCs w:val="22"/>
        </w:rPr>
        <w:t xml:space="preserve">Office : onglet </w:t>
      </w:r>
      <w:r w:rsidR="00701A0F" w:rsidRPr="1F0843CF">
        <w:rPr>
          <w:rFonts w:asciiTheme="minorHAnsi" w:eastAsia="Calibri" w:hAnsiTheme="minorHAnsi"/>
          <w:i/>
          <w:color w:val="000000" w:themeColor="text1"/>
          <w:sz w:val="22"/>
          <w:szCs w:val="22"/>
        </w:rPr>
        <w:t>Fichier</w:t>
      </w:r>
      <w:r w:rsidR="00701A0F" w:rsidRPr="1F0843CF">
        <w:rPr>
          <w:rFonts w:asciiTheme="minorHAnsi" w:eastAsia="Calibri" w:hAnsiTheme="minorHAnsi"/>
          <w:color w:val="000000" w:themeColor="text1"/>
          <w:sz w:val="22"/>
          <w:szCs w:val="22"/>
        </w:rPr>
        <w:t>/</w:t>
      </w:r>
      <w:r w:rsidR="00701A0F" w:rsidRPr="1F0843CF">
        <w:rPr>
          <w:rFonts w:asciiTheme="minorHAnsi" w:eastAsia="Calibri" w:hAnsiTheme="minorHAnsi"/>
          <w:i/>
          <w:color w:val="000000" w:themeColor="text1"/>
          <w:sz w:val="22"/>
          <w:szCs w:val="22"/>
        </w:rPr>
        <w:t>Informations</w:t>
      </w:r>
      <w:r w:rsidR="00701A0F" w:rsidRPr="1F0843CF">
        <w:rPr>
          <w:rFonts w:asciiTheme="minorHAnsi" w:hAnsiTheme="minorHAnsi"/>
          <w:sz w:val="22"/>
          <w:szCs w:val="22"/>
        </w:rPr>
        <w:t> </w:t>
      </w:r>
      <w:r w:rsidR="00701A0F" w:rsidRPr="1F0843CF">
        <w:rPr>
          <w:rFonts w:asciiTheme="minorHAnsi" w:eastAsia="Symbol" w:hAnsiTheme="minorHAnsi"/>
          <w:color w:val="000000" w:themeColor="text1"/>
          <w:sz w:val="22"/>
          <w:szCs w:val="22"/>
        </w:rPr>
        <w:t>:</w:t>
      </w:r>
      <w:r w:rsidR="00701A0F" w:rsidRPr="1F0843CF">
        <w:rPr>
          <w:rFonts w:asciiTheme="minorHAnsi" w:hAnsiTheme="minorHAnsi"/>
          <w:sz w:val="22"/>
          <w:szCs w:val="22"/>
        </w:rPr>
        <w:t> </w:t>
      </w:r>
      <w:r w:rsidR="00701A0F" w:rsidRPr="1F0843CF">
        <w:rPr>
          <w:rFonts w:asciiTheme="minorHAnsi" w:eastAsia="Calibri" w:hAnsiTheme="minorHAnsi"/>
          <w:color w:val="000000" w:themeColor="text1"/>
          <w:sz w:val="22"/>
          <w:szCs w:val="22"/>
        </w:rPr>
        <w:t xml:space="preserve">ajouter dans la section de droite </w:t>
      </w:r>
      <w:r w:rsidR="00701A0F" w:rsidRPr="1F0843CF">
        <w:rPr>
          <w:rFonts w:asciiTheme="minorHAnsi" w:eastAsia="Calibri" w:hAnsiTheme="minorHAnsi"/>
          <w:i/>
          <w:color w:val="000000" w:themeColor="text1"/>
          <w:sz w:val="22"/>
          <w:szCs w:val="22"/>
        </w:rPr>
        <w:t>Titre</w:t>
      </w:r>
      <w:r w:rsidR="00701A0F" w:rsidRPr="1F0843CF">
        <w:rPr>
          <w:rFonts w:asciiTheme="minorHAnsi" w:eastAsia="Calibri" w:hAnsiTheme="minorHAnsi"/>
          <w:color w:val="000000" w:themeColor="text1"/>
          <w:sz w:val="22"/>
          <w:szCs w:val="22"/>
        </w:rPr>
        <w:t xml:space="preserve">, </w:t>
      </w:r>
      <w:r w:rsidR="00701A0F" w:rsidRPr="1F0843CF">
        <w:rPr>
          <w:rFonts w:asciiTheme="minorHAnsi" w:eastAsia="Calibri" w:hAnsiTheme="minorHAnsi"/>
          <w:i/>
          <w:color w:val="000000" w:themeColor="text1"/>
          <w:sz w:val="22"/>
          <w:szCs w:val="22"/>
        </w:rPr>
        <w:t>Mots-clés</w:t>
      </w:r>
      <w:r w:rsidR="00701A0F" w:rsidRPr="1F0843CF">
        <w:rPr>
          <w:rFonts w:asciiTheme="minorHAnsi" w:eastAsia="Calibri" w:hAnsiTheme="minorHAnsi"/>
          <w:color w:val="000000" w:themeColor="text1"/>
          <w:sz w:val="22"/>
          <w:szCs w:val="22"/>
        </w:rPr>
        <w:t xml:space="preserve"> </w:t>
      </w:r>
      <w:r w:rsidR="00701A0F">
        <w:rPr>
          <w:rFonts w:asciiTheme="minorHAnsi" w:eastAsia="Calibri" w:hAnsiTheme="minorHAnsi"/>
          <w:color w:val="000000" w:themeColor="text1"/>
          <w:sz w:val="22"/>
          <w:szCs w:val="22"/>
        </w:rPr>
        <w:t xml:space="preserve">(3 à 5 séparés par des virgules) </w:t>
      </w:r>
      <w:r w:rsidR="00701A0F" w:rsidRPr="1F0843CF">
        <w:rPr>
          <w:rFonts w:asciiTheme="minorHAnsi" w:eastAsia="Calibri" w:hAnsiTheme="minorHAnsi"/>
          <w:color w:val="000000" w:themeColor="text1"/>
          <w:sz w:val="22"/>
          <w:szCs w:val="22"/>
        </w:rPr>
        <w:t>et C</w:t>
      </w:r>
      <w:r w:rsidR="00701A0F" w:rsidRPr="1F0843CF">
        <w:rPr>
          <w:rFonts w:asciiTheme="minorHAnsi" w:eastAsia="Calibri" w:hAnsiTheme="minorHAnsi"/>
          <w:i/>
          <w:color w:val="000000" w:themeColor="text1"/>
          <w:sz w:val="22"/>
          <w:szCs w:val="22"/>
        </w:rPr>
        <w:t>ommentaires</w:t>
      </w:r>
      <w:r w:rsidR="00701A0F" w:rsidRPr="1F0843CF">
        <w:rPr>
          <w:rFonts w:asciiTheme="minorHAnsi" w:eastAsia="Calibri" w:hAnsiTheme="minorHAnsi"/>
          <w:color w:val="000000" w:themeColor="text1"/>
          <w:sz w:val="22"/>
          <w:szCs w:val="22"/>
        </w:rPr>
        <w:t>).</w:t>
      </w:r>
    </w:p>
    <w:p w14:paraId="11090B43" w14:textId="77777777" w:rsidR="00701A0F" w:rsidRPr="003C443A" w:rsidRDefault="00E83896" w:rsidP="00701A0F">
      <w:pPr>
        <w:spacing w:after="0"/>
        <w:ind w:left="284" w:hanging="284"/>
        <w:rPr>
          <w:rFonts w:asciiTheme="minorHAnsi" w:eastAsia="Calibri" w:hAnsiTheme="minorHAnsi"/>
          <w:color w:val="000000" w:themeColor="text1"/>
          <w:sz w:val="22"/>
          <w:szCs w:val="22"/>
        </w:rPr>
      </w:pPr>
      <w:sdt>
        <w:sdtPr>
          <w:rPr>
            <w:rFonts w:asciiTheme="minorHAnsi" w:hAnsiTheme="minorHAnsi"/>
            <w:sz w:val="22"/>
            <w:szCs w:val="22"/>
          </w:rPr>
          <w:id w:val="-1512062620"/>
          <w14:checkbox>
            <w14:checked w14:val="0"/>
            <w14:checkedState w14:val="2612" w14:font="MS Gothic"/>
            <w14:uncheckedState w14:val="2610" w14:font="MS Gothic"/>
          </w14:checkbox>
        </w:sdtPr>
        <w:sdtEndPr/>
        <w:sdtContent>
          <w:r w:rsidR="00701A0F">
            <w:rPr>
              <w:rFonts w:ascii="MS Gothic" w:eastAsia="MS Gothic" w:hAnsi="MS Gothic" w:hint="eastAsia"/>
              <w:sz w:val="22"/>
              <w:szCs w:val="22"/>
            </w:rPr>
            <w:t>☐</w:t>
          </w:r>
        </w:sdtContent>
      </w:sdt>
      <w:r w:rsidR="00701A0F" w:rsidRPr="0642BAC6">
        <w:rPr>
          <w:rFonts w:asciiTheme="minorHAnsi" w:hAnsiTheme="minorHAnsi"/>
          <w:sz w:val="22"/>
          <w:szCs w:val="22"/>
        </w:rPr>
        <w:t xml:space="preserve"> </w:t>
      </w:r>
      <w:r w:rsidR="00701A0F" w:rsidRPr="0642BAC6">
        <w:rPr>
          <w:rFonts w:asciiTheme="minorHAnsi" w:eastAsia="MS Gothic" w:hAnsiTheme="minorHAnsi"/>
          <w:sz w:val="22"/>
          <w:szCs w:val="22"/>
        </w:rPr>
        <w:t xml:space="preserve">Ajuster le </w:t>
      </w:r>
      <w:r w:rsidR="00701A0F" w:rsidRPr="0642BAC6">
        <w:rPr>
          <w:rFonts w:asciiTheme="minorHAnsi" w:eastAsia="MS Gothic" w:hAnsiTheme="minorHAnsi"/>
          <w:b/>
          <w:bCs/>
          <w:sz w:val="22"/>
          <w:szCs w:val="22"/>
        </w:rPr>
        <w:t>nom</w:t>
      </w:r>
      <w:r w:rsidR="00701A0F" w:rsidRPr="0642BAC6">
        <w:rPr>
          <w:rFonts w:asciiTheme="minorHAnsi" w:eastAsia="MS Gothic" w:hAnsiTheme="minorHAnsi"/>
          <w:b/>
          <w:sz w:val="22"/>
          <w:szCs w:val="22"/>
        </w:rPr>
        <w:t xml:space="preserve"> du fichier</w:t>
      </w:r>
      <w:r w:rsidR="00701A0F" w:rsidRPr="0642BAC6">
        <w:rPr>
          <w:rFonts w:asciiTheme="minorHAnsi" w:eastAsia="MS Gothic" w:hAnsiTheme="minorHAnsi"/>
          <w:sz w:val="22"/>
          <w:szCs w:val="22"/>
        </w:rPr>
        <w:t xml:space="preserve"> pour </w:t>
      </w:r>
      <w:r w:rsidR="00701A0F" w:rsidRPr="707DF3CA">
        <w:rPr>
          <w:rFonts w:asciiTheme="minorHAnsi" w:eastAsia="MS Gothic" w:hAnsiTheme="minorHAnsi"/>
          <w:sz w:val="22"/>
          <w:szCs w:val="22"/>
        </w:rPr>
        <w:t>qu’il</w:t>
      </w:r>
      <w:r w:rsidR="00701A0F" w:rsidRPr="0642BAC6">
        <w:rPr>
          <w:rFonts w:asciiTheme="minorHAnsi" w:eastAsia="MS Gothic" w:hAnsiTheme="minorHAnsi"/>
          <w:sz w:val="22"/>
          <w:szCs w:val="22"/>
        </w:rPr>
        <w:t xml:space="preserve"> reflète au mieux le contenu du document.</w:t>
      </w:r>
    </w:p>
    <w:p w14:paraId="2301C2E3" w14:textId="77777777" w:rsidR="00701A0F" w:rsidRPr="003C443A" w:rsidRDefault="00E83896" w:rsidP="00701A0F">
      <w:pPr>
        <w:spacing w:after="0"/>
        <w:ind w:left="284" w:hanging="284"/>
        <w:rPr>
          <w:rFonts w:asciiTheme="minorHAnsi" w:eastAsia="Calibri" w:hAnsiTheme="minorHAnsi"/>
          <w:color w:val="000000" w:themeColor="text1"/>
          <w:sz w:val="22"/>
          <w:szCs w:val="22"/>
        </w:rPr>
      </w:pPr>
      <w:sdt>
        <w:sdtPr>
          <w:rPr>
            <w:rFonts w:asciiTheme="minorHAnsi" w:hAnsiTheme="minorHAnsi"/>
            <w:sz w:val="22"/>
            <w:szCs w:val="22"/>
          </w:rPr>
          <w:id w:val="-1385017980"/>
          <w:placeholder>
            <w:docPart w:val="C182ABC51E8C4816851B1524C104FD6C"/>
          </w:placeholder>
          <w14:checkbox>
            <w14:checked w14:val="0"/>
            <w14:checkedState w14:val="2612" w14:font="MS Gothic"/>
            <w14:uncheckedState w14:val="2610" w14:font="MS Gothic"/>
          </w14:checkbox>
        </w:sdtPr>
        <w:sdtEndPr/>
        <w:sdtContent>
          <w:r w:rsidR="00701A0F">
            <w:rPr>
              <w:rFonts w:ascii="MS Gothic" w:eastAsia="MS Gothic" w:hAnsi="MS Gothic" w:hint="eastAsia"/>
              <w:sz w:val="22"/>
              <w:szCs w:val="22"/>
            </w:rPr>
            <w:t>☐</w:t>
          </w:r>
        </w:sdtContent>
      </w:sdt>
      <w:r w:rsidR="00701A0F" w:rsidRPr="1F0843CF">
        <w:rPr>
          <w:rFonts w:asciiTheme="minorHAnsi" w:hAnsiTheme="minorHAnsi"/>
          <w:sz w:val="22"/>
          <w:szCs w:val="22"/>
        </w:rPr>
        <w:t xml:space="preserve"> </w:t>
      </w:r>
      <w:r w:rsidR="00701A0F" w:rsidRPr="1F0843CF">
        <w:rPr>
          <w:rFonts w:asciiTheme="minorHAnsi" w:eastAsia="Calibri" w:hAnsiTheme="minorHAnsi"/>
          <w:color w:val="000000" w:themeColor="text1"/>
          <w:sz w:val="22"/>
          <w:szCs w:val="22"/>
        </w:rPr>
        <w:t>Partager le</w:t>
      </w:r>
      <w:r w:rsidR="00701A0F" w:rsidRPr="1F0843CF">
        <w:rPr>
          <w:rFonts w:asciiTheme="minorHAnsi" w:eastAsia="Calibri" w:hAnsiTheme="minorHAnsi"/>
          <w:b/>
          <w:color w:val="000000" w:themeColor="text1"/>
          <w:sz w:val="22"/>
          <w:szCs w:val="22"/>
        </w:rPr>
        <w:t xml:space="preserve"> fichier source </w:t>
      </w:r>
      <w:r w:rsidR="00701A0F" w:rsidRPr="1F0843CF">
        <w:rPr>
          <w:rFonts w:asciiTheme="minorHAnsi" w:eastAsia="Calibri" w:hAnsiTheme="minorHAnsi"/>
          <w:color w:val="000000" w:themeColor="text1"/>
          <w:sz w:val="22"/>
          <w:szCs w:val="22"/>
        </w:rPr>
        <w:t xml:space="preserve">pour faciliter l’utilisation et la modification par d’autres personnes. </w:t>
      </w:r>
    </w:p>
    <w:p w14:paraId="159E4520" w14:textId="032208D1" w:rsidR="00701A0F" w:rsidRPr="003C443A" w:rsidRDefault="00E83896" w:rsidP="00701A0F">
      <w:pPr>
        <w:spacing w:after="0"/>
        <w:ind w:left="284" w:hanging="284"/>
        <w:rPr>
          <w:rFonts w:asciiTheme="minorHAnsi" w:hAnsiTheme="minorHAnsi"/>
          <w:sz w:val="22"/>
          <w:szCs w:val="22"/>
        </w:rPr>
      </w:pPr>
      <w:sdt>
        <w:sdtPr>
          <w:rPr>
            <w:rFonts w:asciiTheme="minorHAnsi" w:hAnsiTheme="minorHAnsi"/>
            <w:sz w:val="22"/>
            <w:szCs w:val="22"/>
          </w:rPr>
          <w:id w:val="1213473296"/>
          <w:placeholder>
            <w:docPart w:val="C182ABC51E8C4816851B1524C104FD6C"/>
          </w:placeholder>
          <w14:checkbox>
            <w14:checked w14:val="0"/>
            <w14:checkedState w14:val="2612" w14:font="MS Gothic"/>
            <w14:uncheckedState w14:val="2610" w14:font="MS Gothic"/>
          </w14:checkbox>
        </w:sdtPr>
        <w:sdtEndPr/>
        <w:sdtContent>
          <w:r w:rsidR="00203AEC">
            <w:rPr>
              <w:rFonts w:ascii="MS Gothic" w:eastAsia="MS Gothic" w:hAnsi="MS Gothic" w:hint="eastAsia"/>
              <w:sz w:val="22"/>
              <w:szCs w:val="22"/>
            </w:rPr>
            <w:t>☐</w:t>
          </w:r>
        </w:sdtContent>
      </w:sdt>
      <w:r w:rsidR="00701A0F" w:rsidRPr="1F0843CF">
        <w:rPr>
          <w:rFonts w:asciiTheme="minorHAnsi" w:hAnsiTheme="minorHAnsi"/>
          <w:sz w:val="22"/>
          <w:szCs w:val="22"/>
        </w:rPr>
        <w:t xml:space="preserve"> Prévoir des</w:t>
      </w:r>
      <w:r w:rsidR="00701A0F" w:rsidRPr="1F0843CF">
        <w:rPr>
          <w:rFonts w:asciiTheme="minorHAnsi" w:hAnsiTheme="minorHAnsi"/>
          <w:b/>
          <w:sz w:val="22"/>
          <w:szCs w:val="22"/>
        </w:rPr>
        <w:t xml:space="preserve"> liens d’accès </w:t>
      </w:r>
      <w:r w:rsidR="00701A0F" w:rsidRPr="1F0843CF">
        <w:rPr>
          <w:rFonts w:asciiTheme="minorHAnsi" w:hAnsiTheme="minorHAnsi"/>
          <w:sz w:val="22"/>
          <w:szCs w:val="22"/>
        </w:rPr>
        <w:t>(passerelles) entre les différents documents d’un même projet (p. ex. : lien</w:t>
      </w:r>
      <w:r w:rsidR="00701A0F">
        <w:rPr>
          <w:rFonts w:asciiTheme="minorHAnsi" w:hAnsiTheme="minorHAnsi"/>
          <w:sz w:val="22"/>
          <w:szCs w:val="22"/>
        </w:rPr>
        <w:t xml:space="preserve"> entre </w:t>
      </w:r>
      <w:r w:rsidR="00701A0F" w:rsidRPr="1F0843CF">
        <w:rPr>
          <w:rFonts w:asciiTheme="minorHAnsi" w:hAnsiTheme="minorHAnsi"/>
          <w:sz w:val="22"/>
          <w:szCs w:val="22"/>
        </w:rPr>
        <w:t xml:space="preserve">un </w:t>
      </w:r>
      <w:proofErr w:type="spellStart"/>
      <w:r w:rsidR="00701A0F" w:rsidRPr="1F0843CF">
        <w:rPr>
          <w:rFonts w:asciiTheme="minorHAnsi" w:hAnsiTheme="minorHAnsi"/>
          <w:sz w:val="22"/>
          <w:szCs w:val="22"/>
        </w:rPr>
        <w:t>balado</w:t>
      </w:r>
      <w:proofErr w:type="spellEnd"/>
      <w:r w:rsidR="00701A0F" w:rsidRPr="1F0843CF">
        <w:rPr>
          <w:rFonts w:asciiTheme="minorHAnsi" w:hAnsiTheme="minorHAnsi"/>
          <w:sz w:val="22"/>
          <w:szCs w:val="22"/>
        </w:rPr>
        <w:t xml:space="preserve"> </w:t>
      </w:r>
      <w:r w:rsidR="00701A0F">
        <w:rPr>
          <w:rFonts w:asciiTheme="minorHAnsi" w:hAnsiTheme="minorHAnsi"/>
          <w:sz w:val="22"/>
          <w:szCs w:val="22"/>
        </w:rPr>
        <w:t>et son</w:t>
      </w:r>
      <w:r w:rsidR="00701A0F" w:rsidRPr="1F0843CF">
        <w:rPr>
          <w:rFonts w:asciiTheme="minorHAnsi" w:hAnsiTheme="minorHAnsi"/>
          <w:sz w:val="22"/>
          <w:szCs w:val="22"/>
        </w:rPr>
        <w:t xml:space="preserve"> verbatim et vice-versa).</w:t>
      </w:r>
    </w:p>
    <w:p w14:paraId="26E3D54B" w14:textId="65FB579F" w:rsidR="00EE4105" w:rsidRDefault="00E83896" w:rsidP="00701A0F">
      <w:pPr>
        <w:spacing w:before="0" w:after="0"/>
      </w:pPr>
      <w:sdt>
        <w:sdtPr>
          <w:rPr>
            <w:rFonts w:asciiTheme="minorHAnsi" w:hAnsiTheme="minorHAnsi" w:cstheme="minorHAnsi"/>
            <w:sz w:val="22"/>
            <w:szCs w:val="22"/>
          </w:rPr>
          <w:id w:val="-38822854"/>
          <w14:checkbox>
            <w14:checked w14:val="0"/>
            <w14:checkedState w14:val="2612" w14:font="MS Gothic"/>
            <w14:uncheckedState w14:val="2610" w14:font="MS Gothic"/>
          </w14:checkbox>
        </w:sdtPr>
        <w:sdtEndPr/>
        <w:sdtContent>
          <w:r w:rsidR="00701A0F">
            <w:rPr>
              <w:rFonts w:ascii="MS Gothic" w:eastAsia="MS Gothic" w:hAnsi="MS Gothic" w:cstheme="minorHAnsi" w:hint="eastAsia"/>
              <w:sz w:val="22"/>
              <w:szCs w:val="22"/>
            </w:rPr>
            <w:t>☐</w:t>
          </w:r>
        </w:sdtContent>
      </w:sdt>
      <w:r w:rsidR="00701A0F" w:rsidRPr="003C443A">
        <w:rPr>
          <w:rFonts w:asciiTheme="minorHAnsi" w:hAnsiTheme="minorHAnsi" w:cstheme="minorHAnsi"/>
          <w:sz w:val="22"/>
          <w:szCs w:val="22"/>
        </w:rPr>
        <w:t xml:space="preserve"> Choisir le meilleur </w:t>
      </w:r>
      <w:r w:rsidR="00701A0F" w:rsidRPr="003C443A">
        <w:rPr>
          <w:rFonts w:asciiTheme="minorHAnsi" w:hAnsiTheme="minorHAnsi" w:cstheme="minorHAnsi"/>
          <w:b/>
          <w:bCs/>
          <w:sz w:val="22"/>
          <w:szCs w:val="22"/>
        </w:rPr>
        <w:t>lieu de diffusion</w:t>
      </w:r>
      <w:r w:rsidR="00701A0F" w:rsidRPr="003C443A">
        <w:rPr>
          <w:rFonts w:asciiTheme="minorHAnsi" w:hAnsiTheme="minorHAnsi" w:cstheme="minorHAnsi"/>
          <w:sz w:val="22"/>
          <w:szCs w:val="22"/>
        </w:rPr>
        <w:t xml:space="preserve"> (site </w:t>
      </w:r>
      <w:r w:rsidR="001847FA">
        <w:rPr>
          <w:rFonts w:asciiTheme="minorHAnsi" w:hAnsiTheme="minorHAnsi" w:cstheme="minorHAnsi"/>
          <w:sz w:val="22"/>
          <w:szCs w:val="22"/>
        </w:rPr>
        <w:t>W</w:t>
      </w:r>
      <w:r w:rsidR="00701A0F" w:rsidRPr="003C443A">
        <w:rPr>
          <w:rFonts w:asciiTheme="minorHAnsi" w:hAnsiTheme="minorHAnsi" w:cstheme="minorHAnsi"/>
          <w:sz w:val="22"/>
          <w:szCs w:val="22"/>
        </w:rPr>
        <w:t>eb, dépôt institutionnel, intranet, wiki,</w:t>
      </w:r>
      <w:r w:rsidR="00701A0F">
        <w:rPr>
          <w:rFonts w:asciiTheme="minorHAnsi" w:hAnsiTheme="minorHAnsi" w:cstheme="minorHAnsi"/>
          <w:sz w:val="22"/>
          <w:szCs w:val="22"/>
        </w:rPr>
        <w:t xml:space="preserve"> </w:t>
      </w:r>
      <w:proofErr w:type="spellStart"/>
      <w:r w:rsidR="00701A0F">
        <w:rPr>
          <w:rFonts w:asciiTheme="minorHAnsi" w:hAnsiTheme="minorHAnsi" w:cstheme="minorHAnsi"/>
          <w:sz w:val="22"/>
          <w:szCs w:val="22"/>
        </w:rPr>
        <w:t>slideshare</w:t>
      </w:r>
      <w:proofErr w:type="spellEnd"/>
      <w:r w:rsidR="00701A0F">
        <w:rPr>
          <w:rFonts w:asciiTheme="minorHAnsi" w:hAnsiTheme="minorHAnsi" w:cstheme="minorHAnsi"/>
          <w:sz w:val="22"/>
          <w:szCs w:val="22"/>
        </w:rPr>
        <w:t>,</w:t>
      </w:r>
      <w:r w:rsidR="00701A0F" w:rsidRPr="003C443A">
        <w:rPr>
          <w:rFonts w:asciiTheme="minorHAnsi" w:hAnsiTheme="minorHAnsi" w:cstheme="minorHAnsi"/>
          <w:sz w:val="22"/>
          <w:szCs w:val="22"/>
        </w:rPr>
        <w:t xml:space="preserve"> etc.)</w:t>
      </w:r>
      <w:r w:rsidR="00701A0F">
        <w:rPr>
          <w:rFonts w:asciiTheme="minorHAnsi" w:hAnsiTheme="minorHAnsi" w:cstheme="minorHAnsi"/>
          <w:sz w:val="22"/>
          <w:szCs w:val="22"/>
        </w:rPr>
        <w:t>.</w:t>
      </w:r>
      <w:r w:rsidR="00EE4105">
        <w:br w:type="page"/>
      </w:r>
    </w:p>
    <w:p w14:paraId="34B1AE5E" w14:textId="77777777" w:rsidR="00EE4105" w:rsidRPr="00E74CB7" w:rsidRDefault="00EE4105" w:rsidP="00DE02A8">
      <w:pPr>
        <w:pStyle w:val="Titre1tableau-annexe"/>
        <w:jc w:val="both"/>
        <w:rPr>
          <w:rFonts w:asciiTheme="majorHAnsi" w:hAnsiTheme="majorHAnsi" w:cstheme="minorBidi"/>
          <w:color w:val="auto"/>
          <w:sz w:val="22"/>
          <w:szCs w:val="22"/>
        </w:rPr>
      </w:pPr>
    </w:p>
    <w:p w14:paraId="6882054C" w14:textId="386E4E63" w:rsidR="009F0ED0" w:rsidRPr="00BC101C" w:rsidRDefault="00F34D26" w:rsidP="00A230EB">
      <w:pPr>
        <w:pStyle w:val="Titre2"/>
      </w:pPr>
      <w:bookmarkStart w:id="38" w:name="_Toc114732792"/>
      <w:r>
        <w:t xml:space="preserve">Annexe 5 – </w:t>
      </w:r>
      <w:r w:rsidR="009F0ED0" w:rsidRPr="00BC101C">
        <w:t>Liens utiles</w:t>
      </w:r>
      <w:bookmarkEnd w:id="38"/>
      <w:r w:rsidR="009F0ED0" w:rsidRPr="00BC101C">
        <w:t> </w:t>
      </w:r>
    </w:p>
    <w:p w14:paraId="76DE59D3" w14:textId="30331FEE" w:rsidR="00964014" w:rsidRDefault="00964014" w:rsidP="00604449">
      <w:pPr>
        <w:pStyle w:val="Titre1tableau-annexe"/>
        <w:numPr>
          <w:ilvl w:val="0"/>
          <w:numId w:val="29"/>
        </w:numPr>
        <w:rPr>
          <w:rFonts w:asciiTheme="majorHAnsi" w:hAnsiTheme="majorHAnsi" w:cstheme="minorBidi"/>
          <w:b w:val="0"/>
          <w:bCs/>
          <w:color w:val="auto"/>
          <w:sz w:val="22"/>
          <w:szCs w:val="22"/>
        </w:rPr>
      </w:pPr>
      <w:r w:rsidRPr="00964014">
        <w:rPr>
          <w:rFonts w:asciiTheme="majorHAnsi" w:hAnsiTheme="majorHAnsi" w:cstheme="minorBidi"/>
          <w:b w:val="0"/>
          <w:bCs/>
          <w:i/>
          <w:iCs/>
          <w:color w:val="auto"/>
          <w:sz w:val="22"/>
          <w:szCs w:val="22"/>
        </w:rPr>
        <w:t xml:space="preserve">Beta licence </w:t>
      </w:r>
      <w:proofErr w:type="spellStart"/>
      <w:r w:rsidRPr="00964014">
        <w:rPr>
          <w:rFonts w:asciiTheme="majorHAnsi" w:hAnsiTheme="majorHAnsi" w:cstheme="minorBidi"/>
          <w:b w:val="0"/>
          <w:bCs/>
          <w:i/>
          <w:iCs/>
          <w:color w:val="auto"/>
          <w:sz w:val="22"/>
          <w:szCs w:val="22"/>
        </w:rPr>
        <w:t>chooser</w:t>
      </w:r>
      <w:proofErr w:type="spellEnd"/>
      <w:r>
        <w:rPr>
          <w:rFonts w:asciiTheme="majorHAnsi" w:hAnsiTheme="majorHAnsi" w:cstheme="minorBidi"/>
          <w:b w:val="0"/>
          <w:bCs/>
          <w:color w:val="auto"/>
          <w:sz w:val="22"/>
          <w:szCs w:val="22"/>
        </w:rPr>
        <w:t xml:space="preserve"> de Creative Commons (aide au choix de la licence</w:t>
      </w:r>
      <w:r w:rsidR="00722D4E">
        <w:rPr>
          <w:rFonts w:asciiTheme="majorHAnsi" w:hAnsiTheme="majorHAnsi" w:cstheme="minorBidi"/>
          <w:b w:val="0"/>
          <w:bCs/>
          <w:color w:val="auto"/>
          <w:sz w:val="22"/>
          <w:szCs w:val="22"/>
        </w:rPr>
        <w:t>- en anglais</w:t>
      </w:r>
      <w:r>
        <w:rPr>
          <w:rFonts w:asciiTheme="majorHAnsi" w:hAnsiTheme="majorHAnsi" w:cstheme="minorBidi"/>
          <w:b w:val="0"/>
          <w:bCs/>
          <w:color w:val="auto"/>
          <w:sz w:val="22"/>
          <w:szCs w:val="22"/>
        </w:rPr>
        <w:t>) :</w:t>
      </w:r>
      <w:r w:rsidR="00722D4E">
        <w:rPr>
          <w:rFonts w:asciiTheme="majorHAnsi" w:hAnsiTheme="majorHAnsi" w:cstheme="minorBidi"/>
          <w:b w:val="0"/>
          <w:bCs/>
          <w:color w:val="auto"/>
          <w:sz w:val="22"/>
          <w:szCs w:val="22"/>
        </w:rPr>
        <w:t xml:space="preserve"> </w:t>
      </w:r>
      <w:hyperlink r:id="rId51" w:history="1">
        <w:r w:rsidR="00722D4E" w:rsidRPr="00925019">
          <w:rPr>
            <w:rStyle w:val="Lienhypertexte"/>
            <w:rFonts w:asciiTheme="majorHAnsi" w:hAnsiTheme="majorHAnsi" w:cstheme="minorBidi"/>
            <w:b w:val="0"/>
            <w:bCs/>
            <w:sz w:val="22"/>
            <w:szCs w:val="22"/>
          </w:rPr>
          <w:t>https://chooser-beta.creativecommons.org/</w:t>
        </w:r>
      </w:hyperlink>
      <w:r w:rsidR="00722D4E">
        <w:rPr>
          <w:rFonts w:asciiTheme="majorHAnsi" w:hAnsiTheme="majorHAnsi" w:cstheme="minorBidi"/>
          <w:b w:val="0"/>
          <w:bCs/>
          <w:color w:val="auto"/>
          <w:sz w:val="22"/>
          <w:szCs w:val="22"/>
        </w:rPr>
        <w:t xml:space="preserve"> </w:t>
      </w:r>
    </w:p>
    <w:p w14:paraId="79572991" w14:textId="23084CD0" w:rsidR="009472F8" w:rsidRPr="009472F8" w:rsidRDefault="009472F8" w:rsidP="009472F8">
      <w:pPr>
        <w:pStyle w:val="Titre1tableau-annexe"/>
        <w:numPr>
          <w:ilvl w:val="0"/>
          <w:numId w:val="29"/>
        </w:numPr>
        <w:rPr>
          <w:rFonts w:asciiTheme="majorHAnsi" w:hAnsiTheme="majorHAnsi" w:cstheme="minorBidi"/>
          <w:b w:val="0"/>
          <w:color w:val="auto"/>
          <w:sz w:val="22"/>
          <w:szCs w:val="22"/>
        </w:rPr>
      </w:pPr>
      <w:r>
        <w:rPr>
          <w:rFonts w:asciiTheme="majorHAnsi" w:hAnsiTheme="majorHAnsi" w:cstheme="minorBidi"/>
          <w:b w:val="0"/>
          <w:bCs/>
          <w:color w:val="auto"/>
          <w:sz w:val="22"/>
          <w:szCs w:val="22"/>
        </w:rPr>
        <w:t xml:space="preserve">Liste de validation avant de diffuser sa REL : </w:t>
      </w:r>
      <w:hyperlink r:id="rId52" w:history="1">
        <w:r w:rsidRPr="00925019">
          <w:rPr>
            <w:rStyle w:val="Lienhypertexte"/>
            <w:rFonts w:asciiTheme="majorHAnsi" w:hAnsiTheme="majorHAnsi" w:cstheme="minorBidi"/>
            <w:b w:val="0"/>
            <w:bCs/>
            <w:sz w:val="22"/>
            <w:szCs w:val="22"/>
          </w:rPr>
          <w:t>https://fabriquerel.org/processus-de-creation/validation/</w:t>
        </w:r>
      </w:hyperlink>
      <w:r>
        <w:rPr>
          <w:rFonts w:asciiTheme="majorHAnsi" w:hAnsiTheme="majorHAnsi" w:cstheme="minorBidi"/>
          <w:b w:val="0"/>
          <w:bCs/>
          <w:color w:val="auto"/>
          <w:sz w:val="22"/>
          <w:szCs w:val="22"/>
        </w:rPr>
        <w:t xml:space="preserve"> </w:t>
      </w:r>
    </w:p>
    <w:p w14:paraId="050CEF3E" w14:textId="3CBE2B0B" w:rsidR="009F0ED0" w:rsidRPr="00E74CB7" w:rsidRDefault="000B4CD1" w:rsidP="00604449">
      <w:pPr>
        <w:pStyle w:val="Titre1tableau-annexe"/>
        <w:numPr>
          <w:ilvl w:val="0"/>
          <w:numId w:val="29"/>
        </w:numPr>
        <w:rPr>
          <w:rFonts w:asciiTheme="majorHAnsi" w:hAnsiTheme="majorHAnsi" w:cstheme="minorBidi"/>
          <w:b w:val="0"/>
          <w:color w:val="auto"/>
          <w:sz w:val="22"/>
          <w:szCs w:val="22"/>
        </w:rPr>
      </w:pPr>
      <w:r>
        <w:rPr>
          <w:rFonts w:asciiTheme="majorHAnsi" w:hAnsiTheme="majorHAnsi" w:cstheme="minorBidi"/>
          <w:b w:val="0"/>
          <w:color w:val="auto"/>
          <w:sz w:val="22"/>
          <w:szCs w:val="22"/>
        </w:rPr>
        <w:t>Logos</w:t>
      </w:r>
      <w:r w:rsidR="00BC101C">
        <w:rPr>
          <w:rFonts w:asciiTheme="majorHAnsi" w:hAnsiTheme="majorHAnsi" w:cstheme="minorBidi"/>
          <w:b w:val="0"/>
          <w:color w:val="auto"/>
          <w:sz w:val="22"/>
          <w:szCs w:val="22"/>
        </w:rPr>
        <w:t xml:space="preserve"> des licences Creative Commons</w:t>
      </w:r>
      <w:r>
        <w:rPr>
          <w:rFonts w:asciiTheme="majorHAnsi" w:hAnsiTheme="majorHAnsi" w:cstheme="minorBidi"/>
          <w:b w:val="0"/>
          <w:color w:val="auto"/>
          <w:sz w:val="22"/>
          <w:szCs w:val="22"/>
        </w:rPr>
        <w:t xml:space="preserve"> (à télécharger)</w:t>
      </w:r>
      <w:r w:rsidR="00BC101C">
        <w:rPr>
          <w:rFonts w:asciiTheme="majorHAnsi" w:hAnsiTheme="majorHAnsi" w:cstheme="minorBidi"/>
          <w:b w:val="0"/>
          <w:color w:val="auto"/>
          <w:sz w:val="22"/>
          <w:szCs w:val="22"/>
        </w:rPr>
        <w:t xml:space="preserve"> : </w:t>
      </w:r>
      <w:hyperlink r:id="rId53" w:history="1">
        <w:r w:rsidR="00604449" w:rsidRPr="00925019">
          <w:rPr>
            <w:rStyle w:val="Lienhypertexte"/>
            <w:rFonts w:asciiTheme="majorHAnsi" w:hAnsiTheme="majorHAnsi" w:cstheme="minorBidi"/>
            <w:b w:val="0"/>
            <w:sz w:val="22"/>
            <w:szCs w:val="22"/>
          </w:rPr>
          <w:t>https://creativecommons.org/about/downloads/</w:t>
        </w:r>
      </w:hyperlink>
      <w:r w:rsidR="00604449">
        <w:rPr>
          <w:rFonts w:asciiTheme="majorHAnsi" w:hAnsiTheme="majorHAnsi" w:cstheme="minorBidi"/>
          <w:b w:val="0"/>
          <w:color w:val="auto"/>
          <w:sz w:val="22"/>
          <w:szCs w:val="22"/>
        </w:rPr>
        <w:t xml:space="preserve"> </w:t>
      </w:r>
    </w:p>
    <w:p w14:paraId="2DF8F8BD" w14:textId="0D3900A5" w:rsidR="009F0ED0" w:rsidRDefault="000B4CD1" w:rsidP="00604449">
      <w:pPr>
        <w:pStyle w:val="Titre1tableau-annexe"/>
        <w:numPr>
          <w:ilvl w:val="0"/>
          <w:numId w:val="29"/>
        </w:numPr>
        <w:rPr>
          <w:rFonts w:asciiTheme="majorHAnsi" w:eastAsiaTheme="majorEastAsia" w:hAnsiTheme="majorHAnsi" w:cstheme="majorBidi"/>
        </w:rPr>
      </w:pPr>
      <w:r w:rsidRPr="1201865D">
        <w:rPr>
          <w:rFonts w:asciiTheme="majorHAnsi" w:hAnsiTheme="majorHAnsi" w:cstheme="minorBidi"/>
          <w:b w:val="0"/>
          <w:color w:val="auto"/>
          <w:sz w:val="22"/>
          <w:szCs w:val="22"/>
        </w:rPr>
        <w:t>L</w:t>
      </w:r>
      <w:r w:rsidR="009F0ED0" w:rsidRPr="1201865D">
        <w:rPr>
          <w:rFonts w:asciiTheme="majorHAnsi" w:hAnsiTheme="majorHAnsi" w:cstheme="minorBidi"/>
          <w:b w:val="0"/>
          <w:color w:val="auto"/>
          <w:sz w:val="22"/>
          <w:szCs w:val="22"/>
        </w:rPr>
        <w:t>ogo</w:t>
      </w:r>
      <w:r w:rsidR="00013AEF" w:rsidRPr="1201865D">
        <w:rPr>
          <w:rFonts w:asciiTheme="majorHAnsi" w:hAnsiTheme="majorHAnsi" w:cstheme="minorBidi"/>
          <w:b w:val="0"/>
          <w:color w:val="auto"/>
          <w:sz w:val="22"/>
          <w:szCs w:val="22"/>
        </w:rPr>
        <w:t>s</w:t>
      </w:r>
      <w:r w:rsidR="009F0ED0" w:rsidRPr="1201865D">
        <w:rPr>
          <w:rFonts w:asciiTheme="majorHAnsi" w:hAnsiTheme="majorHAnsi" w:cstheme="minorBidi"/>
          <w:b w:val="0"/>
          <w:color w:val="auto"/>
          <w:sz w:val="22"/>
          <w:szCs w:val="22"/>
        </w:rPr>
        <w:t xml:space="preserve"> </w:t>
      </w:r>
      <w:r w:rsidR="00964014" w:rsidRPr="1201865D">
        <w:rPr>
          <w:rFonts w:asciiTheme="majorHAnsi" w:hAnsiTheme="majorHAnsi" w:cstheme="minorBidi"/>
          <w:b w:val="0"/>
          <w:color w:val="auto"/>
          <w:sz w:val="22"/>
          <w:szCs w:val="22"/>
        </w:rPr>
        <w:t xml:space="preserve">et normes graphiques de la </w:t>
      </w:r>
      <w:r w:rsidR="009F0ED0" w:rsidRPr="1201865D">
        <w:rPr>
          <w:rFonts w:asciiTheme="majorHAnsi" w:hAnsiTheme="majorHAnsi" w:cstheme="minorBidi"/>
          <w:b w:val="0"/>
          <w:color w:val="auto"/>
          <w:sz w:val="22"/>
          <w:szCs w:val="22"/>
        </w:rPr>
        <w:t>fabriqueREL</w:t>
      </w:r>
      <w:r w:rsidR="00647568" w:rsidRPr="1201865D">
        <w:rPr>
          <w:rFonts w:asciiTheme="majorHAnsi" w:hAnsiTheme="majorHAnsi" w:cstheme="minorBidi"/>
          <w:b w:val="0"/>
          <w:color w:val="auto"/>
          <w:sz w:val="22"/>
          <w:szCs w:val="22"/>
        </w:rPr>
        <w:t xml:space="preserve"> (à télécharger)</w:t>
      </w:r>
      <w:r w:rsidR="00BC101C" w:rsidRPr="1201865D">
        <w:rPr>
          <w:rFonts w:asciiTheme="majorHAnsi" w:hAnsiTheme="majorHAnsi" w:cstheme="minorBidi"/>
          <w:b w:val="0"/>
          <w:color w:val="auto"/>
          <w:sz w:val="22"/>
          <w:szCs w:val="22"/>
        </w:rPr>
        <w:t>:</w:t>
      </w:r>
      <w:r w:rsidR="00B64B8B" w:rsidRPr="1201865D">
        <w:rPr>
          <w:rFonts w:asciiTheme="majorHAnsi" w:hAnsiTheme="majorHAnsi" w:cstheme="minorBidi"/>
          <w:b w:val="0"/>
          <w:color w:val="auto"/>
          <w:sz w:val="22"/>
          <w:szCs w:val="22"/>
        </w:rPr>
        <w:t xml:space="preserve"> </w:t>
      </w:r>
      <w:hyperlink r:id="rId54">
        <w:r w:rsidR="63CB4EE0" w:rsidRPr="1201865D">
          <w:rPr>
            <w:rStyle w:val="Lienhypertexte"/>
            <w:rFonts w:asciiTheme="majorHAnsi" w:hAnsiTheme="majorHAnsi" w:cstheme="minorBidi"/>
            <w:b w:val="0"/>
            <w:sz w:val="22"/>
            <w:szCs w:val="22"/>
          </w:rPr>
          <w:t>https://fabriquerel.org/wp-content/uploads/logo-normes-fabriqueREL.zip</w:t>
        </w:r>
      </w:hyperlink>
      <w:r w:rsidR="63CB4EE0" w:rsidRPr="1201865D">
        <w:rPr>
          <w:rFonts w:asciiTheme="majorHAnsi" w:hAnsiTheme="majorHAnsi" w:cstheme="minorBidi"/>
          <w:b w:val="0"/>
          <w:color w:val="auto"/>
          <w:sz w:val="22"/>
          <w:szCs w:val="22"/>
        </w:rPr>
        <w:t xml:space="preserve"> </w:t>
      </w:r>
    </w:p>
    <w:p w14:paraId="3DA58E2E" w14:textId="31E2E0EB" w:rsidR="003A789D" w:rsidRDefault="003A789D">
      <w:pPr>
        <w:spacing w:before="0" w:after="0"/>
      </w:pPr>
      <w:r>
        <w:br w:type="page"/>
      </w:r>
    </w:p>
    <w:p w14:paraId="2BE78715" w14:textId="67ADE995" w:rsidR="00A230EB" w:rsidRPr="00A230EB" w:rsidRDefault="001863E1" w:rsidP="00A230EB">
      <w:pPr>
        <w:pStyle w:val="Titre2"/>
      </w:pPr>
      <w:bookmarkStart w:id="39" w:name="_Toc114732793"/>
      <w:r>
        <w:t xml:space="preserve">Annexe 6 – </w:t>
      </w:r>
      <w:r w:rsidR="00A230EB" w:rsidRPr="00A230EB">
        <w:t>Tableau Synthèse</w:t>
      </w:r>
      <w:bookmarkEnd w:id="39"/>
    </w:p>
    <w:p w14:paraId="03A93A31" w14:textId="794EE0B8" w:rsidR="00A230EB" w:rsidRDefault="000420C9">
      <w:pPr>
        <w:spacing w:before="0" w:after="0"/>
      </w:pPr>
      <w:r>
        <w:t>Ce tableau présente sommairement les composantes présent</w:t>
      </w:r>
      <w:r w:rsidR="00357CDB">
        <w:t>ées</w:t>
      </w:r>
      <w:r>
        <w:t xml:space="preserve"> dans ce document </w:t>
      </w:r>
      <w:r w:rsidR="00357CDB">
        <w:t xml:space="preserve">ainsi qu’un abrégé des aspects à considérer. </w:t>
      </w:r>
    </w:p>
    <w:tbl>
      <w:tblPr>
        <w:tblStyle w:val="Grilledutableau"/>
        <w:tblW w:w="0" w:type="auto"/>
        <w:tblLook w:val="04A0" w:firstRow="1" w:lastRow="0" w:firstColumn="1" w:lastColumn="0" w:noHBand="0" w:noVBand="1"/>
      </w:tblPr>
      <w:tblGrid>
        <w:gridCol w:w="2263"/>
        <w:gridCol w:w="7131"/>
      </w:tblGrid>
      <w:tr w:rsidR="00F2318A" w14:paraId="642517F7" w14:textId="77777777" w:rsidTr="007B5355">
        <w:trPr>
          <w:tblHeader/>
        </w:trPr>
        <w:tc>
          <w:tcPr>
            <w:tcW w:w="2263" w:type="dxa"/>
            <w:shd w:val="clear" w:color="auto" w:fill="F2F2F2" w:themeFill="background1" w:themeFillShade="F2"/>
          </w:tcPr>
          <w:p w14:paraId="3502BBAE" w14:textId="7CB244D6" w:rsidR="00F2318A" w:rsidRPr="0025303D" w:rsidRDefault="009B46BD" w:rsidP="00702AF4">
            <w:pPr>
              <w:pStyle w:val="15-Ligne"/>
              <w:spacing w:after="240" w:line="240" w:lineRule="auto"/>
              <w:rPr>
                <w:b/>
                <w:bCs/>
                <w:color w:val="173457" w:themeColor="text2"/>
              </w:rPr>
            </w:pPr>
            <w:r>
              <w:rPr>
                <w:b/>
                <w:bCs/>
                <w:color w:val="173457" w:themeColor="text2"/>
              </w:rPr>
              <w:t>COMPOSANTES</w:t>
            </w:r>
          </w:p>
        </w:tc>
        <w:tc>
          <w:tcPr>
            <w:tcW w:w="7131" w:type="dxa"/>
            <w:shd w:val="clear" w:color="auto" w:fill="F2F2F2" w:themeFill="background1" w:themeFillShade="F2"/>
          </w:tcPr>
          <w:p w14:paraId="44E6C51F" w14:textId="01778D3E" w:rsidR="00F2318A" w:rsidRPr="0025303D" w:rsidRDefault="009566E2" w:rsidP="00702AF4">
            <w:pPr>
              <w:pStyle w:val="15-Ligne"/>
              <w:spacing w:after="240" w:line="240" w:lineRule="auto"/>
              <w:rPr>
                <w:b/>
                <w:bCs/>
                <w:color w:val="173457" w:themeColor="text2"/>
              </w:rPr>
            </w:pPr>
            <w:r>
              <w:rPr>
                <w:b/>
                <w:bCs/>
                <w:color w:val="173457" w:themeColor="text2"/>
              </w:rPr>
              <w:t>BALISES ABRÉGÉES</w:t>
            </w:r>
          </w:p>
        </w:tc>
      </w:tr>
      <w:tr w:rsidR="00F2318A" w14:paraId="20AC0B46" w14:textId="77777777" w:rsidTr="00A20119">
        <w:tc>
          <w:tcPr>
            <w:tcW w:w="2263" w:type="dxa"/>
          </w:tcPr>
          <w:p w14:paraId="62A179EE" w14:textId="77777777" w:rsidR="00F2318A" w:rsidRPr="009A3FF6" w:rsidRDefault="00F2318A" w:rsidP="00C67FBE">
            <w:pPr>
              <w:pStyle w:val="15-Ligne"/>
              <w:spacing w:line="240" w:lineRule="auto"/>
              <w:rPr>
                <w:b/>
                <w:bCs/>
              </w:rPr>
            </w:pPr>
            <w:r w:rsidRPr="009A3FF6">
              <w:rPr>
                <w:b/>
                <w:bCs/>
              </w:rPr>
              <w:t>Page couverture</w:t>
            </w:r>
          </w:p>
        </w:tc>
        <w:tc>
          <w:tcPr>
            <w:tcW w:w="7131" w:type="dxa"/>
          </w:tcPr>
          <w:p w14:paraId="67CF8EF4" w14:textId="4E357836" w:rsidR="00F2318A" w:rsidRDefault="00F2318A" w:rsidP="009F71FC">
            <w:pPr>
              <w:pStyle w:val="15-Ligne"/>
              <w:spacing w:after="160" w:line="240" w:lineRule="auto"/>
            </w:pPr>
            <w:r>
              <w:t>Titre, nom des auteurs, élément visuel distinctif</w:t>
            </w:r>
            <w:r w:rsidR="00626999">
              <w:t>.</w:t>
            </w:r>
          </w:p>
        </w:tc>
      </w:tr>
      <w:tr w:rsidR="00F2318A" w14:paraId="5E377334" w14:textId="77777777" w:rsidTr="00A20119">
        <w:tc>
          <w:tcPr>
            <w:tcW w:w="2263" w:type="dxa"/>
          </w:tcPr>
          <w:p w14:paraId="03392DBD" w14:textId="77777777" w:rsidR="00F2318A" w:rsidRPr="009A3FF6" w:rsidRDefault="00F2318A" w:rsidP="00C67FBE">
            <w:pPr>
              <w:pStyle w:val="15-Ligne"/>
              <w:spacing w:line="240" w:lineRule="auto"/>
              <w:rPr>
                <w:b/>
                <w:bCs/>
              </w:rPr>
            </w:pPr>
            <w:r w:rsidRPr="009A3FF6">
              <w:rPr>
                <w:b/>
                <w:bCs/>
              </w:rPr>
              <w:t>Deuxième de couverture</w:t>
            </w:r>
          </w:p>
        </w:tc>
        <w:tc>
          <w:tcPr>
            <w:tcW w:w="7131" w:type="dxa"/>
          </w:tcPr>
          <w:p w14:paraId="439C4CB4" w14:textId="77559E11" w:rsidR="00F2318A" w:rsidRDefault="00F2318A" w:rsidP="009F71FC">
            <w:pPr>
              <w:pStyle w:val="15-Ligne"/>
              <w:spacing w:after="160" w:line="240" w:lineRule="auto"/>
            </w:pPr>
            <w:r>
              <w:t>Mot de présentation, remerciements, logos et licences, ISBND/DOI/</w:t>
            </w:r>
            <w:proofErr w:type="spellStart"/>
            <w:r>
              <w:t>handle</w:t>
            </w:r>
            <w:proofErr w:type="spellEnd"/>
            <w:r>
              <w:t>, « Pour citer cet ouvrage</w:t>
            </w:r>
            <w:proofErr w:type="gramStart"/>
            <w:r w:rsidR="009472F8">
              <w:t xml:space="preserve"> : ….</w:t>
            </w:r>
            <w:proofErr w:type="gramEnd"/>
            <w:r>
              <w:t> », numéro de version, nombre de pages, lien vers l’œuvre originale dans le cas d’une adaptation.</w:t>
            </w:r>
          </w:p>
        </w:tc>
      </w:tr>
      <w:tr w:rsidR="00F2318A" w14:paraId="5B0716EE" w14:textId="77777777" w:rsidTr="00A20119">
        <w:tc>
          <w:tcPr>
            <w:tcW w:w="2263" w:type="dxa"/>
          </w:tcPr>
          <w:p w14:paraId="104B6C42" w14:textId="77777777" w:rsidR="00F2318A" w:rsidRPr="009A3FF6" w:rsidRDefault="00F2318A" w:rsidP="00C67FBE">
            <w:pPr>
              <w:pStyle w:val="15-Ligne"/>
              <w:spacing w:line="240" w:lineRule="auto"/>
              <w:rPr>
                <w:b/>
                <w:bCs/>
              </w:rPr>
            </w:pPr>
            <w:r w:rsidRPr="009A3FF6">
              <w:rPr>
                <w:b/>
                <w:bCs/>
              </w:rPr>
              <w:t>Avant-Propos</w:t>
            </w:r>
          </w:p>
        </w:tc>
        <w:tc>
          <w:tcPr>
            <w:tcW w:w="7131" w:type="dxa"/>
          </w:tcPr>
          <w:p w14:paraId="3884D5B3" w14:textId="77777777" w:rsidR="00F2318A" w:rsidRDefault="00F2318A" w:rsidP="009F71FC">
            <w:pPr>
              <w:pStyle w:val="15-Ligne"/>
              <w:spacing w:after="160" w:line="240" w:lineRule="auto"/>
            </w:pPr>
            <w:r>
              <w:t>Optionnel – préciser le public cible et le contexte de rédaction.</w:t>
            </w:r>
          </w:p>
        </w:tc>
      </w:tr>
      <w:tr w:rsidR="00F2318A" w14:paraId="0531D97A" w14:textId="77777777" w:rsidTr="00A20119">
        <w:tc>
          <w:tcPr>
            <w:tcW w:w="2263" w:type="dxa"/>
          </w:tcPr>
          <w:p w14:paraId="3A079FAC" w14:textId="77777777" w:rsidR="00F2318A" w:rsidRPr="009A3FF6" w:rsidRDefault="00F2318A" w:rsidP="00C67FBE">
            <w:pPr>
              <w:pStyle w:val="15-Ligne"/>
              <w:spacing w:line="240" w:lineRule="auto"/>
              <w:rPr>
                <w:b/>
                <w:bCs/>
              </w:rPr>
            </w:pPr>
            <w:r w:rsidRPr="009A3FF6">
              <w:rPr>
                <w:b/>
                <w:bCs/>
              </w:rPr>
              <w:t>Préface</w:t>
            </w:r>
          </w:p>
        </w:tc>
        <w:tc>
          <w:tcPr>
            <w:tcW w:w="7131" w:type="dxa"/>
          </w:tcPr>
          <w:p w14:paraId="518562F3" w14:textId="77777777" w:rsidR="00F2318A" w:rsidRDefault="00F2318A" w:rsidP="009F71FC">
            <w:pPr>
              <w:pStyle w:val="15-Ligne"/>
              <w:spacing w:after="160" w:line="240" w:lineRule="auto"/>
            </w:pPr>
            <w:r>
              <w:t xml:space="preserve">Optionnel – Présenter sommairement le contenu de l’ouvrage. Peut porter le titre </w:t>
            </w:r>
            <w:r w:rsidRPr="00993C66">
              <w:rPr>
                <w:i/>
                <w:iCs/>
              </w:rPr>
              <w:t>Introduction</w:t>
            </w:r>
            <w:r>
              <w:t>.</w:t>
            </w:r>
          </w:p>
        </w:tc>
      </w:tr>
      <w:tr w:rsidR="00F2318A" w14:paraId="13EC959E" w14:textId="77777777" w:rsidTr="00A20119">
        <w:tc>
          <w:tcPr>
            <w:tcW w:w="2263" w:type="dxa"/>
          </w:tcPr>
          <w:p w14:paraId="6470BE96" w14:textId="77777777" w:rsidR="00F2318A" w:rsidRPr="009A3FF6" w:rsidRDefault="00F2318A" w:rsidP="00C67FBE">
            <w:pPr>
              <w:pStyle w:val="15-Ligne"/>
              <w:spacing w:line="240" w:lineRule="auto"/>
              <w:rPr>
                <w:b/>
                <w:bCs/>
              </w:rPr>
            </w:pPr>
            <w:r w:rsidRPr="009A3FF6">
              <w:rPr>
                <w:b/>
                <w:bCs/>
              </w:rPr>
              <w:t>Table des matières</w:t>
            </w:r>
          </w:p>
        </w:tc>
        <w:tc>
          <w:tcPr>
            <w:tcW w:w="7131" w:type="dxa"/>
          </w:tcPr>
          <w:p w14:paraId="544C7335" w14:textId="77777777" w:rsidR="00F2318A" w:rsidRDefault="00F2318A" w:rsidP="009F71FC">
            <w:pPr>
              <w:pStyle w:val="15-Ligne"/>
              <w:spacing w:after="160" w:line="240" w:lineRule="auto"/>
            </w:pPr>
            <w:r>
              <w:t>Créer une table des figures et des tableaux peut être pertinent en fonction de la quantité, mais aussi de l’importance de ces derniers.</w:t>
            </w:r>
          </w:p>
        </w:tc>
      </w:tr>
      <w:tr w:rsidR="00F2318A" w14:paraId="30B98F9A" w14:textId="77777777" w:rsidTr="00A20119">
        <w:tc>
          <w:tcPr>
            <w:tcW w:w="2263" w:type="dxa"/>
          </w:tcPr>
          <w:p w14:paraId="76348E4F" w14:textId="77777777" w:rsidR="00F2318A" w:rsidRPr="009A3FF6" w:rsidRDefault="00F2318A" w:rsidP="00C67FBE">
            <w:pPr>
              <w:pStyle w:val="15-Ligne"/>
              <w:spacing w:line="240" w:lineRule="auto"/>
              <w:rPr>
                <w:b/>
                <w:bCs/>
              </w:rPr>
            </w:pPr>
            <w:r w:rsidRPr="009A3FF6">
              <w:rPr>
                <w:b/>
                <w:bCs/>
              </w:rPr>
              <w:t>Police</w:t>
            </w:r>
          </w:p>
        </w:tc>
        <w:tc>
          <w:tcPr>
            <w:tcW w:w="7131" w:type="dxa"/>
          </w:tcPr>
          <w:p w14:paraId="59446A94" w14:textId="77777777" w:rsidR="00F2318A" w:rsidRDefault="00F2318A" w:rsidP="009F71FC">
            <w:pPr>
              <w:pStyle w:val="15-Ligne"/>
              <w:spacing w:after="160" w:line="240" w:lineRule="auto"/>
            </w:pPr>
            <w:r>
              <w:t>Police répandue qui facilite la lecture, 12 points à interligne simple.</w:t>
            </w:r>
          </w:p>
        </w:tc>
      </w:tr>
      <w:tr w:rsidR="00F2318A" w14:paraId="73E813D9" w14:textId="77777777" w:rsidTr="00A20119">
        <w:tc>
          <w:tcPr>
            <w:tcW w:w="2263" w:type="dxa"/>
          </w:tcPr>
          <w:p w14:paraId="59C6C6A2" w14:textId="77777777" w:rsidR="00F2318A" w:rsidRPr="009A3FF6" w:rsidRDefault="00F2318A" w:rsidP="00C67FBE">
            <w:pPr>
              <w:pStyle w:val="15-Ligne"/>
              <w:spacing w:line="240" w:lineRule="auto"/>
              <w:rPr>
                <w:b/>
                <w:bCs/>
              </w:rPr>
            </w:pPr>
            <w:r w:rsidRPr="009A3FF6">
              <w:rPr>
                <w:b/>
                <w:bCs/>
              </w:rPr>
              <w:t xml:space="preserve">Alignement </w:t>
            </w:r>
          </w:p>
        </w:tc>
        <w:tc>
          <w:tcPr>
            <w:tcW w:w="7131" w:type="dxa"/>
          </w:tcPr>
          <w:p w14:paraId="39BF1DD4" w14:textId="77777777" w:rsidR="00F2318A" w:rsidRDefault="00F2318A" w:rsidP="009F71FC">
            <w:pPr>
              <w:pStyle w:val="15-Ligne"/>
              <w:spacing w:after="160" w:line="240" w:lineRule="auto"/>
            </w:pPr>
            <w:r w:rsidRPr="00AC3EAB">
              <w:t>Justifier à gauche ou à gauche et à droite. Éviter les sauts de lignes multiples.</w:t>
            </w:r>
          </w:p>
        </w:tc>
      </w:tr>
      <w:tr w:rsidR="00F2318A" w14:paraId="5B0C36EF" w14:textId="77777777" w:rsidTr="009F71FC">
        <w:tc>
          <w:tcPr>
            <w:tcW w:w="2263" w:type="dxa"/>
          </w:tcPr>
          <w:p w14:paraId="294E50C3" w14:textId="77777777" w:rsidR="00F2318A" w:rsidRPr="009A3FF6" w:rsidRDefault="00F2318A" w:rsidP="009F71FC">
            <w:pPr>
              <w:pStyle w:val="15-Ligne"/>
              <w:spacing w:after="120" w:line="240" w:lineRule="auto"/>
              <w:rPr>
                <w:b/>
                <w:bCs/>
              </w:rPr>
            </w:pPr>
            <w:r w:rsidRPr="009A3FF6">
              <w:rPr>
                <w:b/>
                <w:bCs/>
              </w:rPr>
              <w:t>Numérotation</w:t>
            </w:r>
          </w:p>
        </w:tc>
        <w:tc>
          <w:tcPr>
            <w:tcW w:w="7131" w:type="dxa"/>
            <w:shd w:val="clear" w:color="auto" w:fill="auto"/>
          </w:tcPr>
          <w:p w14:paraId="3C7D1617" w14:textId="77777777" w:rsidR="00F2318A" w:rsidRDefault="00F2318A" w:rsidP="009F71FC">
            <w:pPr>
              <w:pStyle w:val="15-Ligne"/>
              <w:spacing w:line="240" w:lineRule="auto"/>
            </w:pPr>
            <w:r>
              <w:t xml:space="preserve">Na pas numéroter la page couverture, mais la compter dans la pagination du contenu.  </w:t>
            </w:r>
          </w:p>
          <w:p w14:paraId="25C5549D" w14:textId="77777777" w:rsidR="00F2318A" w:rsidRDefault="00F2318A" w:rsidP="009F71FC">
            <w:pPr>
              <w:pStyle w:val="15-Ligne"/>
              <w:spacing w:line="240" w:lineRule="auto"/>
            </w:pPr>
            <w:r>
              <w:t>Utiliser uniquement les chiffres arabes.</w:t>
            </w:r>
          </w:p>
          <w:p w14:paraId="1E4BBFDD" w14:textId="77777777" w:rsidR="00F2318A" w:rsidRDefault="00F2318A" w:rsidP="009F71FC">
            <w:pPr>
              <w:pStyle w:val="15-Ligne"/>
              <w:spacing w:after="160" w:line="240" w:lineRule="auto"/>
            </w:pPr>
            <w:r>
              <w:t>Toujours positionner au même endroit : dans le pied de page, centré ou à droite.</w:t>
            </w:r>
          </w:p>
        </w:tc>
      </w:tr>
      <w:tr w:rsidR="00F2318A" w14:paraId="2700B171" w14:textId="77777777" w:rsidTr="00A20119">
        <w:tc>
          <w:tcPr>
            <w:tcW w:w="2263" w:type="dxa"/>
          </w:tcPr>
          <w:p w14:paraId="7EA44AC2" w14:textId="77777777" w:rsidR="00F2318A" w:rsidRPr="009A3FF6" w:rsidRDefault="00F2318A" w:rsidP="00C67FBE">
            <w:pPr>
              <w:pStyle w:val="15-Ligne"/>
              <w:spacing w:line="240" w:lineRule="auto"/>
              <w:rPr>
                <w:b/>
                <w:bCs/>
              </w:rPr>
            </w:pPr>
            <w:r w:rsidRPr="009A3FF6">
              <w:rPr>
                <w:b/>
                <w:bCs/>
              </w:rPr>
              <w:t>Pages blanches</w:t>
            </w:r>
          </w:p>
        </w:tc>
        <w:tc>
          <w:tcPr>
            <w:tcW w:w="7131" w:type="dxa"/>
          </w:tcPr>
          <w:p w14:paraId="7FD4EFCE" w14:textId="7451955E" w:rsidR="00F2318A" w:rsidRDefault="00A72E5D" w:rsidP="009F71FC">
            <w:pPr>
              <w:pStyle w:val="15-Ligne"/>
              <w:spacing w:after="160" w:line="240" w:lineRule="auto"/>
            </w:pPr>
            <w:r>
              <w:t>Non recommandées</w:t>
            </w:r>
            <w:r w:rsidR="00626999">
              <w:t>.</w:t>
            </w:r>
          </w:p>
        </w:tc>
      </w:tr>
      <w:tr w:rsidR="00F2318A" w14:paraId="2E6A6E11" w14:textId="77777777" w:rsidTr="00A20119">
        <w:tc>
          <w:tcPr>
            <w:tcW w:w="2263" w:type="dxa"/>
          </w:tcPr>
          <w:p w14:paraId="60A3FC6A" w14:textId="77777777" w:rsidR="00F2318A" w:rsidRPr="009A3FF6" w:rsidRDefault="00F2318A" w:rsidP="00C67FBE">
            <w:pPr>
              <w:pStyle w:val="15-Ligne"/>
              <w:spacing w:line="240" w:lineRule="auto"/>
              <w:rPr>
                <w:b/>
                <w:bCs/>
              </w:rPr>
            </w:pPr>
            <w:r w:rsidRPr="009A3FF6">
              <w:rPr>
                <w:b/>
                <w:bCs/>
              </w:rPr>
              <w:t>Marges</w:t>
            </w:r>
          </w:p>
        </w:tc>
        <w:tc>
          <w:tcPr>
            <w:tcW w:w="7131" w:type="dxa"/>
          </w:tcPr>
          <w:p w14:paraId="0E174979" w14:textId="77777777" w:rsidR="00F2318A" w:rsidRDefault="00F2318A" w:rsidP="009F71FC">
            <w:pPr>
              <w:pStyle w:val="15-Ligne"/>
              <w:spacing w:after="160" w:line="240" w:lineRule="auto"/>
            </w:pPr>
            <w:r>
              <w:t>Uniformes pour toutes les pages et sections de l’ouvrage.</w:t>
            </w:r>
          </w:p>
        </w:tc>
      </w:tr>
      <w:tr w:rsidR="00F2318A" w14:paraId="049A956E" w14:textId="77777777" w:rsidTr="00A20119">
        <w:tc>
          <w:tcPr>
            <w:tcW w:w="2263" w:type="dxa"/>
          </w:tcPr>
          <w:p w14:paraId="05873700" w14:textId="77777777" w:rsidR="00F2318A" w:rsidRPr="009A3FF6" w:rsidRDefault="00F2318A" w:rsidP="00C67FBE">
            <w:pPr>
              <w:pStyle w:val="15-Ligne"/>
              <w:spacing w:line="240" w:lineRule="auto"/>
              <w:rPr>
                <w:b/>
                <w:bCs/>
              </w:rPr>
            </w:pPr>
            <w:r w:rsidRPr="009A3FF6">
              <w:rPr>
                <w:b/>
                <w:bCs/>
              </w:rPr>
              <w:t>Division du texte</w:t>
            </w:r>
          </w:p>
        </w:tc>
        <w:tc>
          <w:tcPr>
            <w:tcW w:w="7131" w:type="dxa"/>
          </w:tcPr>
          <w:p w14:paraId="2F55AB55" w14:textId="78DC2A9C" w:rsidR="00F2318A" w:rsidRDefault="00F2318A" w:rsidP="009F71FC">
            <w:pPr>
              <w:pStyle w:val="15-Ligne"/>
              <w:spacing w:after="160" w:line="240" w:lineRule="auto"/>
            </w:pPr>
            <w:r>
              <w:t>Se limiter à 3 niveaux par chapitre :  titre, sous-titre, sous-sous-titre</w:t>
            </w:r>
            <w:r w:rsidR="00626999">
              <w:t>.</w:t>
            </w:r>
          </w:p>
        </w:tc>
      </w:tr>
      <w:tr w:rsidR="00F2318A" w14:paraId="245780CE" w14:textId="77777777" w:rsidTr="00A20119">
        <w:tc>
          <w:tcPr>
            <w:tcW w:w="2263" w:type="dxa"/>
          </w:tcPr>
          <w:p w14:paraId="39633D41" w14:textId="77777777" w:rsidR="00F2318A" w:rsidRPr="009A3FF6" w:rsidRDefault="00F2318A" w:rsidP="00C67FBE">
            <w:pPr>
              <w:pStyle w:val="15-Ligne"/>
              <w:spacing w:line="240" w:lineRule="auto"/>
              <w:rPr>
                <w:b/>
                <w:bCs/>
              </w:rPr>
            </w:pPr>
            <w:r w:rsidRPr="009A3FF6">
              <w:rPr>
                <w:b/>
                <w:bCs/>
              </w:rPr>
              <w:t>Style rédactionnel</w:t>
            </w:r>
          </w:p>
        </w:tc>
        <w:tc>
          <w:tcPr>
            <w:tcW w:w="7131" w:type="dxa"/>
          </w:tcPr>
          <w:p w14:paraId="2F31CB78" w14:textId="77777777" w:rsidR="00F2318A" w:rsidRDefault="00F2318A" w:rsidP="009F71FC">
            <w:pPr>
              <w:pStyle w:val="15-Ligne"/>
              <w:spacing w:after="160" w:line="240" w:lineRule="auto"/>
            </w:pPr>
            <w:r>
              <w:t>Se référer aux politiques, normes ou guides de votre établissement d’attache.</w:t>
            </w:r>
          </w:p>
        </w:tc>
      </w:tr>
      <w:tr w:rsidR="00F2318A" w14:paraId="233CC4A5" w14:textId="77777777" w:rsidTr="00A20119">
        <w:tc>
          <w:tcPr>
            <w:tcW w:w="2263" w:type="dxa"/>
          </w:tcPr>
          <w:p w14:paraId="4BF519E1" w14:textId="77777777" w:rsidR="00F2318A" w:rsidRPr="009A3FF6" w:rsidRDefault="00F2318A" w:rsidP="00C67FBE">
            <w:pPr>
              <w:pStyle w:val="15-Ligne"/>
              <w:spacing w:line="240" w:lineRule="auto"/>
              <w:rPr>
                <w:b/>
                <w:bCs/>
              </w:rPr>
            </w:pPr>
            <w:r w:rsidRPr="009A3FF6">
              <w:rPr>
                <w:b/>
                <w:bCs/>
              </w:rPr>
              <w:t>Style bibliographique</w:t>
            </w:r>
          </w:p>
        </w:tc>
        <w:tc>
          <w:tcPr>
            <w:tcW w:w="7131" w:type="dxa"/>
          </w:tcPr>
          <w:p w14:paraId="14EEABAD" w14:textId="77777777" w:rsidR="00F2318A" w:rsidRDefault="00F2318A" w:rsidP="009F71FC">
            <w:pPr>
              <w:pStyle w:val="15-Ligne"/>
              <w:spacing w:after="160" w:line="240" w:lineRule="auto"/>
            </w:pPr>
            <w:r>
              <w:t>Se référer au style bibliographique privilégié dans votre discipline.</w:t>
            </w:r>
          </w:p>
        </w:tc>
      </w:tr>
      <w:tr w:rsidR="00F2318A" w14:paraId="7B690E9D" w14:textId="77777777" w:rsidTr="00A20119">
        <w:tc>
          <w:tcPr>
            <w:tcW w:w="2263" w:type="dxa"/>
          </w:tcPr>
          <w:p w14:paraId="6D50BBA4" w14:textId="77777777" w:rsidR="00F2318A" w:rsidRPr="009A3FF6" w:rsidRDefault="00F2318A" w:rsidP="00C67FBE">
            <w:pPr>
              <w:pStyle w:val="15-Ligne"/>
              <w:spacing w:line="240" w:lineRule="auto"/>
              <w:rPr>
                <w:b/>
                <w:bCs/>
              </w:rPr>
            </w:pPr>
            <w:r w:rsidRPr="009A3FF6">
              <w:rPr>
                <w:b/>
                <w:bCs/>
              </w:rPr>
              <w:t>Références bibliographiques</w:t>
            </w:r>
          </w:p>
        </w:tc>
        <w:tc>
          <w:tcPr>
            <w:tcW w:w="7131" w:type="dxa"/>
          </w:tcPr>
          <w:p w14:paraId="4D3B6A47" w14:textId="03711E41" w:rsidR="00F2318A" w:rsidRDefault="00F2318A" w:rsidP="009F71FC">
            <w:pPr>
              <w:pStyle w:val="15-Ligne"/>
              <w:spacing w:after="160" w:line="240" w:lineRule="auto"/>
            </w:pPr>
            <w:r>
              <w:t>En générer une après chaque section ou chapitre de l’ouvrage.</w:t>
            </w:r>
          </w:p>
        </w:tc>
      </w:tr>
      <w:tr w:rsidR="00F2318A" w14:paraId="251B3210" w14:textId="77777777" w:rsidTr="00A20119">
        <w:tc>
          <w:tcPr>
            <w:tcW w:w="2263" w:type="dxa"/>
          </w:tcPr>
          <w:p w14:paraId="0862A1A9" w14:textId="77777777" w:rsidR="00F2318A" w:rsidRPr="009A3FF6" w:rsidRDefault="00F2318A" w:rsidP="00C67FBE">
            <w:pPr>
              <w:pStyle w:val="15-Ligne"/>
              <w:spacing w:line="240" w:lineRule="auto"/>
              <w:rPr>
                <w:b/>
                <w:bCs/>
              </w:rPr>
            </w:pPr>
            <w:r w:rsidRPr="009A3FF6">
              <w:rPr>
                <w:b/>
                <w:bCs/>
              </w:rPr>
              <w:t>Notes en bas de page</w:t>
            </w:r>
          </w:p>
        </w:tc>
        <w:tc>
          <w:tcPr>
            <w:tcW w:w="7131" w:type="dxa"/>
          </w:tcPr>
          <w:p w14:paraId="4AE0975A" w14:textId="77777777" w:rsidR="00F2318A" w:rsidRDefault="00F2318A" w:rsidP="009F71FC">
            <w:pPr>
              <w:pStyle w:val="15-Ligne"/>
              <w:spacing w:after="160" w:line="240" w:lineRule="auto"/>
            </w:pPr>
            <w:r>
              <w:t>Se limiter au minimum afin de préserver le maximum de fluidité en lecture à l’écran.</w:t>
            </w:r>
          </w:p>
        </w:tc>
      </w:tr>
      <w:tr w:rsidR="00F2318A" w14:paraId="25696CB2" w14:textId="77777777" w:rsidTr="00A20119">
        <w:tc>
          <w:tcPr>
            <w:tcW w:w="2263" w:type="dxa"/>
          </w:tcPr>
          <w:p w14:paraId="1F5C458A" w14:textId="77777777" w:rsidR="00F2318A" w:rsidRPr="009A3FF6" w:rsidRDefault="00F2318A" w:rsidP="00C67FBE">
            <w:pPr>
              <w:pStyle w:val="15-Ligne"/>
              <w:spacing w:line="240" w:lineRule="auto"/>
              <w:rPr>
                <w:b/>
                <w:bCs/>
              </w:rPr>
            </w:pPr>
            <w:r w:rsidRPr="009A3FF6">
              <w:rPr>
                <w:b/>
                <w:bCs/>
              </w:rPr>
              <w:t>Éléments graphiques</w:t>
            </w:r>
          </w:p>
        </w:tc>
        <w:tc>
          <w:tcPr>
            <w:tcW w:w="7131" w:type="dxa"/>
          </w:tcPr>
          <w:p w14:paraId="31E47BAD" w14:textId="7A611D70" w:rsidR="00F2318A" w:rsidRDefault="00F2318A" w:rsidP="009F71FC">
            <w:pPr>
              <w:pStyle w:val="15-Ligne"/>
              <w:spacing w:after="160" w:line="240" w:lineRule="auto"/>
            </w:pPr>
            <w:r>
              <w:t xml:space="preserve">En haute résolution (300 </w:t>
            </w:r>
            <w:r w:rsidR="004F4F61">
              <w:t>points par pouce</w:t>
            </w:r>
            <w:r>
              <w:t>) ou vectoriel. Sourcer chaque élément graphique et s’assurer que la licence permet son utilisation.</w:t>
            </w:r>
          </w:p>
        </w:tc>
      </w:tr>
      <w:tr w:rsidR="00F2318A" w14:paraId="29786FB5" w14:textId="77777777" w:rsidTr="00A20119">
        <w:tc>
          <w:tcPr>
            <w:tcW w:w="2263" w:type="dxa"/>
          </w:tcPr>
          <w:p w14:paraId="587BC221" w14:textId="77777777" w:rsidR="00F2318A" w:rsidRPr="009A3FF6" w:rsidRDefault="00F2318A" w:rsidP="00C67FBE">
            <w:pPr>
              <w:pStyle w:val="15-Ligne"/>
              <w:spacing w:line="240" w:lineRule="auto"/>
              <w:rPr>
                <w:b/>
                <w:bCs/>
              </w:rPr>
            </w:pPr>
            <w:r w:rsidRPr="009A3FF6">
              <w:rPr>
                <w:b/>
                <w:bCs/>
              </w:rPr>
              <w:t>Exportation</w:t>
            </w:r>
          </w:p>
        </w:tc>
        <w:tc>
          <w:tcPr>
            <w:tcW w:w="7131" w:type="dxa"/>
          </w:tcPr>
          <w:p w14:paraId="1ED3412F" w14:textId="720653A9" w:rsidR="00F2318A" w:rsidRDefault="00F2318A" w:rsidP="009F71FC">
            <w:pPr>
              <w:pStyle w:val="15-Ligne"/>
              <w:spacing w:after="160" w:line="240" w:lineRule="auto"/>
            </w:pPr>
            <w:r>
              <w:t xml:space="preserve">Rendre disponible le fichier d’exportation (cuit) ainsi que les fichiers sources qui permettent facilement la modification (cru). Ajouter quelques indications concernant la manière de modifier le manuel dans le cas </w:t>
            </w:r>
            <w:r w:rsidR="00523ADE">
              <w:t>d</w:t>
            </w:r>
            <w:r>
              <w:t>’une plateforme moins connue est généralement apprécié.</w:t>
            </w:r>
          </w:p>
        </w:tc>
      </w:tr>
    </w:tbl>
    <w:p w14:paraId="5D0CA860" w14:textId="1A09DFA8" w:rsidR="00EE4105" w:rsidRPr="00BA7736" w:rsidRDefault="00EE4105" w:rsidP="00DA7D29">
      <w:pPr>
        <w:pStyle w:val="Titre1"/>
      </w:pPr>
      <w:bookmarkStart w:id="40" w:name="_Toc114732794"/>
      <w:r w:rsidRPr="00BA7736">
        <w:t>Références</w:t>
      </w:r>
      <w:bookmarkEnd w:id="40"/>
      <w:r w:rsidRPr="00BA7736">
        <w:t xml:space="preserve"> </w:t>
      </w:r>
    </w:p>
    <w:p w14:paraId="49A4411E" w14:textId="77777777" w:rsidR="00EE4105" w:rsidRPr="0067640D" w:rsidRDefault="00EE4105" w:rsidP="00A230EB">
      <w:pPr>
        <w:pStyle w:val="Sansinterligne"/>
        <w:ind w:left="284" w:hanging="284"/>
        <w:rPr>
          <w:rStyle w:val="eop"/>
          <w:rFonts w:asciiTheme="minorHAnsi" w:hAnsiTheme="minorHAnsi" w:cstheme="minorHAnsi"/>
          <w:sz w:val="22"/>
          <w:szCs w:val="22"/>
        </w:rPr>
      </w:pPr>
      <w:r w:rsidRPr="0067640D">
        <w:rPr>
          <w:rStyle w:val="normaltextrun"/>
          <w:rFonts w:asciiTheme="minorHAnsi" w:hAnsiTheme="minorHAnsi" w:cstheme="minorHAnsi"/>
          <w:sz w:val="22"/>
          <w:szCs w:val="22"/>
          <w:lang w:val="fr-FR"/>
        </w:rPr>
        <w:t xml:space="preserve">BANQ. (2019). Petit guide de l’autoédition au Québec. </w:t>
      </w:r>
      <w:hyperlink r:id="rId55" w:history="1">
        <w:r w:rsidRPr="0067640D">
          <w:rPr>
            <w:rStyle w:val="Lienhypertexte"/>
            <w:rFonts w:asciiTheme="minorHAnsi" w:hAnsiTheme="minorHAnsi" w:cstheme="minorHAnsi"/>
            <w:color w:val="auto"/>
            <w:sz w:val="22"/>
            <w:szCs w:val="22"/>
            <w:lang w:val="fr-FR"/>
          </w:rPr>
          <w:t>https://numerique.banq.qc.ca/patrimoine/details/52327/3724967</w:t>
        </w:r>
      </w:hyperlink>
      <w:r w:rsidRPr="0067640D">
        <w:rPr>
          <w:rStyle w:val="eop"/>
          <w:rFonts w:asciiTheme="minorHAnsi" w:hAnsiTheme="minorHAnsi" w:cstheme="minorHAnsi"/>
          <w:sz w:val="22"/>
          <w:szCs w:val="22"/>
        </w:rPr>
        <w:t> </w:t>
      </w:r>
    </w:p>
    <w:p w14:paraId="34E89381" w14:textId="06906950" w:rsidR="00A84F2D" w:rsidRPr="0067640D" w:rsidRDefault="00EE4105" w:rsidP="009B46BD">
      <w:pPr>
        <w:pStyle w:val="Sansinterligne"/>
        <w:ind w:left="284" w:hanging="284"/>
        <w:rPr>
          <w:rStyle w:val="normaltextrun"/>
          <w:rFonts w:asciiTheme="minorHAnsi" w:hAnsiTheme="minorHAnsi" w:cstheme="minorHAnsi"/>
          <w:sz w:val="22"/>
          <w:szCs w:val="22"/>
          <w:lang w:val="fr-FR"/>
        </w:rPr>
      </w:pPr>
      <w:r w:rsidRPr="0067640D">
        <w:rPr>
          <w:rStyle w:val="normaltextrun"/>
          <w:rFonts w:asciiTheme="minorHAnsi" w:hAnsiTheme="minorHAnsi" w:cstheme="minorHAnsi"/>
          <w:sz w:val="22"/>
          <w:szCs w:val="22"/>
          <w:lang w:val="fr-FR"/>
        </w:rPr>
        <w:t xml:space="preserve">Brien, R. (1997). </w:t>
      </w:r>
      <w:r w:rsidRPr="0067640D">
        <w:rPr>
          <w:rStyle w:val="normaltextrun"/>
          <w:rFonts w:asciiTheme="minorHAnsi" w:hAnsiTheme="minorHAnsi" w:cstheme="minorHAnsi"/>
          <w:i/>
          <w:iCs/>
          <w:sz w:val="22"/>
          <w:szCs w:val="22"/>
          <w:lang w:val="fr-FR"/>
        </w:rPr>
        <w:t>Science cognitive et formation</w:t>
      </w:r>
      <w:r w:rsidRPr="0067640D">
        <w:rPr>
          <w:rStyle w:val="normaltextrun"/>
          <w:rFonts w:asciiTheme="minorHAnsi" w:hAnsiTheme="minorHAnsi" w:cstheme="minorHAnsi"/>
          <w:sz w:val="22"/>
          <w:szCs w:val="22"/>
          <w:lang w:val="fr-FR"/>
        </w:rPr>
        <w:t xml:space="preserve"> (3e éd.). Sainte-Foy, QC : Presses de l’Université du Québec.</w:t>
      </w:r>
    </w:p>
    <w:p w14:paraId="34978171" w14:textId="77777777" w:rsidR="00EE4105" w:rsidRDefault="00EE4105" w:rsidP="00A230EB">
      <w:pPr>
        <w:pStyle w:val="Sansinterligne"/>
        <w:ind w:left="284" w:hanging="284"/>
        <w:rPr>
          <w:rFonts w:asciiTheme="minorHAnsi" w:hAnsiTheme="minorHAnsi" w:cstheme="minorHAnsi"/>
          <w:sz w:val="22"/>
          <w:szCs w:val="22"/>
          <w:lang w:val="en-US"/>
        </w:rPr>
      </w:pPr>
      <w:r w:rsidRPr="0067640D">
        <w:rPr>
          <w:rFonts w:asciiTheme="minorHAnsi" w:hAnsiTheme="minorHAnsi" w:cstheme="minorHAnsi"/>
          <w:sz w:val="22"/>
          <w:szCs w:val="22"/>
        </w:rPr>
        <w:t xml:space="preserve">ÉDUS. (2015). </w:t>
      </w:r>
      <w:r w:rsidRPr="0067640D">
        <w:rPr>
          <w:rFonts w:asciiTheme="minorHAnsi" w:hAnsiTheme="minorHAnsi" w:cstheme="minorHAnsi"/>
          <w:i/>
          <w:iCs/>
          <w:sz w:val="22"/>
          <w:szCs w:val="22"/>
        </w:rPr>
        <w:t>Protocole de dépôt de manuscrit ÉDUS</w:t>
      </w:r>
      <w:r w:rsidRPr="0067640D">
        <w:rPr>
          <w:rFonts w:asciiTheme="minorHAnsi" w:hAnsiTheme="minorHAnsi" w:cstheme="minorHAnsi"/>
          <w:sz w:val="22"/>
          <w:szCs w:val="22"/>
        </w:rPr>
        <w:t xml:space="preserve">. </w:t>
      </w:r>
      <w:hyperlink r:id="rId56" w:history="1">
        <w:r w:rsidRPr="0067640D">
          <w:rPr>
            <w:rStyle w:val="Lienhypertexte"/>
            <w:rFonts w:asciiTheme="minorHAnsi" w:hAnsiTheme="minorHAnsi" w:cstheme="minorHAnsi"/>
            <w:color w:val="auto"/>
            <w:sz w:val="22"/>
            <w:szCs w:val="22"/>
            <w:lang w:val="en-US"/>
          </w:rPr>
          <w:t>https://tinyurl.com/yc6xntcz</w:t>
        </w:r>
      </w:hyperlink>
      <w:r w:rsidRPr="0067640D">
        <w:rPr>
          <w:rFonts w:asciiTheme="minorHAnsi" w:hAnsiTheme="minorHAnsi" w:cstheme="minorHAnsi"/>
          <w:sz w:val="22"/>
          <w:szCs w:val="22"/>
          <w:lang w:val="en-US"/>
        </w:rPr>
        <w:t xml:space="preserve"> </w:t>
      </w:r>
    </w:p>
    <w:p w14:paraId="7E3930B2" w14:textId="312631AC" w:rsidR="000B3094" w:rsidRPr="008C01D3" w:rsidRDefault="000B3094" w:rsidP="00A230EB">
      <w:pPr>
        <w:pStyle w:val="Sansinterligne"/>
        <w:ind w:left="284" w:hanging="284"/>
        <w:rPr>
          <w:rFonts w:asciiTheme="minorHAnsi" w:hAnsiTheme="minorHAnsi" w:cstheme="minorHAnsi"/>
          <w:sz w:val="22"/>
          <w:szCs w:val="22"/>
        </w:rPr>
      </w:pPr>
      <w:proofErr w:type="gramStart"/>
      <w:r w:rsidRPr="003D41EC">
        <w:rPr>
          <w:rStyle w:val="normaltextrun"/>
          <w:rFonts w:cs="Calibri"/>
          <w:sz w:val="22"/>
          <w:szCs w:val="22"/>
          <w:lang w:val="fr-FR"/>
        </w:rPr>
        <w:t>fabriqueREL</w:t>
      </w:r>
      <w:proofErr w:type="gramEnd"/>
      <w:r w:rsidRPr="003D41EC">
        <w:rPr>
          <w:rStyle w:val="normaltextrun"/>
          <w:rFonts w:cs="Calibri"/>
          <w:sz w:val="22"/>
          <w:szCs w:val="22"/>
          <w:lang w:val="fr-FR"/>
        </w:rPr>
        <w:t xml:space="preserve">. </w:t>
      </w:r>
      <w:r w:rsidR="003D41EC" w:rsidRPr="003D41EC">
        <w:rPr>
          <w:rStyle w:val="normaltextrun"/>
          <w:rFonts w:cs="Calibri"/>
          <w:sz w:val="22"/>
          <w:szCs w:val="22"/>
          <w:lang w:val="fr-FR"/>
        </w:rPr>
        <w:t>(</w:t>
      </w:r>
      <w:proofErr w:type="gramStart"/>
      <w:r w:rsidR="003D41EC" w:rsidRPr="003D41EC">
        <w:rPr>
          <w:rStyle w:val="normaltextrun"/>
          <w:rFonts w:cs="Calibri"/>
          <w:sz w:val="22"/>
          <w:szCs w:val="22"/>
          <w:lang w:val="fr-FR"/>
        </w:rPr>
        <w:t>s.d.</w:t>
      </w:r>
      <w:proofErr w:type="gramEnd"/>
      <w:r w:rsidR="003D41EC" w:rsidRPr="003D41EC">
        <w:rPr>
          <w:rStyle w:val="normaltextrun"/>
          <w:rFonts w:cs="Calibri"/>
          <w:sz w:val="22"/>
          <w:szCs w:val="22"/>
          <w:lang w:val="fr-FR"/>
        </w:rPr>
        <w:t xml:space="preserve">) Logos et normes graphiques. </w:t>
      </w:r>
      <w:proofErr w:type="gramStart"/>
      <w:r w:rsidR="003D41EC" w:rsidRPr="003D41EC">
        <w:rPr>
          <w:rStyle w:val="normaltextrun"/>
          <w:rFonts w:cs="Calibri"/>
          <w:sz w:val="22"/>
          <w:szCs w:val="22"/>
          <w:lang w:val="fr-FR"/>
        </w:rPr>
        <w:t>fabriqueREL</w:t>
      </w:r>
      <w:proofErr w:type="gramEnd"/>
      <w:r w:rsidR="003D41EC" w:rsidRPr="003D41EC">
        <w:rPr>
          <w:rStyle w:val="normaltextrun"/>
          <w:rFonts w:cs="Calibri"/>
          <w:sz w:val="22"/>
          <w:szCs w:val="22"/>
          <w:lang w:val="fr-FR"/>
        </w:rPr>
        <w:t>.</w:t>
      </w:r>
      <w:r w:rsidR="003D41EC">
        <w:rPr>
          <w:rFonts w:cstheme="minorBidi"/>
          <w:sz w:val="20"/>
        </w:rPr>
        <w:t xml:space="preserve"> </w:t>
      </w:r>
      <w:hyperlink r:id="rId57" w:history="1">
        <w:r w:rsidR="00E83896" w:rsidRPr="00E83896">
          <w:rPr>
            <w:rStyle w:val="Lienhypertexte"/>
            <w:color w:val="auto"/>
            <w:sz w:val="22"/>
            <w:szCs w:val="24"/>
            <w:lang w:val="en-US"/>
          </w:rPr>
          <w:t>https://fabriquerel.org/logo-normes-fabriquerel/</w:t>
        </w:r>
      </w:hyperlink>
      <w:r w:rsidR="00E83896" w:rsidRPr="00E83896">
        <w:rPr>
          <w:rStyle w:val="Lienhypertexte"/>
          <w:color w:val="auto"/>
          <w:sz w:val="22"/>
          <w:szCs w:val="24"/>
          <w:lang w:val="en-US"/>
        </w:rPr>
        <w:t xml:space="preserve"> </w:t>
      </w:r>
      <w:r w:rsidR="00E83896" w:rsidRPr="00E83896">
        <w:rPr>
          <w:rStyle w:val="Lienhypertexte"/>
          <w:rFonts w:asciiTheme="minorHAnsi" w:hAnsiTheme="minorHAnsi" w:cstheme="minorHAnsi"/>
          <w:color w:val="auto"/>
          <w:sz w:val="28"/>
          <w:szCs w:val="28"/>
          <w:lang w:val="en-US"/>
        </w:rPr>
        <w:t xml:space="preserve"> </w:t>
      </w:r>
    </w:p>
    <w:p w14:paraId="3A09B654" w14:textId="41657F17" w:rsidR="009B46BD" w:rsidRPr="000D4B8D" w:rsidRDefault="009B46BD" w:rsidP="009B46BD">
      <w:pPr>
        <w:pStyle w:val="Sansinterligne"/>
        <w:ind w:left="284" w:hanging="284"/>
        <w:rPr>
          <w:rFonts w:asciiTheme="minorHAnsi" w:hAnsiTheme="minorHAnsi" w:cstheme="minorHAnsi"/>
          <w:sz w:val="22"/>
          <w:szCs w:val="22"/>
        </w:rPr>
      </w:pPr>
      <w:r w:rsidRPr="0067640D">
        <w:rPr>
          <w:rStyle w:val="eop"/>
          <w:rFonts w:asciiTheme="minorHAnsi" w:hAnsiTheme="minorHAnsi" w:cstheme="minorHAnsi"/>
          <w:sz w:val="22"/>
          <w:szCs w:val="22"/>
        </w:rPr>
        <w:t xml:space="preserve">Jhangiani, R., </w:t>
      </w:r>
      <w:proofErr w:type="spellStart"/>
      <w:r w:rsidRPr="0067640D">
        <w:rPr>
          <w:rStyle w:val="eop"/>
          <w:rFonts w:asciiTheme="minorHAnsi" w:hAnsiTheme="minorHAnsi" w:cstheme="minorHAnsi"/>
          <w:sz w:val="22"/>
          <w:szCs w:val="22"/>
        </w:rPr>
        <w:t>Tarry</w:t>
      </w:r>
      <w:proofErr w:type="spellEnd"/>
      <w:r w:rsidRPr="0067640D">
        <w:rPr>
          <w:rStyle w:val="eop"/>
          <w:rFonts w:asciiTheme="minorHAnsi" w:hAnsiTheme="minorHAnsi" w:cstheme="minorHAnsi"/>
          <w:sz w:val="22"/>
          <w:szCs w:val="22"/>
        </w:rPr>
        <w:t xml:space="preserve">, H., </w:t>
      </w:r>
      <w:r w:rsidR="008331E6" w:rsidRPr="0067640D">
        <w:rPr>
          <w:rStyle w:val="eop"/>
          <w:rFonts w:asciiTheme="minorHAnsi" w:hAnsiTheme="minorHAnsi" w:cstheme="minorHAnsi"/>
          <w:sz w:val="22"/>
          <w:szCs w:val="22"/>
        </w:rPr>
        <w:t>et</w:t>
      </w:r>
      <w:r w:rsidRPr="0067640D">
        <w:rPr>
          <w:rStyle w:val="eop"/>
          <w:rFonts w:asciiTheme="minorHAnsi" w:hAnsiTheme="minorHAnsi" w:cstheme="minorHAnsi"/>
          <w:sz w:val="22"/>
          <w:szCs w:val="22"/>
        </w:rPr>
        <w:t xml:space="preserve"> </w:t>
      </w:r>
      <w:proofErr w:type="spellStart"/>
      <w:r w:rsidRPr="0067640D">
        <w:rPr>
          <w:rStyle w:val="eop"/>
          <w:rFonts w:asciiTheme="minorHAnsi" w:hAnsiTheme="minorHAnsi" w:cstheme="minorHAnsi"/>
          <w:sz w:val="22"/>
          <w:szCs w:val="22"/>
        </w:rPr>
        <w:t>Stangor</w:t>
      </w:r>
      <w:proofErr w:type="spellEnd"/>
      <w:r w:rsidRPr="0067640D">
        <w:rPr>
          <w:rStyle w:val="eop"/>
          <w:rFonts w:asciiTheme="minorHAnsi" w:hAnsiTheme="minorHAnsi" w:cstheme="minorHAnsi"/>
          <w:sz w:val="22"/>
          <w:szCs w:val="22"/>
        </w:rPr>
        <w:t>, C. (2022). </w:t>
      </w:r>
      <w:r w:rsidRPr="00FD2B02">
        <w:rPr>
          <w:rStyle w:val="eop"/>
          <w:rFonts w:asciiTheme="minorHAnsi" w:hAnsiTheme="minorHAnsi" w:cstheme="minorHAnsi"/>
          <w:i/>
          <w:iCs/>
          <w:sz w:val="22"/>
          <w:szCs w:val="22"/>
          <w:lang w:val="en-US"/>
        </w:rPr>
        <w:t>Principles of social psychology </w:t>
      </w:r>
      <w:r w:rsidRPr="00FD2B02">
        <w:rPr>
          <w:rStyle w:val="eop"/>
          <w:rFonts w:asciiTheme="minorHAnsi" w:hAnsiTheme="minorHAnsi" w:cstheme="minorHAnsi"/>
          <w:sz w:val="22"/>
          <w:szCs w:val="22"/>
          <w:lang w:val="en-US"/>
        </w:rPr>
        <w:t xml:space="preserve">(1st international H5P edition). </w:t>
      </w:r>
      <w:proofErr w:type="spellStart"/>
      <w:r w:rsidRPr="000D4B8D">
        <w:rPr>
          <w:rStyle w:val="eop"/>
          <w:rFonts w:asciiTheme="minorHAnsi" w:hAnsiTheme="minorHAnsi" w:cstheme="minorHAnsi"/>
          <w:sz w:val="22"/>
          <w:szCs w:val="22"/>
        </w:rPr>
        <w:t>BCcampus</w:t>
      </w:r>
      <w:proofErr w:type="spellEnd"/>
      <w:r w:rsidRPr="000D4B8D">
        <w:rPr>
          <w:rStyle w:val="eop"/>
          <w:rFonts w:asciiTheme="minorHAnsi" w:hAnsiTheme="minorHAnsi" w:cstheme="minorHAnsi"/>
          <w:sz w:val="22"/>
          <w:szCs w:val="22"/>
        </w:rPr>
        <w:t xml:space="preserve">. </w:t>
      </w:r>
      <w:r w:rsidR="00D6465B" w:rsidRPr="000D4B8D">
        <w:rPr>
          <w:rStyle w:val="eop"/>
          <w:rFonts w:asciiTheme="minorHAnsi" w:hAnsiTheme="minorHAnsi" w:cstheme="minorHAnsi"/>
          <w:sz w:val="22"/>
          <w:szCs w:val="22"/>
        </w:rPr>
        <w:t>Sous licence</w:t>
      </w:r>
      <w:r w:rsidRPr="000D4B8D">
        <w:rPr>
          <w:rStyle w:val="eop"/>
          <w:rFonts w:asciiTheme="minorHAnsi" w:hAnsiTheme="minorHAnsi" w:cstheme="minorHAnsi"/>
          <w:sz w:val="22"/>
          <w:szCs w:val="22"/>
        </w:rPr>
        <w:t xml:space="preserve"> CC BY-NC-SA</w:t>
      </w:r>
      <w:r w:rsidR="00D6465B" w:rsidRPr="000D4B8D">
        <w:rPr>
          <w:rStyle w:val="eop"/>
          <w:rFonts w:asciiTheme="minorHAnsi" w:hAnsiTheme="minorHAnsi" w:cstheme="minorHAnsi"/>
          <w:sz w:val="22"/>
          <w:szCs w:val="22"/>
        </w:rPr>
        <w:t>.</w:t>
      </w:r>
      <w:r w:rsidRPr="000D4B8D">
        <w:rPr>
          <w:rStyle w:val="eop"/>
          <w:rFonts w:asciiTheme="minorHAnsi" w:hAnsiTheme="minorHAnsi" w:cstheme="minorHAnsi"/>
          <w:sz w:val="22"/>
          <w:szCs w:val="22"/>
        </w:rPr>
        <w:t xml:space="preserve"> </w:t>
      </w:r>
      <w:hyperlink r:id="rId58" w:history="1">
        <w:r w:rsidR="00043DF6" w:rsidRPr="000D4B8D">
          <w:rPr>
            <w:rStyle w:val="Lienhypertexte"/>
            <w:rFonts w:asciiTheme="minorHAnsi" w:hAnsiTheme="minorHAnsi" w:cstheme="minorHAnsi"/>
            <w:color w:val="auto"/>
            <w:sz w:val="22"/>
            <w:szCs w:val="22"/>
          </w:rPr>
          <w:t>https://opentextbc.ca/socialpsycholog</w:t>
        </w:r>
      </w:hyperlink>
      <w:r w:rsidR="00043DF6" w:rsidRPr="000D4B8D">
        <w:rPr>
          <w:rStyle w:val="eop"/>
          <w:rFonts w:asciiTheme="minorHAnsi" w:hAnsiTheme="minorHAnsi" w:cstheme="minorHAnsi"/>
          <w:sz w:val="22"/>
          <w:szCs w:val="22"/>
        </w:rPr>
        <w:t xml:space="preserve"> </w:t>
      </w:r>
    </w:p>
    <w:p w14:paraId="334DA764" w14:textId="59572235" w:rsidR="00EE4105" w:rsidRPr="0067640D" w:rsidRDefault="00EE4105" w:rsidP="00A230EB">
      <w:pPr>
        <w:pStyle w:val="Sansinterligne"/>
        <w:ind w:left="284" w:hanging="284"/>
        <w:rPr>
          <w:rStyle w:val="normaltextrun"/>
          <w:rFonts w:asciiTheme="minorHAnsi" w:hAnsiTheme="minorHAnsi" w:cstheme="minorHAnsi"/>
          <w:sz w:val="22"/>
          <w:szCs w:val="22"/>
          <w:lang w:val="fr-FR"/>
        </w:rPr>
      </w:pPr>
      <w:r w:rsidRPr="0067640D">
        <w:rPr>
          <w:rStyle w:val="normaltextrun"/>
          <w:rFonts w:asciiTheme="minorHAnsi" w:hAnsiTheme="minorHAnsi" w:cstheme="minorHAnsi"/>
          <w:sz w:val="22"/>
          <w:szCs w:val="22"/>
          <w:lang w:val="fr-FR"/>
        </w:rPr>
        <w:t xml:space="preserve">Morgan, M. (s. d.). Comment rédiger un manuel scolaire. </w:t>
      </w:r>
      <w:r w:rsidR="00400FE9" w:rsidRPr="0067640D">
        <w:rPr>
          <w:rStyle w:val="normaltextrun"/>
          <w:rFonts w:asciiTheme="minorHAnsi" w:hAnsiTheme="minorHAnsi" w:cstheme="minorHAnsi"/>
          <w:sz w:val="22"/>
          <w:szCs w:val="22"/>
          <w:lang w:val="fr-FR"/>
        </w:rPr>
        <w:br/>
      </w:r>
      <w:hyperlink r:id="rId59" w:history="1">
        <w:r w:rsidRPr="0067640D">
          <w:rPr>
            <w:rStyle w:val="Lienhypertexte"/>
            <w:rFonts w:asciiTheme="minorHAnsi" w:hAnsiTheme="minorHAnsi" w:cstheme="minorHAnsi"/>
            <w:color w:val="auto"/>
            <w:sz w:val="22"/>
            <w:szCs w:val="22"/>
            <w:lang w:val="fr-FR"/>
          </w:rPr>
          <w:t>https://fr.wikihow.com/r%C3%A9diger-un-manuel-scolaire</w:t>
        </w:r>
      </w:hyperlink>
      <w:r w:rsidRPr="0067640D">
        <w:rPr>
          <w:rStyle w:val="normaltextrun"/>
          <w:rFonts w:asciiTheme="minorHAnsi" w:hAnsiTheme="minorHAnsi" w:cstheme="minorHAnsi"/>
          <w:sz w:val="22"/>
          <w:szCs w:val="22"/>
          <w:lang w:val="fr-FR"/>
        </w:rPr>
        <w:t xml:space="preserve"> </w:t>
      </w:r>
    </w:p>
    <w:p w14:paraId="1A532636" w14:textId="0B517FF9" w:rsidR="00A84F2D" w:rsidRPr="0067640D" w:rsidRDefault="00A84F2D" w:rsidP="00A84F2D">
      <w:pPr>
        <w:pStyle w:val="Sansinterligne"/>
        <w:ind w:left="284" w:hanging="284"/>
        <w:rPr>
          <w:rStyle w:val="normaltextrun"/>
          <w:rFonts w:asciiTheme="minorHAnsi" w:hAnsiTheme="minorHAnsi" w:cstheme="minorHAnsi"/>
          <w:sz w:val="22"/>
          <w:szCs w:val="22"/>
        </w:rPr>
      </w:pPr>
      <w:r w:rsidRPr="0067640D">
        <w:rPr>
          <w:rStyle w:val="normaltextrun"/>
          <w:rFonts w:asciiTheme="minorHAnsi" w:hAnsiTheme="minorHAnsi" w:cstheme="minorHAnsi"/>
          <w:sz w:val="22"/>
          <w:szCs w:val="22"/>
          <w:lang w:val="fr-FR"/>
        </w:rPr>
        <w:t xml:space="preserve">OQLF - </w:t>
      </w:r>
      <w:r w:rsidRPr="0067640D">
        <w:rPr>
          <w:rStyle w:val="normaltextrun"/>
          <w:rFonts w:asciiTheme="minorHAnsi" w:hAnsiTheme="minorHAnsi" w:cstheme="minorHAnsi"/>
          <w:i/>
          <w:iCs/>
          <w:sz w:val="22"/>
          <w:szCs w:val="22"/>
          <w:lang w:val="fr-FR"/>
        </w:rPr>
        <w:t>Vocabulaire de la diffusion et de la distribution du livre</w:t>
      </w:r>
      <w:r w:rsidRPr="0067640D">
        <w:rPr>
          <w:rStyle w:val="scxw64540361"/>
          <w:rFonts w:asciiTheme="minorHAnsi" w:hAnsiTheme="minorHAnsi" w:cstheme="minorHAnsi"/>
          <w:sz w:val="22"/>
          <w:szCs w:val="22"/>
        </w:rPr>
        <w:t> </w:t>
      </w:r>
      <w:r w:rsidRPr="0067640D">
        <w:rPr>
          <w:rFonts w:asciiTheme="minorHAnsi" w:hAnsiTheme="minorHAnsi" w:cstheme="minorHAnsi"/>
          <w:sz w:val="22"/>
          <w:szCs w:val="22"/>
        </w:rPr>
        <w:br/>
      </w:r>
      <w:hyperlink r:id="rId60" w:tgtFrame="_blank" w:history="1">
        <w:r w:rsidRPr="0067640D">
          <w:rPr>
            <w:rStyle w:val="normaltextrun"/>
            <w:rFonts w:asciiTheme="minorHAnsi" w:hAnsiTheme="minorHAnsi" w:cstheme="minorHAnsi"/>
            <w:sz w:val="22"/>
            <w:szCs w:val="22"/>
            <w:u w:val="single"/>
            <w:lang w:val="fr-FR"/>
          </w:rPr>
          <w:t>http://www.oqlf.gouv.qc.ca/ressources/bibliotheque/dictionnaires/terminologie_livres.aspx</w:t>
        </w:r>
      </w:hyperlink>
      <w:r w:rsidRPr="0067640D">
        <w:rPr>
          <w:rStyle w:val="normaltextrun"/>
          <w:rFonts w:asciiTheme="minorHAnsi" w:hAnsiTheme="minorHAnsi" w:cstheme="minorHAnsi"/>
          <w:sz w:val="22"/>
          <w:szCs w:val="22"/>
          <w:lang w:val="fr-FR"/>
        </w:rPr>
        <w:t> </w:t>
      </w:r>
      <w:r w:rsidRPr="0067640D">
        <w:rPr>
          <w:rStyle w:val="eop"/>
          <w:rFonts w:asciiTheme="minorHAnsi" w:hAnsiTheme="minorHAnsi" w:cstheme="minorHAnsi"/>
          <w:sz w:val="22"/>
          <w:szCs w:val="22"/>
        </w:rPr>
        <w:t> </w:t>
      </w:r>
    </w:p>
    <w:p w14:paraId="7F4B69E5" w14:textId="19FB252D" w:rsidR="00A84F2D" w:rsidRPr="0067640D" w:rsidRDefault="00EE4105" w:rsidP="009B46BD">
      <w:pPr>
        <w:pStyle w:val="Sansinterligne"/>
        <w:ind w:left="284" w:hanging="284"/>
        <w:rPr>
          <w:rFonts w:asciiTheme="minorHAnsi" w:hAnsiTheme="minorHAnsi" w:cstheme="minorHAnsi"/>
          <w:sz w:val="22"/>
          <w:szCs w:val="22"/>
        </w:rPr>
      </w:pPr>
      <w:r w:rsidRPr="0067640D">
        <w:rPr>
          <w:rFonts w:asciiTheme="minorHAnsi" w:hAnsiTheme="minorHAnsi" w:cstheme="minorHAnsi"/>
          <w:sz w:val="22"/>
          <w:szCs w:val="22"/>
        </w:rPr>
        <w:t xml:space="preserve">Organisation mondiale de la francophonie. (2009). Conception et réalisation d’un guide pédagogique. </w:t>
      </w:r>
      <w:hyperlink r:id="rId61" w:history="1">
        <w:r w:rsidRPr="0067640D">
          <w:rPr>
            <w:rStyle w:val="Lienhypertexte"/>
            <w:rFonts w:asciiTheme="minorHAnsi" w:hAnsiTheme="minorHAnsi" w:cstheme="minorHAnsi"/>
            <w:color w:val="auto"/>
            <w:sz w:val="22"/>
            <w:szCs w:val="22"/>
          </w:rPr>
          <w:t>https://www.umc.edu.dz/images/guide-approche-par-comptence.pdf</w:t>
        </w:r>
      </w:hyperlink>
      <w:r w:rsidRPr="0067640D">
        <w:rPr>
          <w:rFonts w:asciiTheme="minorHAnsi" w:hAnsiTheme="minorHAnsi" w:cstheme="minorHAnsi"/>
          <w:sz w:val="22"/>
          <w:szCs w:val="22"/>
        </w:rPr>
        <w:t xml:space="preserve"> </w:t>
      </w:r>
    </w:p>
    <w:p w14:paraId="47E166B4" w14:textId="77777777" w:rsidR="00EE4105" w:rsidRPr="0067640D" w:rsidRDefault="00EE4105" w:rsidP="00A230EB">
      <w:pPr>
        <w:pStyle w:val="Sansinterligne"/>
        <w:ind w:left="284" w:hanging="284"/>
        <w:rPr>
          <w:rStyle w:val="normaltextrun"/>
          <w:rFonts w:asciiTheme="minorHAnsi" w:hAnsiTheme="minorHAnsi" w:cstheme="minorHAnsi"/>
          <w:sz w:val="22"/>
          <w:szCs w:val="22"/>
          <w:lang w:val="en-US"/>
        </w:rPr>
      </w:pPr>
      <w:r w:rsidRPr="0067640D">
        <w:rPr>
          <w:rStyle w:val="normaltextrun"/>
          <w:rFonts w:asciiTheme="minorHAnsi" w:hAnsiTheme="minorHAnsi" w:cstheme="minorHAnsi"/>
          <w:sz w:val="22"/>
          <w:szCs w:val="22"/>
          <w:lang w:val="fr-FR"/>
        </w:rPr>
        <w:t xml:space="preserve">REFAD. (2016). </w:t>
      </w:r>
      <w:r w:rsidRPr="0067640D">
        <w:rPr>
          <w:rStyle w:val="normaltextrun"/>
          <w:rFonts w:asciiTheme="minorHAnsi" w:hAnsiTheme="minorHAnsi" w:cstheme="minorHAnsi"/>
          <w:i/>
          <w:iCs/>
          <w:sz w:val="22"/>
          <w:szCs w:val="22"/>
          <w:lang w:val="fr-FR"/>
        </w:rPr>
        <w:t>Étude sur l’avenir du livre numérique et des ressources documentaires en ligne en formation à distance au Canada francophone</w:t>
      </w:r>
      <w:r w:rsidRPr="0067640D">
        <w:rPr>
          <w:rStyle w:val="normaltextrun"/>
          <w:rFonts w:asciiTheme="minorHAnsi" w:hAnsiTheme="minorHAnsi" w:cstheme="minorHAnsi"/>
          <w:sz w:val="22"/>
          <w:szCs w:val="22"/>
          <w:lang w:val="fr-FR"/>
        </w:rPr>
        <w:t xml:space="preserve">. </w:t>
      </w:r>
      <w:hyperlink r:id="rId62" w:history="1">
        <w:r w:rsidRPr="0067640D">
          <w:rPr>
            <w:rStyle w:val="Lienhypertexte"/>
            <w:rFonts w:asciiTheme="minorHAnsi" w:hAnsiTheme="minorHAnsi" w:cstheme="minorHAnsi"/>
            <w:color w:val="auto"/>
            <w:sz w:val="22"/>
            <w:szCs w:val="22"/>
            <w:lang w:val="en-US"/>
          </w:rPr>
          <w:t>https://tinyurl.com/3w7up954</w:t>
        </w:r>
      </w:hyperlink>
      <w:r w:rsidRPr="0067640D">
        <w:rPr>
          <w:rStyle w:val="normaltextrun"/>
          <w:rFonts w:asciiTheme="minorHAnsi" w:hAnsiTheme="minorHAnsi" w:cstheme="minorHAnsi"/>
          <w:sz w:val="22"/>
          <w:szCs w:val="22"/>
          <w:lang w:val="en-US"/>
        </w:rPr>
        <w:t xml:space="preserve"> </w:t>
      </w:r>
    </w:p>
    <w:p w14:paraId="2D2DDD1C" w14:textId="77777777" w:rsidR="00EE4105" w:rsidRPr="0067640D" w:rsidRDefault="00EE4105" w:rsidP="00A230EB">
      <w:pPr>
        <w:pStyle w:val="Sansinterligne"/>
        <w:ind w:left="284" w:hanging="284"/>
        <w:rPr>
          <w:rFonts w:asciiTheme="minorHAnsi" w:hAnsiTheme="minorHAnsi" w:cstheme="minorHAnsi"/>
          <w:sz w:val="22"/>
          <w:szCs w:val="22"/>
          <w:lang w:val="en-US"/>
        </w:rPr>
      </w:pPr>
      <w:r w:rsidRPr="0067640D">
        <w:rPr>
          <w:rFonts w:asciiTheme="minorHAnsi" w:hAnsiTheme="minorHAnsi" w:cstheme="minorHAnsi"/>
          <w:sz w:val="22"/>
          <w:szCs w:val="22"/>
          <w:lang w:val="en-US"/>
        </w:rPr>
        <w:t xml:space="preserve">Springer. (2022). Writing a textbook – Advice for authors. </w:t>
      </w:r>
      <w:hyperlink r:id="rId63" w:history="1">
        <w:r w:rsidRPr="0067640D">
          <w:rPr>
            <w:rStyle w:val="Lienhypertexte"/>
            <w:rFonts w:asciiTheme="minorHAnsi" w:hAnsiTheme="minorHAnsi" w:cstheme="minorHAnsi"/>
            <w:color w:val="auto"/>
            <w:sz w:val="22"/>
            <w:szCs w:val="22"/>
            <w:lang w:val="en-US"/>
          </w:rPr>
          <w:t>https://tinyurl.com/2j95uk6p</w:t>
        </w:r>
      </w:hyperlink>
      <w:r w:rsidRPr="0067640D">
        <w:rPr>
          <w:rFonts w:asciiTheme="minorHAnsi" w:hAnsiTheme="minorHAnsi" w:cstheme="minorHAnsi"/>
          <w:sz w:val="22"/>
          <w:szCs w:val="22"/>
          <w:lang w:val="en-US"/>
        </w:rPr>
        <w:t xml:space="preserve"> </w:t>
      </w:r>
    </w:p>
    <w:p w14:paraId="53884D38" w14:textId="6D8641C0" w:rsidR="00EE4105" w:rsidRPr="0067640D" w:rsidRDefault="00EE4105" w:rsidP="00A230EB">
      <w:pPr>
        <w:pStyle w:val="Sansinterligne"/>
        <w:ind w:left="284" w:hanging="284"/>
        <w:rPr>
          <w:rFonts w:asciiTheme="minorHAnsi" w:hAnsiTheme="minorHAnsi" w:cstheme="minorHAnsi"/>
          <w:sz w:val="22"/>
          <w:szCs w:val="22"/>
        </w:rPr>
      </w:pPr>
      <w:r w:rsidRPr="0067640D">
        <w:rPr>
          <w:rFonts w:asciiTheme="minorHAnsi" w:hAnsiTheme="minorHAnsi" w:cstheme="minorHAnsi"/>
          <w:sz w:val="22"/>
          <w:szCs w:val="22"/>
          <w:lang w:val="en-US"/>
        </w:rPr>
        <w:t xml:space="preserve">Textbook writing tutorial. (2016, 22 </w:t>
      </w:r>
      <w:proofErr w:type="spellStart"/>
      <w:r w:rsidRPr="0067640D">
        <w:rPr>
          <w:rFonts w:asciiTheme="minorHAnsi" w:hAnsiTheme="minorHAnsi" w:cstheme="minorHAnsi"/>
          <w:sz w:val="22"/>
          <w:szCs w:val="22"/>
          <w:lang w:val="en-US"/>
        </w:rPr>
        <w:t>aout</w:t>
      </w:r>
      <w:proofErr w:type="spellEnd"/>
      <w:r w:rsidRPr="0067640D">
        <w:rPr>
          <w:rFonts w:asciiTheme="minorHAnsi" w:hAnsiTheme="minorHAnsi" w:cstheme="minorHAnsi"/>
          <w:sz w:val="22"/>
          <w:szCs w:val="22"/>
          <w:lang w:val="en-US"/>
        </w:rPr>
        <w:t xml:space="preserve">). Dans </w:t>
      </w:r>
      <w:proofErr w:type="spellStart"/>
      <w:r w:rsidRPr="0067640D">
        <w:rPr>
          <w:rFonts w:asciiTheme="minorHAnsi" w:hAnsiTheme="minorHAnsi" w:cstheme="minorHAnsi"/>
          <w:sz w:val="22"/>
          <w:szCs w:val="22"/>
          <w:lang w:val="en-US"/>
        </w:rPr>
        <w:t>EduTechWiki</w:t>
      </w:r>
      <w:proofErr w:type="spellEnd"/>
      <w:r w:rsidRPr="0067640D">
        <w:rPr>
          <w:rFonts w:asciiTheme="minorHAnsi" w:hAnsiTheme="minorHAnsi" w:cstheme="minorHAnsi"/>
          <w:sz w:val="22"/>
          <w:szCs w:val="22"/>
          <w:lang w:val="en-US"/>
        </w:rPr>
        <w:t xml:space="preserve">. </w:t>
      </w:r>
      <w:hyperlink r:id="rId64" w:history="1">
        <w:r w:rsidR="009A3E31" w:rsidRPr="009A3E31">
          <w:rPr>
            <w:rStyle w:val="Lienhypertexte"/>
            <w:rFonts w:asciiTheme="minorHAnsi" w:hAnsiTheme="minorHAnsi" w:cstheme="minorHAnsi"/>
            <w:color w:val="auto"/>
            <w:sz w:val="22"/>
            <w:szCs w:val="22"/>
            <w:lang w:val="fr-FR"/>
          </w:rPr>
          <w:t>https://edutechwiki.unige.ch/mediawiki/index.php?title=Textbook_writing_tutorial&amp;oldid=59709</w:t>
        </w:r>
      </w:hyperlink>
      <w:r w:rsidRPr="009A3E31">
        <w:rPr>
          <w:rFonts w:asciiTheme="minorHAnsi" w:hAnsiTheme="minorHAnsi" w:cstheme="minorHAnsi"/>
          <w:sz w:val="22"/>
          <w:szCs w:val="22"/>
        </w:rPr>
        <w:t xml:space="preserve">  </w:t>
      </w:r>
    </w:p>
    <w:p w14:paraId="2F073337" w14:textId="77777777" w:rsidR="00EE4105" w:rsidRPr="0067640D" w:rsidRDefault="00EE4105" w:rsidP="00A230EB">
      <w:pPr>
        <w:pStyle w:val="Sansinterligne"/>
        <w:ind w:left="284" w:hanging="284"/>
        <w:rPr>
          <w:rFonts w:asciiTheme="minorHAnsi" w:hAnsiTheme="minorHAnsi" w:cstheme="minorHAnsi"/>
          <w:sz w:val="22"/>
          <w:szCs w:val="22"/>
        </w:rPr>
      </w:pPr>
      <w:r w:rsidRPr="0067640D">
        <w:rPr>
          <w:rStyle w:val="normaltextrun"/>
          <w:rFonts w:asciiTheme="minorHAnsi" w:hAnsiTheme="minorHAnsi" w:cstheme="minorHAnsi"/>
          <w:sz w:val="22"/>
          <w:szCs w:val="22"/>
          <w:lang w:val="fr-FR"/>
        </w:rPr>
        <w:t xml:space="preserve">Université du Québec. (2013). </w:t>
      </w:r>
      <w:r w:rsidRPr="0067640D">
        <w:rPr>
          <w:rStyle w:val="normaltextrun"/>
          <w:rFonts w:asciiTheme="minorHAnsi" w:hAnsiTheme="minorHAnsi" w:cstheme="minorHAnsi"/>
          <w:i/>
          <w:iCs/>
          <w:sz w:val="22"/>
          <w:szCs w:val="22"/>
          <w:lang w:val="fr-FR"/>
        </w:rPr>
        <w:t>Guide de conception et d’utilisation du manuel numérique universitaire</w:t>
      </w:r>
      <w:r w:rsidRPr="0067640D">
        <w:rPr>
          <w:rStyle w:val="normaltextrun"/>
          <w:rFonts w:asciiTheme="minorHAnsi" w:hAnsiTheme="minorHAnsi" w:cstheme="minorHAnsi"/>
          <w:sz w:val="22"/>
          <w:szCs w:val="22"/>
          <w:lang w:val="fr-FR"/>
        </w:rPr>
        <w:t xml:space="preserve">. </w:t>
      </w:r>
      <w:hyperlink r:id="rId65" w:tgtFrame="_blank" w:history="1">
        <w:r w:rsidRPr="0067640D">
          <w:rPr>
            <w:rStyle w:val="normaltextrun"/>
            <w:rFonts w:asciiTheme="minorHAnsi" w:hAnsiTheme="minorHAnsi" w:cstheme="minorHAnsi"/>
            <w:sz w:val="22"/>
            <w:szCs w:val="22"/>
            <w:u w:val="single"/>
            <w:lang w:val="fr-FR"/>
          </w:rPr>
          <w:t>https://pedagogie.uquebec.ca/sites/default/files/documents/outils/guideconceptionutilisationmanuelnumerique2014.pdf</w:t>
        </w:r>
      </w:hyperlink>
    </w:p>
    <w:p w14:paraId="42447E9A" w14:textId="77777777" w:rsidR="00EE4105" w:rsidRPr="0067640D" w:rsidRDefault="00EE4105" w:rsidP="00A230EB">
      <w:pPr>
        <w:pStyle w:val="Sansinterligne"/>
        <w:ind w:left="284" w:hanging="284"/>
        <w:rPr>
          <w:rStyle w:val="eop"/>
          <w:rFonts w:asciiTheme="minorHAnsi" w:hAnsiTheme="minorHAnsi" w:cstheme="minorHAnsi"/>
          <w:sz w:val="22"/>
          <w:szCs w:val="22"/>
        </w:rPr>
      </w:pPr>
      <w:r w:rsidRPr="0067640D">
        <w:rPr>
          <w:rStyle w:val="eop"/>
          <w:rFonts w:asciiTheme="minorHAnsi" w:hAnsiTheme="minorHAnsi" w:cstheme="minorHAnsi"/>
          <w:sz w:val="22"/>
          <w:szCs w:val="22"/>
        </w:rPr>
        <w:t xml:space="preserve">Université TÉLUQ. (2020). J’enseigne à distance. 2. Présenter des contenus de cours à distance. Présenter du contenu multimédia. Conseils pratiques. </w:t>
      </w:r>
      <w:hyperlink r:id="rId66" w:history="1">
        <w:r w:rsidRPr="0067640D">
          <w:rPr>
            <w:rStyle w:val="Lienhypertexte"/>
            <w:rFonts w:asciiTheme="minorHAnsi" w:hAnsiTheme="minorHAnsi" w:cstheme="minorHAnsi"/>
            <w:color w:val="auto"/>
            <w:sz w:val="22"/>
            <w:szCs w:val="22"/>
          </w:rPr>
          <w:t>https://jenseigneadistance.teluq.ca/mod/page/view.php?id=192</w:t>
        </w:r>
      </w:hyperlink>
      <w:r w:rsidRPr="0067640D">
        <w:rPr>
          <w:rStyle w:val="eop"/>
          <w:rFonts w:asciiTheme="minorHAnsi" w:hAnsiTheme="minorHAnsi" w:cstheme="minorHAnsi"/>
          <w:sz w:val="22"/>
          <w:szCs w:val="22"/>
        </w:rPr>
        <w:t xml:space="preserve"> </w:t>
      </w:r>
    </w:p>
    <w:p w14:paraId="15C5C3B1" w14:textId="77777777" w:rsidR="00B803B8" w:rsidRPr="00A84F2D" w:rsidRDefault="00B803B8" w:rsidP="00A84F2D">
      <w:pPr>
        <w:pStyle w:val="Sansinterligne"/>
        <w:ind w:left="284" w:hanging="284"/>
        <w:rPr>
          <w:rStyle w:val="eop"/>
          <w:rFonts w:asciiTheme="minorHAnsi" w:hAnsiTheme="minorHAnsi" w:cstheme="minorHAnsi"/>
          <w:sz w:val="22"/>
          <w:szCs w:val="22"/>
        </w:rPr>
      </w:pPr>
    </w:p>
    <w:sectPr w:rsidR="00B803B8" w:rsidRPr="00A84F2D" w:rsidSect="00151B56">
      <w:footerReference w:type="default" r:id="rId67"/>
      <w:headerReference w:type="first" r:id="rId68"/>
      <w:footerReference w:type="first" r:id="rId69"/>
      <w:pgSz w:w="12240" w:h="15840" w:code="1"/>
      <w:pgMar w:top="1134" w:right="1503" w:bottom="1702" w:left="1287" w:header="41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7725" w14:textId="77777777" w:rsidR="004834FD" w:rsidRDefault="004834FD" w:rsidP="00224CD6">
      <w:r>
        <w:separator/>
      </w:r>
    </w:p>
  </w:endnote>
  <w:endnote w:type="continuationSeparator" w:id="0">
    <w:p w14:paraId="2A452894" w14:textId="77777777" w:rsidR="004834FD" w:rsidRDefault="004834FD" w:rsidP="00224CD6">
      <w:r>
        <w:continuationSeparator/>
      </w:r>
    </w:p>
  </w:endnote>
  <w:endnote w:type="continuationNotice" w:id="1">
    <w:p w14:paraId="3BE236DA" w14:textId="77777777" w:rsidR="004834FD" w:rsidRDefault="004834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Overpass">
    <w:altName w:val="Calibri"/>
    <w:charset w:val="00"/>
    <w:family w:val="auto"/>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5820" w14:textId="24CC607B" w:rsidR="000F5E66" w:rsidRDefault="00E83896" w:rsidP="00214B53">
    <w:pPr>
      <w:pStyle w:val="Pieddepage"/>
      <w:tabs>
        <w:tab w:val="clear" w:pos="4320"/>
        <w:tab w:val="clear" w:pos="8640"/>
        <w:tab w:val="right" w:pos="9450"/>
      </w:tabs>
    </w:pPr>
    <w:sdt>
      <w:sdtPr>
        <w:id w:val="1787150405"/>
        <w:docPartObj>
          <w:docPartGallery w:val="Page Numbers (Bottom of Page)"/>
          <w:docPartUnique/>
        </w:docPartObj>
      </w:sdtPr>
      <w:sdtEndPr/>
      <w:sdtContent>
        <w:sdt>
          <w:sdtPr>
            <w:id w:val="1774972461"/>
            <w:docPartObj>
              <w:docPartGallery w:val="Page Numbers (Bottom of Page)"/>
              <w:docPartUnique/>
            </w:docPartObj>
          </w:sdtPr>
          <w:sdtEndPr/>
          <w:sdtContent>
            <w:r w:rsidR="009F166F">
              <w:tab/>
            </w:r>
            <w:r w:rsidR="009F166F">
              <w:fldChar w:fldCharType="begin"/>
            </w:r>
            <w:r w:rsidR="009F166F">
              <w:instrText>PAGE   \* MERGEFORMAT</w:instrText>
            </w:r>
            <w:r w:rsidR="009F166F">
              <w:fldChar w:fldCharType="separate"/>
            </w:r>
            <w:r w:rsidR="009F166F">
              <w:t>1</w:t>
            </w:r>
            <w:r w:rsidR="009F166F">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7572" w14:textId="3F02135E" w:rsidR="00365C36" w:rsidRPr="009F166F" w:rsidRDefault="00F5251B" w:rsidP="009F4BDF">
    <w:pPr>
      <w:pStyle w:val="Pieddepage"/>
      <w:tabs>
        <w:tab w:val="clear" w:pos="4320"/>
        <w:tab w:val="clear" w:pos="8640"/>
        <w:tab w:val="left" w:pos="4350"/>
        <w:tab w:val="right" w:pos="8931"/>
      </w:tabs>
    </w:pPr>
    <w:r w:rsidRPr="00557BD6">
      <w:rPr>
        <w:b/>
        <w:noProof/>
        <w:color w:val="173457" w:themeColor="text2"/>
      </w:rPr>
      <w:drawing>
        <wp:anchor distT="0" distB="0" distL="114300" distR="114300" simplePos="0" relativeHeight="251658241" behindDoc="1" locked="0" layoutInCell="1" allowOverlap="1" wp14:anchorId="5D9190EC" wp14:editId="0FC44580">
          <wp:simplePos x="0" y="0"/>
          <wp:positionH relativeFrom="column">
            <wp:posOffset>2742184</wp:posOffset>
          </wp:positionH>
          <wp:positionV relativeFrom="paragraph">
            <wp:posOffset>-3893235</wp:posOffset>
          </wp:positionV>
          <wp:extent cx="3298797" cy="3547847"/>
          <wp:effectExtent l="0" t="0" r="0" b="0"/>
          <wp:wrapNone/>
          <wp:docPr id="2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ences_lettre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8797" cy="3547847"/>
                  </a:xfrm>
                  <a:prstGeom prst="rect">
                    <a:avLst/>
                  </a:prstGeom>
                </pic:spPr>
              </pic:pic>
            </a:graphicData>
          </a:graphic>
          <wp14:sizeRelH relativeFrom="page">
            <wp14:pctWidth>0</wp14:pctWidth>
          </wp14:sizeRelH>
          <wp14:sizeRelV relativeFrom="page">
            <wp14:pctHeight>0</wp14:pctHeight>
          </wp14:sizeRelV>
        </wp:anchor>
      </w:drawing>
    </w:r>
    <w:r w:rsidRPr="00EB1C78">
      <w:rPr>
        <w:noProof/>
      </w:rPr>
      <mc:AlternateContent>
        <mc:Choice Requires="wps">
          <w:drawing>
            <wp:anchor distT="45720" distB="45720" distL="114300" distR="114300" simplePos="0" relativeHeight="251658240" behindDoc="0" locked="0" layoutInCell="1" allowOverlap="1" wp14:anchorId="0350D3C1" wp14:editId="67CA5160">
              <wp:simplePos x="0" y="0"/>
              <wp:positionH relativeFrom="margin">
                <wp:posOffset>965987</wp:posOffset>
              </wp:positionH>
              <wp:positionV relativeFrom="paragraph">
                <wp:posOffset>-1060196</wp:posOffset>
              </wp:positionV>
              <wp:extent cx="1676400" cy="4857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5775"/>
                      </a:xfrm>
                      <a:prstGeom prst="rect">
                        <a:avLst/>
                      </a:prstGeom>
                      <a:solidFill>
                        <a:srgbClr val="FFFFFF"/>
                      </a:solidFill>
                      <a:ln w="9525">
                        <a:noFill/>
                        <a:miter lim="800000"/>
                        <a:headEnd/>
                        <a:tailEnd/>
                      </a:ln>
                    </wps:spPr>
                    <wps:txbx>
                      <w:txbxContent>
                        <w:p w14:paraId="03848EAB" w14:textId="77777777" w:rsidR="009F4BDF" w:rsidRPr="00FF6326" w:rsidRDefault="009F4BDF" w:rsidP="009F4BDF">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0D3C1" id="_x0000_t202" coordsize="21600,21600" o:spt="202" path="m,l,21600r21600,l21600,xe">
              <v:stroke joinstyle="miter"/>
              <v:path gradientshapeok="t" o:connecttype="rect"/>
            </v:shapetype>
            <v:shape id="_x0000_s1033" type="#_x0000_t202" style="position:absolute;margin-left:76.05pt;margin-top:-83.5pt;width:132pt;height:3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" stroked="f">
              <v:textbox>
                <w:txbxContent>
                  <w:p w14:paraId="03848EAB" w14:textId="77777777" w:rsidR="009F4BDF" w:rsidRPr="00FF6326" w:rsidRDefault="009F4BDF" w:rsidP="009F4BDF">
                    <w:pPr>
                      <w:pStyle w:val="Pieddepage"/>
                      <w:rPr>
                        <w:rFonts w:asciiTheme="majorHAnsi" w:hAnsiTheme="majorHAnsi"/>
                        <w:sz w:val="14"/>
                        <w:szCs w:val="14"/>
                      </w:rPr>
                    </w:pPr>
                    <w:r w:rsidRPr="00FF6326">
                      <w:rPr>
                        <w:rFonts w:asciiTheme="majorHAnsi" w:hAnsiTheme="majorHAnsi"/>
                        <w:sz w:val="14"/>
                        <w:szCs w:val="14"/>
                      </w:rPr>
                      <w:t>Cette œuvre est mise à disposition selon les termes de la Licence Creative Commons Attribution 4.0 International.</w:t>
                    </w:r>
                    <w:r w:rsidRPr="00FF6326">
                      <w:rPr>
                        <w:rFonts w:asciiTheme="majorHAnsi" w:hAnsiTheme="majorHAnsi"/>
                        <w:noProof/>
                        <w:sz w:val="14"/>
                        <w:szCs w:val="14"/>
                      </w:rPr>
                      <w:t xml:space="preserve"> </w:t>
                    </w:r>
                  </w:p>
                </w:txbxContent>
              </v:textbox>
              <w10:wrap type="square" anchorx="margin"/>
            </v:shape>
          </w:pict>
        </mc:Fallback>
      </mc:AlternateContent>
    </w:r>
    <w:r>
      <w:rPr>
        <w:noProof/>
      </w:rPr>
      <w:drawing>
        <wp:anchor distT="0" distB="0" distL="114300" distR="114300" simplePos="0" relativeHeight="251658242" behindDoc="0" locked="0" layoutInCell="1" allowOverlap="1" wp14:anchorId="4EFCF056" wp14:editId="7EB2062F">
          <wp:simplePos x="0" y="0"/>
          <wp:positionH relativeFrom="margin">
            <wp:posOffset>-13350</wp:posOffset>
          </wp:positionH>
          <wp:positionV relativeFrom="paragraph">
            <wp:posOffset>-973556</wp:posOffset>
          </wp:positionV>
          <wp:extent cx="892955" cy="314317"/>
          <wp:effectExtent l="0" t="0" r="2540" b="0"/>
          <wp:wrapNone/>
          <wp:docPr id="227" name="Image 22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 227"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955" cy="3143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098D" w14:textId="77777777" w:rsidR="004834FD" w:rsidRDefault="004834FD" w:rsidP="00224CD6">
      <w:r>
        <w:separator/>
      </w:r>
    </w:p>
  </w:footnote>
  <w:footnote w:type="continuationSeparator" w:id="0">
    <w:p w14:paraId="0B2744CB" w14:textId="77777777" w:rsidR="004834FD" w:rsidRDefault="004834FD" w:rsidP="00224CD6">
      <w:r>
        <w:continuationSeparator/>
      </w:r>
    </w:p>
  </w:footnote>
  <w:footnote w:type="continuationNotice" w:id="1">
    <w:p w14:paraId="5AAFCB65" w14:textId="77777777" w:rsidR="004834FD" w:rsidRDefault="004834FD">
      <w:pPr>
        <w:spacing w:before="0" w:after="0"/>
      </w:pPr>
    </w:p>
  </w:footnote>
  <w:footnote w:id="2">
    <w:p w14:paraId="494B7C82" w14:textId="2139184E" w:rsidR="00FD2B02" w:rsidRDefault="00FD2B02">
      <w:pPr>
        <w:pStyle w:val="Notedebasdepage"/>
      </w:pPr>
      <w:r>
        <w:rPr>
          <w:rStyle w:val="Appelnotedebasdep"/>
        </w:rPr>
        <w:footnoteRef/>
      </w:r>
      <w:r>
        <w:t xml:space="preserve"> La présentation des auteurs peut aussi se faire </w:t>
      </w:r>
      <w:r w:rsidR="00100FA2">
        <w:t>à la fin du manuel</w:t>
      </w:r>
      <w:r w:rsidR="00BF41E6">
        <w:t>, mais devrait rester assez courte</w:t>
      </w:r>
      <w:r w:rsidR="00AE2CEB">
        <w:t>, quitte à renvoyer à une page officielle.</w:t>
      </w:r>
    </w:p>
  </w:footnote>
  <w:footnote w:id="3">
    <w:p w14:paraId="33AF9B04" w14:textId="5C978D9D" w:rsidR="002A4756" w:rsidRDefault="002A4756">
      <w:pPr>
        <w:pStyle w:val="Notedebasdepage"/>
      </w:pPr>
      <w:r>
        <w:rPr>
          <w:rStyle w:val="Appelnotedebasdep"/>
        </w:rPr>
        <w:footnoteRef/>
      </w:r>
      <w:r>
        <w:t xml:space="preserve"> </w:t>
      </w:r>
      <w:hyperlink r:id="rId1" w:history="1">
        <w:r w:rsidRPr="00297E8F">
          <w:rPr>
            <w:rStyle w:val="Lienhypertexte"/>
          </w:rPr>
          <w:t>http://bdl.oqlf.gouv.qc.ca/bdl/gabarit_bdl.asp?t1=1&amp;id=3759</w:t>
        </w:r>
      </w:hyperlink>
      <w:r>
        <w:t xml:space="preserve"> </w:t>
      </w:r>
    </w:p>
  </w:footnote>
  <w:footnote w:id="4">
    <w:p w14:paraId="323F5486" w14:textId="3A4CFEBB" w:rsidR="009339D9" w:rsidRDefault="009339D9">
      <w:pPr>
        <w:pStyle w:val="Notedebasdepage"/>
      </w:pPr>
      <w:r>
        <w:rPr>
          <w:rStyle w:val="Appelnotedebasdep"/>
        </w:rPr>
        <w:footnoteRef/>
      </w:r>
      <w:r>
        <w:t xml:space="preserve"> Voir </w:t>
      </w:r>
      <w:hyperlink r:id="rId2" w:anchor="zz5" w:history="1">
        <w:r w:rsidR="00282F38" w:rsidRPr="00282F38">
          <w:rPr>
            <w:rStyle w:val="Lienhypertexte"/>
          </w:rPr>
          <w:t>Termium</w:t>
        </w:r>
      </w:hyperlink>
    </w:p>
  </w:footnote>
  <w:footnote w:id="5">
    <w:p w14:paraId="173A5B07" w14:textId="4B077FB6" w:rsidR="0015092E" w:rsidRDefault="0015092E">
      <w:pPr>
        <w:pStyle w:val="Notedebasdepage"/>
      </w:pPr>
      <w:r>
        <w:rPr>
          <w:rStyle w:val="Appelnotedebasdep"/>
        </w:rPr>
        <w:footnoteRef/>
      </w:r>
      <w:r>
        <w:t xml:space="preserve"> Voir </w:t>
      </w:r>
      <w:hyperlink r:id="rId3" w:history="1">
        <w:r w:rsidR="00996A3F" w:rsidRPr="00C90783">
          <w:rPr>
            <w:rStyle w:val="Lienhypertexte"/>
          </w:rPr>
          <w:t>ce</w:t>
        </w:r>
        <w:r w:rsidR="007A1776" w:rsidRPr="00C90783">
          <w:rPr>
            <w:rStyle w:val="Lienhypertexte"/>
          </w:rPr>
          <w:t xml:space="preserve"> tutoriel</w:t>
        </w:r>
      </w:hyperlink>
      <w:r w:rsidR="007A1776">
        <w:t xml:space="preserve"> pour MS Word.</w:t>
      </w:r>
    </w:p>
  </w:footnote>
  <w:footnote w:id="6">
    <w:p w14:paraId="28A7A23F" w14:textId="77777777" w:rsidR="00F84C01" w:rsidRDefault="00F84C01" w:rsidP="00F84C01">
      <w:pPr>
        <w:pStyle w:val="Notedebasdepage"/>
      </w:pPr>
      <w:r>
        <w:rPr>
          <w:rStyle w:val="Appelnotedebasdep"/>
        </w:rPr>
        <w:footnoteRef/>
      </w:r>
      <w:r>
        <w:t xml:space="preserve"> Sources de cette section : Morgan (s.d.); Organisation mondiale de la francophonie (2009); Springer (2022).</w:t>
      </w:r>
    </w:p>
  </w:footnote>
  <w:footnote w:id="7">
    <w:p w14:paraId="29261E9D" w14:textId="1DCBCBFF" w:rsidR="00F415C4" w:rsidRDefault="00F415C4">
      <w:pPr>
        <w:pStyle w:val="Notedebasdepage"/>
      </w:pPr>
      <w:r>
        <w:rPr>
          <w:rStyle w:val="Appelnotedebasdep"/>
        </w:rPr>
        <w:footnoteRef/>
      </w:r>
      <w:r>
        <w:t xml:space="preserve"> </w:t>
      </w:r>
      <w:r w:rsidR="003F5D28">
        <w:t>Idéalement, nous encourageons la création d’un comité de lecture</w:t>
      </w:r>
      <w:r w:rsidR="007737B4">
        <w:t xml:space="preserve"> formé d</w:t>
      </w:r>
      <w:r w:rsidR="000312E1">
        <w:t xml:space="preserve">e personnes </w:t>
      </w:r>
      <w:r w:rsidR="007737B4">
        <w:t>étudiant</w:t>
      </w:r>
      <w:r w:rsidR="000312E1">
        <w:t>e</w:t>
      </w:r>
      <w:r w:rsidR="007737B4">
        <w:t>s et enseignant</w:t>
      </w:r>
      <w:r w:rsidR="000312E1">
        <w:t>e</w:t>
      </w:r>
      <w:r w:rsidR="007737B4">
        <w:t>s</w:t>
      </w:r>
      <w:r w:rsidR="003F5D28">
        <w:t xml:space="preserve">, </w:t>
      </w:r>
      <w:r w:rsidR="007737B4">
        <w:t xml:space="preserve">comité </w:t>
      </w:r>
      <w:r w:rsidR="003F5D28">
        <w:t xml:space="preserve">qui pourra </w:t>
      </w:r>
      <w:r w:rsidR="007737B4">
        <w:t>valider l’ouvrage au fur et à mesure de sa rédaction.</w:t>
      </w:r>
      <w:r w:rsidR="00DA7664">
        <w:t xml:space="preserve"> </w:t>
      </w:r>
    </w:p>
  </w:footnote>
  <w:footnote w:id="8">
    <w:p w14:paraId="4F31A993" w14:textId="792E6843" w:rsidR="00061ECA" w:rsidRDefault="00061ECA">
      <w:pPr>
        <w:pStyle w:val="Notedebasdepage"/>
      </w:pPr>
      <w:r>
        <w:rPr>
          <w:rStyle w:val="Appelnotedebasdep"/>
        </w:rPr>
        <w:footnoteRef/>
      </w:r>
      <w:r>
        <w:t xml:space="preserve"> </w:t>
      </w:r>
      <w:r w:rsidR="000E389E">
        <w:t xml:space="preserve">Adapté de Brien (1997) et </w:t>
      </w:r>
      <w:r w:rsidR="000E389E" w:rsidRPr="009D0FBA">
        <w:t>Organisation mondiale de la francophonie (2009).</w:t>
      </w:r>
    </w:p>
  </w:footnote>
  <w:footnote w:id="9">
    <w:p w14:paraId="30A6BB25" w14:textId="2BD185DD" w:rsidR="001E71D8" w:rsidRDefault="001E71D8">
      <w:pPr>
        <w:pStyle w:val="Notedebasdepage"/>
      </w:pPr>
      <w:r>
        <w:rPr>
          <w:rStyle w:val="Appelnotedebasdep"/>
        </w:rPr>
        <w:footnoteRef/>
      </w:r>
      <w:r>
        <w:t xml:space="preserve"> </w:t>
      </w:r>
      <w:r>
        <w:rPr>
          <w:rFonts w:eastAsia="Segoe UI" w:cs="Calibri"/>
          <w:color w:val="242424"/>
          <w:lang w:val="fr-FR"/>
        </w:rPr>
        <w:t xml:space="preserve">Université du Québec, 2013; </w:t>
      </w:r>
      <w:r w:rsidR="00F76FDD" w:rsidRPr="00F76FDD">
        <w:rPr>
          <w:rFonts w:ascii="Calibri" w:hAnsi="Calibri" w:cs="Calibri"/>
        </w:rPr>
        <w:t>Textbook writing tutorial</w:t>
      </w:r>
      <w:r w:rsidR="00F76FDD">
        <w:rPr>
          <w:rFonts w:ascii="Calibri" w:hAnsi="Calibri" w:cs="Calibri"/>
        </w:rPr>
        <w:t xml:space="preserve"> (2016); </w:t>
      </w:r>
      <w:r>
        <w:rPr>
          <w:rFonts w:eastAsia="Segoe UI" w:cs="Calibri"/>
          <w:color w:val="242424"/>
          <w:lang w:val="fr-FR"/>
        </w:rPr>
        <w:t>Université TÉLUQ</w:t>
      </w:r>
      <w:r w:rsidR="009F0ED0">
        <w:rPr>
          <w:rFonts w:eastAsia="Segoe UI" w:cs="Calibri"/>
          <w:color w:val="242424"/>
          <w:lang w:val="fr-FR"/>
        </w:rPr>
        <w:t xml:space="preserve"> (</w:t>
      </w:r>
      <w:r>
        <w:rPr>
          <w:rFonts w:eastAsia="Segoe UI" w:cs="Calibri"/>
          <w:color w:val="242424"/>
          <w:lang w:val="fr-FR"/>
        </w:rPr>
        <w:t>2020)</w:t>
      </w:r>
      <w:r w:rsidR="00FE07DD">
        <w:rPr>
          <w:rFonts w:eastAsia="Segoe UI" w:cs="Calibri"/>
          <w:color w:val="242424"/>
          <w:lang w:val="fr-FR"/>
        </w:rPr>
        <w:t>, Springer (2022).</w:t>
      </w:r>
    </w:p>
  </w:footnote>
  <w:footnote w:id="10">
    <w:p w14:paraId="4470DA83" w14:textId="33ADCD5F" w:rsidR="00575F1C" w:rsidRPr="00A72E5D" w:rsidRDefault="00575F1C">
      <w:pPr>
        <w:pStyle w:val="Notedebasdepage"/>
      </w:pPr>
      <w:r>
        <w:rPr>
          <w:rStyle w:val="Appelnotedebasdep"/>
        </w:rPr>
        <w:footnoteRef/>
      </w:r>
      <w:r w:rsidRPr="00A72E5D">
        <w:t xml:space="preserve"> </w:t>
      </w:r>
      <w:r w:rsidR="00BC204B" w:rsidRPr="00A72E5D">
        <w:t xml:space="preserve">Termium : </w:t>
      </w:r>
      <w:hyperlink r:id="rId4" w:history="1">
        <w:r w:rsidR="00BC7F50" w:rsidRPr="00A72E5D">
          <w:rPr>
            <w:rStyle w:val="Lienhypertexte"/>
          </w:rPr>
          <w:t>https://tinyurl.com/ypwpxkwc</w:t>
        </w:r>
      </w:hyperlink>
      <w:r w:rsidR="00BC204B" w:rsidRPr="00A72E5D">
        <w:t xml:space="preserve"> </w:t>
      </w:r>
    </w:p>
  </w:footnote>
  <w:footnote w:id="11">
    <w:p w14:paraId="66C6CA68" w14:textId="32A12EA2" w:rsidR="006025B8" w:rsidRPr="00A72E5D" w:rsidRDefault="006025B8">
      <w:pPr>
        <w:pStyle w:val="Notedebasdepage"/>
      </w:pPr>
      <w:r>
        <w:rPr>
          <w:rStyle w:val="Appelnotedebasdep"/>
        </w:rPr>
        <w:footnoteRef/>
      </w:r>
      <w:r w:rsidRPr="006025B8">
        <w:t xml:space="preserve"> </w:t>
      </w:r>
      <w:r w:rsidRPr="0070597B">
        <w:t xml:space="preserve">Pour </w:t>
      </w:r>
      <w:r>
        <w:t xml:space="preserve">en savoir davantage sur cette section, basée en grande partie sur les principes de l’apprentissage multimédia de Clark et Meyer (2016), voir </w:t>
      </w:r>
      <w:hyperlink r:id="rId5" w:history="1">
        <w:r w:rsidRPr="00542CAE">
          <w:rPr>
            <w:rStyle w:val="Lienhypertexte"/>
            <w:rFonts w:cs="Calibri"/>
            <w:szCs w:val="18"/>
          </w:rPr>
          <w:t>Université TÉLUQ</w:t>
        </w:r>
      </w:hyperlink>
      <w:r w:rsidRPr="00581D46">
        <w:rPr>
          <w:rStyle w:val="eop"/>
          <w:rFonts w:cs="Calibri"/>
          <w:szCs w:val="18"/>
        </w:rPr>
        <w:t>. (2020)</w:t>
      </w:r>
      <w:r>
        <w:rPr>
          <w:rStyle w:val="eop"/>
          <w:rFonts w:cs="Calibri"/>
          <w:szCs w:val="18"/>
        </w:rPr>
        <w:t xml:space="preserve"> et </w:t>
      </w:r>
      <w:hyperlink r:id="rId6" w:history="1">
        <w:r w:rsidRPr="00DA76F8">
          <w:rPr>
            <w:rStyle w:val="Lienhypertexte"/>
            <w:rFonts w:cs="Calibri"/>
            <w:szCs w:val="18"/>
            <w:lang w:val="fr-FR"/>
          </w:rPr>
          <w:t>Université du Québec</w:t>
        </w:r>
      </w:hyperlink>
      <w:r w:rsidRPr="00581D46">
        <w:rPr>
          <w:rStyle w:val="normaltextrun"/>
          <w:rFonts w:cs="Calibri"/>
          <w:szCs w:val="18"/>
          <w:lang w:val="fr-FR"/>
        </w:rPr>
        <w:t>. (2013</w:t>
      </w:r>
      <w:r>
        <w:rPr>
          <w:rStyle w:val="normaltextrun"/>
          <w:rFonts w:cs="Calibri"/>
          <w:szCs w:val="18"/>
          <w:lang w:val="fr-FR"/>
        </w:rPr>
        <w:t>, p. 33</w:t>
      </w:r>
      <w:r w:rsidRPr="00581D46">
        <w:rPr>
          <w:rStyle w:val="normaltextrun"/>
          <w:rFonts w:cs="Calibri"/>
          <w:szCs w:val="18"/>
          <w:lang w:val="fr-FR"/>
        </w:rPr>
        <w:t>).</w:t>
      </w:r>
    </w:p>
  </w:footnote>
  <w:footnote w:id="12">
    <w:p w14:paraId="0F44FF6F" w14:textId="2BCE29EA" w:rsidR="00681E01" w:rsidRPr="00A72E5D" w:rsidRDefault="00681E01">
      <w:pPr>
        <w:pStyle w:val="Notedebasdepage"/>
      </w:pPr>
      <w:r>
        <w:rPr>
          <w:rStyle w:val="Appelnotedebasdep"/>
        </w:rPr>
        <w:footnoteRef/>
      </w:r>
      <w:r w:rsidRPr="00A72E5D">
        <w:t xml:space="preserve"> </w:t>
      </w:r>
      <w:hyperlink r:id="rId7" w:history="1">
        <w:r w:rsidRPr="00A72E5D">
          <w:rPr>
            <w:rStyle w:val="Lienhypertexte"/>
          </w:rPr>
          <w:t>http://bdl.oqlf.gouv.qc.ca/bdl/gabarit_bdl.asp?id=3209</w:t>
        </w:r>
      </w:hyperlink>
      <w:r w:rsidRPr="00A72E5D">
        <w:t xml:space="preserve"> </w:t>
      </w:r>
    </w:p>
  </w:footnote>
  <w:footnote w:id="13">
    <w:p w14:paraId="308E6F95" w14:textId="3F7746BA" w:rsidR="00A427ED" w:rsidRPr="00A72E5D" w:rsidRDefault="00A427ED">
      <w:pPr>
        <w:pStyle w:val="Notedebasdepage"/>
      </w:pPr>
      <w:r>
        <w:rPr>
          <w:rStyle w:val="Appelnotedebasdep"/>
        </w:rPr>
        <w:footnoteRef/>
      </w:r>
      <w:r w:rsidRPr="00A72E5D">
        <w:t xml:space="preserve"> </w:t>
      </w:r>
      <w:hyperlink r:id="rId8" w:history="1">
        <w:r w:rsidR="008D032F" w:rsidRPr="00A72E5D">
          <w:rPr>
            <w:rStyle w:val="Lienhypertexte"/>
          </w:rPr>
          <w:t>https://www.shutterstock.com/blog/jpg-vs-png-vs-pdf</w:t>
        </w:r>
      </w:hyperlink>
      <w:r w:rsidR="008D032F" w:rsidRPr="00A72E5D">
        <w:t xml:space="preserve"> </w:t>
      </w:r>
    </w:p>
  </w:footnote>
  <w:footnote w:id="14">
    <w:p w14:paraId="4EBE6A75" w14:textId="6ABC5EFF" w:rsidR="00A65B37" w:rsidRDefault="00A65B37">
      <w:pPr>
        <w:pStyle w:val="Notedebasdepage"/>
      </w:pPr>
      <w:r>
        <w:rPr>
          <w:rStyle w:val="Appelnotedebasdep"/>
        </w:rPr>
        <w:footnoteRef/>
      </w:r>
      <w:r>
        <w:t xml:space="preserve"> </w:t>
      </w:r>
      <w:r w:rsidR="00467E25">
        <w:t xml:space="preserve">Gabarit de formulaire de </w:t>
      </w:r>
      <w:r w:rsidR="00D510E0">
        <w:t xml:space="preserve">demande d’autorisation de </w:t>
      </w:r>
      <w:r w:rsidR="00467E25">
        <w:t xml:space="preserve">la fabriqueREL : </w:t>
      </w:r>
      <w:hyperlink r:id="rId9" w:anchor="1591706620445-38f31098-3e6c" w:history="1">
        <w:r w:rsidR="00D510E0" w:rsidRPr="00297E8F">
          <w:rPr>
            <w:rStyle w:val="Lienhypertexte"/>
          </w:rPr>
          <w:t>https://fabriquerel.org/documentation/#1591706620445-38f31098-3e6c</w:t>
        </w:r>
      </w:hyperlink>
      <w:r w:rsidR="00467E25">
        <w:t xml:space="preserve"> </w:t>
      </w:r>
    </w:p>
  </w:footnote>
  <w:footnote w:id="15">
    <w:p w14:paraId="482E9347" w14:textId="36F990A1" w:rsidR="00D467C8" w:rsidRDefault="00D467C8">
      <w:pPr>
        <w:pStyle w:val="Notedebasdepage"/>
      </w:pPr>
      <w:r>
        <w:rPr>
          <w:rStyle w:val="Appelnotedebasdep"/>
        </w:rPr>
        <w:footnoteRef/>
      </w:r>
      <w:r>
        <w:t xml:space="preserve"> </w:t>
      </w:r>
      <w:r w:rsidR="0094709F">
        <w:t>Pour facilit</w:t>
      </w:r>
      <w:r w:rsidR="00633FFF">
        <w:t>er</w:t>
      </w:r>
      <w:r w:rsidR="0094709F">
        <w:t xml:space="preserve"> l’accessibilité et l’archivage, veillez à utiliser des formats de fichiers standards.</w:t>
      </w:r>
    </w:p>
  </w:footnote>
  <w:footnote w:id="16">
    <w:p w14:paraId="167284CD" w14:textId="2054354D" w:rsidR="009A2376" w:rsidRDefault="009A2376">
      <w:pPr>
        <w:pStyle w:val="Notedebasdepage"/>
      </w:pPr>
      <w:r>
        <w:rPr>
          <w:rStyle w:val="Appelnotedebasdep"/>
        </w:rPr>
        <w:footnoteRef/>
      </w:r>
      <w:r>
        <w:t xml:space="preserve"> </w:t>
      </w:r>
      <w:hyperlink r:id="rId10" w:history="1">
        <w:r w:rsidR="00343529" w:rsidRPr="00297E8F">
          <w:rPr>
            <w:rStyle w:val="Lienhypertexte"/>
          </w:rPr>
          <w:t>www.pressbooks.org</w:t>
        </w:r>
      </w:hyperlink>
      <w:r w:rsidR="00343529">
        <w:t xml:space="preserve"> </w:t>
      </w:r>
    </w:p>
  </w:footnote>
  <w:footnote w:id="17">
    <w:p w14:paraId="7D50681B" w14:textId="6DB800D1" w:rsidR="000F5BFB" w:rsidRDefault="000F5BFB">
      <w:pPr>
        <w:pStyle w:val="Notedebasdepage"/>
      </w:pPr>
      <w:r>
        <w:rPr>
          <w:rStyle w:val="Appelnotedebasdep"/>
        </w:rPr>
        <w:footnoteRef/>
      </w:r>
      <w:r>
        <w:t xml:space="preserve"> </w:t>
      </w:r>
      <w:hyperlink r:id="rId11" w:history="1">
        <w:r w:rsidRPr="00297E8F">
          <w:rPr>
            <w:rStyle w:val="Lienhypertexte"/>
          </w:rPr>
          <w:t>https://savoirs.usherbrooke.ca/handle/11143/17057</w:t>
        </w:r>
      </w:hyperlink>
      <w:r>
        <w:rPr>
          <w:rStyle w:val="Lienhypertexte"/>
        </w:rPr>
        <w:t xml:space="preserve"> </w:t>
      </w:r>
      <w:r w:rsidR="006A24AE">
        <w:rPr>
          <w:rStyle w:val="Lienhypertexte"/>
        </w:rPr>
        <w:t>(version légèrement adaptée de l’original)</w:t>
      </w:r>
      <w:r>
        <w:t xml:space="preserve"> </w:t>
      </w:r>
    </w:p>
  </w:footnote>
  <w:footnote w:id="18">
    <w:p w14:paraId="5821941B" w14:textId="77777777" w:rsidR="00701A0F" w:rsidRDefault="00701A0F" w:rsidP="00701A0F">
      <w:pPr>
        <w:pStyle w:val="Notedebasdepage"/>
      </w:pPr>
      <w:r>
        <w:rPr>
          <w:rStyle w:val="Appelnotedebasdep"/>
        </w:rPr>
        <w:footnoteRef/>
      </w:r>
      <w:r>
        <w:t xml:space="preserve"> </w:t>
      </w:r>
      <w:r w:rsidRPr="00064D82">
        <w:rPr>
          <w:rFonts w:eastAsia="Calibri" w:cs="Calibri"/>
          <w:color w:val="000000" w:themeColor="text1"/>
          <w:sz w:val="22"/>
          <w:szCs w:val="22"/>
        </w:rPr>
        <w:t>TASL</w:t>
      </w:r>
      <w:r w:rsidRPr="3A0E37F5">
        <w:rPr>
          <w:rFonts w:eastAsia="Calibri" w:cs="Calibri"/>
          <w:color w:val="000000" w:themeColor="text1"/>
          <w:sz w:val="22"/>
          <w:szCs w:val="22"/>
        </w:rPr>
        <w:t xml:space="preserve"> = </w:t>
      </w:r>
      <w:r w:rsidRPr="00064D82">
        <w:rPr>
          <w:rFonts w:eastAsia="Calibri" w:cs="Calibri"/>
          <w:b/>
          <w:bCs/>
          <w:color w:val="000000" w:themeColor="text1"/>
          <w:sz w:val="22"/>
          <w:szCs w:val="22"/>
        </w:rPr>
        <w:t>T</w:t>
      </w:r>
      <w:r w:rsidRPr="3A0E37F5">
        <w:rPr>
          <w:rFonts w:eastAsia="Calibri" w:cs="Calibri"/>
          <w:color w:val="000000" w:themeColor="text1"/>
          <w:sz w:val="22"/>
          <w:szCs w:val="22"/>
        </w:rPr>
        <w:t xml:space="preserve">itre, </w:t>
      </w:r>
      <w:r w:rsidRPr="00064D82">
        <w:rPr>
          <w:rFonts w:eastAsia="Calibri" w:cs="Calibri"/>
          <w:b/>
          <w:bCs/>
          <w:color w:val="000000" w:themeColor="text1"/>
          <w:sz w:val="22"/>
          <w:szCs w:val="22"/>
        </w:rPr>
        <w:t>A</w:t>
      </w:r>
      <w:r>
        <w:rPr>
          <w:rFonts w:eastAsia="Calibri" w:cs="Calibri"/>
          <w:color w:val="000000" w:themeColor="text1"/>
          <w:sz w:val="22"/>
          <w:szCs w:val="22"/>
        </w:rPr>
        <w:t>uteur</w:t>
      </w:r>
      <w:r w:rsidRPr="3A0E37F5">
        <w:rPr>
          <w:rFonts w:eastAsia="Calibri" w:cs="Calibri"/>
          <w:color w:val="000000" w:themeColor="text1"/>
          <w:sz w:val="22"/>
          <w:szCs w:val="22"/>
        </w:rPr>
        <w:t xml:space="preserve">, </w:t>
      </w:r>
      <w:r w:rsidRPr="00064D82">
        <w:rPr>
          <w:rFonts w:eastAsia="Calibri" w:cs="Calibri"/>
          <w:b/>
          <w:bCs/>
          <w:color w:val="000000" w:themeColor="text1"/>
          <w:sz w:val="22"/>
          <w:szCs w:val="22"/>
        </w:rPr>
        <w:t>S</w:t>
      </w:r>
      <w:r w:rsidRPr="3A0E37F5">
        <w:rPr>
          <w:rFonts w:eastAsia="Calibri" w:cs="Calibri"/>
          <w:color w:val="000000" w:themeColor="text1"/>
          <w:sz w:val="22"/>
          <w:szCs w:val="22"/>
        </w:rPr>
        <w:t>ource (</w:t>
      </w:r>
      <w:r>
        <w:rPr>
          <w:rFonts w:eastAsia="Calibri" w:cs="Calibri"/>
          <w:color w:val="000000" w:themeColor="text1"/>
          <w:sz w:val="22"/>
          <w:szCs w:val="22"/>
        </w:rPr>
        <w:t xml:space="preserve">avec </w:t>
      </w:r>
      <w:r w:rsidRPr="3A0E37F5">
        <w:rPr>
          <w:rFonts w:eastAsia="Calibri" w:cs="Calibri"/>
          <w:color w:val="000000" w:themeColor="text1"/>
          <w:sz w:val="22"/>
          <w:szCs w:val="22"/>
        </w:rPr>
        <w:t xml:space="preserve">hyperlien), </w:t>
      </w:r>
      <w:r w:rsidRPr="00064D82">
        <w:rPr>
          <w:rFonts w:eastAsia="Calibri" w:cs="Calibri"/>
          <w:b/>
          <w:bCs/>
          <w:color w:val="000000" w:themeColor="text1"/>
          <w:sz w:val="22"/>
          <w:szCs w:val="22"/>
        </w:rPr>
        <w:t>L</w:t>
      </w:r>
      <w:r w:rsidRPr="3A0E37F5">
        <w:rPr>
          <w:rFonts w:eastAsia="Calibri" w:cs="Calibri"/>
          <w:color w:val="000000" w:themeColor="text1"/>
          <w:sz w:val="22"/>
          <w:szCs w:val="22"/>
        </w:rPr>
        <w:t>icence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9C21" w14:textId="1BDE861C" w:rsidR="000F5E66" w:rsidRDefault="000F5E66" w:rsidP="00A900EE">
    <w:pPr>
      <w:pStyle w:val="En-tte"/>
      <w:ind w:left="-180"/>
    </w:pPr>
    <w:r>
      <w:rPr>
        <w:noProof/>
      </w:rPr>
      <w:drawing>
        <wp:inline distT="0" distB="0" distL="0" distR="0" wp14:anchorId="42CBA6AE" wp14:editId="669EA13E">
          <wp:extent cx="1520792" cy="1069221"/>
          <wp:effectExtent l="0" t="0" r="0" b="0"/>
          <wp:docPr id="22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REL_logo-coul.png"/>
                  <pic:cNvPicPr/>
                </pic:nvPicPr>
                <pic:blipFill>
                  <a:blip r:embed="rId1">
                    <a:extLst>
                      <a:ext uri="{28A0092B-C50C-407E-A947-70E740481C1C}">
                        <a14:useLocalDpi xmlns:a14="http://schemas.microsoft.com/office/drawing/2010/main" val="0"/>
                      </a:ext>
                    </a:extLst>
                  </a:blip>
                  <a:stretch>
                    <a:fillRect/>
                  </a:stretch>
                </pic:blipFill>
                <pic:spPr>
                  <a:xfrm>
                    <a:off x="0" y="0"/>
                    <a:ext cx="1520792" cy="1069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312"/>
    <w:multiLevelType w:val="hybridMultilevel"/>
    <w:tmpl w:val="F6A225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F81D99"/>
    <w:multiLevelType w:val="hybridMultilevel"/>
    <w:tmpl w:val="3900257C"/>
    <w:lvl w:ilvl="0" w:tplc="68DC38B0">
      <w:start w:val="1"/>
      <w:numFmt w:val="bullet"/>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4BF"/>
    <w:multiLevelType w:val="hybridMultilevel"/>
    <w:tmpl w:val="26CA74BC"/>
    <w:lvl w:ilvl="0" w:tplc="1B6C441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3B5398"/>
    <w:multiLevelType w:val="hybridMultilevel"/>
    <w:tmpl w:val="4728524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1DD723B"/>
    <w:multiLevelType w:val="hybridMultilevel"/>
    <w:tmpl w:val="05B68EDC"/>
    <w:lvl w:ilvl="0" w:tplc="32123EB8">
      <w:start w:val="1"/>
      <w:numFmt w:val="bullet"/>
      <w:lvlText w:val=""/>
      <w:lvlJc w:val="left"/>
      <w:pPr>
        <w:ind w:left="720" w:hanging="360"/>
      </w:pPr>
      <w:rPr>
        <w:rFonts w:ascii="Symbol" w:hAnsi="Symbol" w:hint="default"/>
      </w:rPr>
    </w:lvl>
    <w:lvl w:ilvl="1" w:tplc="AC3C0244">
      <w:start w:val="1"/>
      <w:numFmt w:val="bullet"/>
      <w:lvlText w:val="o"/>
      <w:lvlJc w:val="left"/>
      <w:pPr>
        <w:ind w:left="1440" w:hanging="360"/>
      </w:pPr>
      <w:rPr>
        <w:rFonts w:ascii="Courier New" w:hAnsi="Courier New" w:hint="default"/>
      </w:rPr>
    </w:lvl>
    <w:lvl w:ilvl="2" w:tplc="3F7AB80C">
      <w:start w:val="1"/>
      <w:numFmt w:val="bullet"/>
      <w:lvlText w:val=""/>
      <w:lvlJc w:val="left"/>
      <w:pPr>
        <w:ind w:left="2160" w:hanging="360"/>
      </w:pPr>
      <w:rPr>
        <w:rFonts w:ascii="Wingdings" w:hAnsi="Wingdings" w:hint="default"/>
      </w:rPr>
    </w:lvl>
    <w:lvl w:ilvl="3" w:tplc="20024026">
      <w:start w:val="1"/>
      <w:numFmt w:val="bullet"/>
      <w:lvlText w:val=""/>
      <w:lvlJc w:val="left"/>
      <w:pPr>
        <w:ind w:left="2880" w:hanging="360"/>
      </w:pPr>
      <w:rPr>
        <w:rFonts w:ascii="Symbol" w:hAnsi="Symbol" w:hint="default"/>
      </w:rPr>
    </w:lvl>
    <w:lvl w:ilvl="4" w:tplc="5E08E424">
      <w:start w:val="1"/>
      <w:numFmt w:val="bullet"/>
      <w:lvlText w:val="o"/>
      <w:lvlJc w:val="left"/>
      <w:pPr>
        <w:ind w:left="3600" w:hanging="360"/>
      </w:pPr>
      <w:rPr>
        <w:rFonts w:ascii="Courier New" w:hAnsi="Courier New" w:hint="default"/>
      </w:rPr>
    </w:lvl>
    <w:lvl w:ilvl="5" w:tplc="E26A7D60">
      <w:start w:val="1"/>
      <w:numFmt w:val="bullet"/>
      <w:lvlText w:val=""/>
      <w:lvlJc w:val="left"/>
      <w:pPr>
        <w:ind w:left="4320" w:hanging="360"/>
      </w:pPr>
      <w:rPr>
        <w:rFonts w:ascii="Wingdings" w:hAnsi="Wingdings" w:hint="default"/>
      </w:rPr>
    </w:lvl>
    <w:lvl w:ilvl="6" w:tplc="3B8A69B6">
      <w:start w:val="1"/>
      <w:numFmt w:val="bullet"/>
      <w:lvlText w:val=""/>
      <w:lvlJc w:val="left"/>
      <w:pPr>
        <w:ind w:left="5040" w:hanging="360"/>
      </w:pPr>
      <w:rPr>
        <w:rFonts w:ascii="Symbol" w:hAnsi="Symbol" w:hint="default"/>
      </w:rPr>
    </w:lvl>
    <w:lvl w:ilvl="7" w:tplc="FF16A690">
      <w:start w:val="1"/>
      <w:numFmt w:val="bullet"/>
      <w:lvlText w:val="o"/>
      <w:lvlJc w:val="left"/>
      <w:pPr>
        <w:ind w:left="5760" w:hanging="360"/>
      </w:pPr>
      <w:rPr>
        <w:rFonts w:ascii="Courier New" w:hAnsi="Courier New" w:hint="default"/>
      </w:rPr>
    </w:lvl>
    <w:lvl w:ilvl="8" w:tplc="5AE689BA">
      <w:start w:val="1"/>
      <w:numFmt w:val="bullet"/>
      <w:lvlText w:val=""/>
      <w:lvlJc w:val="left"/>
      <w:pPr>
        <w:ind w:left="6480" w:hanging="360"/>
      </w:pPr>
      <w:rPr>
        <w:rFonts w:ascii="Wingdings" w:hAnsi="Wingdings" w:hint="default"/>
      </w:rPr>
    </w:lvl>
  </w:abstractNum>
  <w:abstractNum w:abstractNumId="5" w15:restartNumberingAfterBreak="0">
    <w:nsid w:val="136665F3"/>
    <w:multiLevelType w:val="hybridMultilevel"/>
    <w:tmpl w:val="CE8A103C"/>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051435"/>
    <w:multiLevelType w:val="hybridMultilevel"/>
    <w:tmpl w:val="EF9A6796"/>
    <w:lvl w:ilvl="0" w:tplc="32123EB8">
      <w:start w:val="1"/>
      <w:numFmt w:val="bullet"/>
      <w:lvlText w:val=""/>
      <w:lvlJc w:val="left"/>
      <w:pPr>
        <w:ind w:left="720" w:hanging="360"/>
      </w:pPr>
      <w:rPr>
        <w:rFonts w:ascii="Symbol" w:hAnsi="Symbol" w:hint="default"/>
      </w:rPr>
    </w:lvl>
    <w:lvl w:ilvl="1" w:tplc="5B2E69F4">
      <w:numFmt w:val="bullet"/>
      <w:lvlText w:val="•"/>
      <w:lvlJc w:val="left"/>
      <w:pPr>
        <w:ind w:left="1790" w:hanging="710"/>
      </w:pPr>
      <w:rPr>
        <w:rFonts w:ascii="Calibri" w:eastAsiaTheme="majorEastAsia"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E26844"/>
    <w:multiLevelType w:val="hybridMultilevel"/>
    <w:tmpl w:val="70EEF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4F3094"/>
    <w:multiLevelType w:val="hybridMultilevel"/>
    <w:tmpl w:val="D74869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D03148"/>
    <w:multiLevelType w:val="hybridMultilevel"/>
    <w:tmpl w:val="A52C08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47031F"/>
    <w:multiLevelType w:val="hybridMultilevel"/>
    <w:tmpl w:val="CBF2AF9A"/>
    <w:lvl w:ilvl="0" w:tplc="0C0C0017">
      <w:start w:val="1"/>
      <w:numFmt w:val="lowerLetter"/>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13504E"/>
    <w:multiLevelType w:val="hybridMultilevel"/>
    <w:tmpl w:val="1910C8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397EE1"/>
    <w:multiLevelType w:val="hybridMultilevel"/>
    <w:tmpl w:val="98940370"/>
    <w:lvl w:ilvl="0" w:tplc="7C64A2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9D33559"/>
    <w:multiLevelType w:val="hybridMultilevel"/>
    <w:tmpl w:val="B27E0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E310B4"/>
    <w:multiLevelType w:val="hybridMultilevel"/>
    <w:tmpl w:val="F52056AA"/>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577A4E"/>
    <w:multiLevelType w:val="hybridMultilevel"/>
    <w:tmpl w:val="0728CA4C"/>
    <w:lvl w:ilvl="0" w:tplc="E82ED236">
      <w:start w:val="1"/>
      <w:numFmt w:val="decimal"/>
      <w:lvlText w:val="%1)"/>
      <w:lvlJc w:val="left"/>
      <w:pPr>
        <w:ind w:left="720" w:hanging="360"/>
      </w:pPr>
      <w:rPr>
        <w:rFonts w:ascii="Segoe UI" w:hAnsi="Segoe UI" w:cs="Segoe UI" w:hint="default"/>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A06B88"/>
    <w:multiLevelType w:val="hybridMultilevel"/>
    <w:tmpl w:val="7A36F83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6C0D2C"/>
    <w:multiLevelType w:val="multilevel"/>
    <w:tmpl w:val="EB48D8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F8E1E55"/>
    <w:multiLevelType w:val="hybridMultilevel"/>
    <w:tmpl w:val="A8E849C0"/>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0D80A5C"/>
    <w:multiLevelType w:val="hybridMultilevel"/>
    <w:tmpl w:val="2614581E"/>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18D3BC0"/>
    <w:multiLevelType w:val="hybridMultilevel"/>
    <w:tmpl w:val="CC429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4601230"/>
    <w:multiLevelType w:val="hybridMultilevel"/>
    <w:tmpl w:val="E82C74C0"/>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4845C33"/>
    <w:multiLevelType w:val="hybridMultilevel"/>
    <w:tmpl w:val="AAB0D6DA"/>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6547708"/>
    <w:multiLevelType w:val="hybridMultilevel"/>
    <w:tmpl w:val="794AB1FA"/>
    <w:lvl w:ilvl="0" w:tplc="74ECEA34">
      <w:start w:val="1"/>
      <w:numFmt w:val="upperLetter"/>
      <w:lvlText w:val="%1."/>
      <w:lvlJc w:val="left"/>
      <w:pPr>
        <w:ind w:left="720" w:hanging="360"/>
      </w:pPr>
      <w:rPr>
        <w:rFonts w:eastAsia="Calibri"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6B4596D"/>
    <w:multiLevelType w:val="hybridMultilevel"/>
    <w:tmpl w:val="006A1C10"/>
    <w:lvl w:ilvl="0" w:tplc="0C0C0001">
      <w:start w:val="1"/>
      <w:numFmt w:val="bullet"/>
      <w:lvlText w:val=""/>
      <w:lvlJc w:val="left"/>
      <w:pPr>
        <w:ind w:left="2132" w:hanging="360"/>
      </w:pPr>
      <w:rPr>
        <w:rFonts w:ascii="Symbol" w:hAnsi="Symbol" w:hint="default"/>
      </w:rPr>
    </w:lvl>
    <w:lvl w:ilvl="1" w:tplc="0C0C0003" w:tentative="1">
      <w:start w:val="1"/>
      <w:numFmt w:val="bullet"/>
      <w:lvlText w:val="o"/>
      <w:lvlJc w:val="left"/>
      <w:pPr>
        <w:ind w:left="2852" w:hanging="360"/>
      </w:pPr>
      <w:rPr>
        <w:rFonts w:ascii="Courier New" w:hAnsi="Courier New" w:cs="Courier New" w:hint="default"/>
      </w:rPr>
    </w:lvl>
    <w:lvl w:ilvl="2" w:tplc="0C0C0005" w:tentative="1">
      <w:start w:val="1"/>
      <w:numFmt w:val="bullet"/>
      <w:lvlText w:val=""/>
      <w:lvlJc w:val="left"/>
      <w:pPr>
        <w:ind w:left="3572" w:hanging="360"/>
      </w:pPr>
      <w:rPr>
        <w:rFonts w:ascii="Wingdings" w:hAnsi="Wingdings" w:hint="default"/>
      </w:rPr>
    </w:lvl>
    <w:lvl w:ilvl="3" w:tplc="0C0C0001" w:tentative="1">
      <w:start w:val="1"/>
      <w:numFmt w:val="bullet"/>
      <w:lvlText w:val=""/>
      <w:lvlJc w:val="left"/>
      <w:pPr>
        <w:ind w:left="4292" w:hanging="360"/>
      </w:pPr>
      <w:rPr>
        <w:rFonts w:ascii="Symbol" w:hAnsi="Symbol" w:hint="default"/>
      </w:rPr>
    </w:lvl>
    <w:lvl w:ilvl="4" w:tplc="0C0C0003" w:tentative="1">
      <w:start w:val="1"/>
      <w:numFmt w:val="bullet"/>
      <w:lvlText w:val="o"/>
      <w:lvlJc w:val="left"/>
      <w:pPr>
        <w:ind w:left="5012" w:hanging="360"/>
      </w:pPr>
      <w:rPr>
        <w:rFonts w:ascii="Courier New" w:hAnsi="Courier New" w:cs="Courier New" w:hint="default"/>
      </w:rPr>
    </w:lvl>
    <w:lvl w:ilvl="5" w:tplc="0C0C0005" w:tentative="1">
      <w:start w:val="1"/>
      <w:numFmt w:val="bullet"/>
      <w:lvlText w:val=""/>
      <w:lvlJc w:val="left"/>
      <w:pPr>
        <w:ind w:left="5732" w:hanging="360"/>
      </w:pPr>
      <w:rPr>
        <w:rFonts w:ascii="Wingdings" w:hAnsi="Wingdings" w:hint="default"/>
      </w:rPr>
    </w:lvl>
    <w:lvl w:ilvl="6" w:tplc="0C0C0001" w:tentative="1">
      <w:start w:val="1"/>
      <w:numFmt w:val="bullet"/>
      <w:lvlText w:val=""/>
      <w:lvlJc w:val="left"/>
      <w:pPr>
        <w:ind w:left="6452" w:hanging="360"/>
      </w:pPr>
      <w:rPr>
        <w:rFonts w:ascii="Symbol" w:hAnsi="Symbol" w:hint="default"/>
      </w:rPr>
    </w:lvl>
    <w:lvl w:ilvl="7" w:tplc="0C0C0003" w:tentative="1">
      <w:start w:val="1"/>
      <w:numFmt w:val="bullet"/>
      <w:lvlText w:val="o"/>
      <w:lvlJc w:val="left"/>
      <w:pPr>
        <w:ind w:left="7172" w:hanging="360"/>
      </w:pPr>
      <w:rPr>
        <w:rFonts w:ascii="Courier New" w:hAnsi="Courier New" w:cs="Courier New" w:hint="default"/>
      </w:rPr>
    </w:lvl>
    <w:lvl w:ilvl="8" w:tplc="0C0C0005" w:tentative="1">
      <w:start w:val="1"/>
      <w:numFmt w:val="bullet"/>
      <w:lvlText w:val=""/>
      <w:lvlJc w:val="left"/>
      <w:pPr>
        <w:ind w:left="7892" w:hanging="360"/>
      </w:pPr>
      <w:rPr>
        <w:rFonts w:ascii="Wingdings" w:hAnsi="Wingdings" w:hint="default"/>
      </w:rPr>
    </w:lvl>
  </w:abstractNum>
  <w:abstractNum w:abstractNumId="25" w15:restartNumberingAfterBreak="0">
    <w:nsid w:val="397322F8"/>
    <w:multiLevelType w:val="hybridMultilevel"/>
    <w:tmpl w:val="7A36F838"/>
    <w:lvl w:ilvl="0" w:tplc="3A4602D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B100CAF"/>
    <w:multiLevelType w:val="multilevel"/>
    <w:tmpl w:val="8D28C09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7" w15:restartNumberingAfterBreak="0">
    <w:nsid w:val="464B79F0"/>
    <w:multiLevelType w:val="hybridMultilevel"/>
    <w:tmpl w:val="48FAFF36"/>
    <w:lvl w:ilvl="0" w:tplc="32123EB8">
      <w:start w:val="1"/>
      <w:numFmt w:val="bullet"/>
      <w:lvlText w:val=""/>
      <w:lvlJc w:val="left"/>
      <w:pPr>
        <w:ind w:left="1066" w:hanging="360"/>
      </w:pPr>
      <w:rPr>
        <w:rFonts w:ascii="Symbol" w:hAnsi="Symbol" w:hint="default"/>
      </w:rPr>
    </w:lvl>
    <w:lvl w:ilvl="1" w:tplc="FFFFFFFF" w:tentative="1">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28" w15:restartNumberingAfterBreak="0">
    <w:nsid w:val="4D5B6963"/>
    <w:multiLevelType w:val="hybridMultilevel"/>
    <w:tmpl w:val="83DE530C"/>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29"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54753"/>
    <w:multiLevelType w:val="hybridMultilevel"/>
    <w:tmpl w:val="80245754"/>
    <w:lvl w:ilvl="0" w:tplc="A84622BE">
      <w:start w:val="1"/>
      <w:numFmt w:val="bullet"/>
      <w:pStyle w:val="Paragraphedeliste"/>
      <w:lvlText w:val=""/>
      <w:lvlJc w:val="left"/>
      <w:pPr>
        <w:ind w:left="360" w:hanging="360"/>
      </w:pPr>
      <w:rPr>
        <w:rFonts w:ascii="Symbol" w:hAnsi="Symbol" w:hint="default"/>
        <w:color w:val="D1D1D1" w:themeColor="background2" w:themeShade="E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377D2"/>
    <w:multiLevelType w:val="hybridMultilevel"/>
    <w:tmpl w:val="1AAA4E5A"/>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0FE2DD0"/>
    <w:multiLevelType w:val="hybridMultilevel"/>
    <w:tmpl w:val="EDEE5DD8"/>
    <w:lvl w:ilvl="0" w:tplc="0C0C0015">
      <w:start w:val="1"/>
      <w:numFmt w:val="upperLetter"/>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2109F3"/>
    <w:multiLevelType w:val="hybridMultilevel"/>
    <w:tmpl w:val="9BD82BD2"/>
    <w:lvl w:ilvl="0" w:tplc="32123EB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2593228"/>
    <w:multiLevelType w:val="hybridMultilevel"/>
    <w:tmpl w:val="AD6A4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903450"/>
    <w:multiLevelType w:val="hybridMultilevel"/>
    <w:tmpl w:val="FBB61064"/>
    <w:lvl w:ilvl="0" w:tplc="0C0C000F">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AC2FC1"/>
    <w:multiLevelType w:val="hybridMultilevel"/>
    <w:tmpl w:val="51E6403C"/>
    <w:lvl w:ilvl="0" w:tplc="0C0C0001">
      <w:start w:val="1"/>
      <w:numFmt w:val="bullet"/>
      <w:lvlText w:val=""/>
      <w:lvlJc w:val="left"/>
      <w:pPr>
        <w:ind w:left="1296" w:hanging="360"/>
      </w:pPr>
      <w:rPr>
        <w:rFonts w:ascii="Symbol" w:hAnsi="Symbol" w:hint="default"/>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38" w15:restartNumberingAfterBreak="0">
    <w:nsid w:val="7D2C53A6"/>
    <w:multiLevelType w:val="hybridMultilevel"/>
    <w:tmpl w:val="85301218"/>
    <w:lvl w:ilvl="0" w:tplc="0C0C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3844204">
    <w:abstractNumId w:val="4"/>
  </w:num>
  <w:num w:numId="2" w16cid:durableId="648558750">
    <w:abstractNumId w:val="35"/>
  </w:num>
  <w:num w:numId="3" w16cid:durableId="815491109">
    <w:abstractNumId w:val="29"/>
  </w:num>
  <w:num w:numId="4" w16cid:durableId="1573542728">
    <w:abstractNumId w:val="30"/>
  </w:num>
  <w:num w:numId="5" w16cid:durableId="2005815483">
    <w:abstractNumId w:val="26"/>
  </w:num>
  <w:num w:numId="6" w16cid:durableId="379328683">
    <w:abstractNumId w:val="24"/>
  </w:num>
  <w:num w:numId="7" w16cid:durableId="1743721329">
    <w:abstractNumId w:val="9"/>
  </w:num>
  <w:num w:numId="8" w16cid:durableId="1397166632">
    <w:abstractNumId w:val="26"/>
  </w:num>
  <w:num w:numId="9" w16cid:durableId="196968271">
    <w:abstractNumId w:val="26"/>
  </w:num>
  <w:num w:numId="10" w16cid:durableId="660737423">
    <w:abstractNumId w:val="17"/>
  </w:num>
  <w:num w:numId="11" w16cid:durableId="1935625915">
    <w:abstractNumId w:val="7"/>
  </w:num>
  <w:num w:numId="12" w16cid:durableId="1202283618">
    <w:abstractNumId w:val="12"/>
  </w:num>
  <w:num w:numId="13" w16cid:durableId="1815638996">
    <w:abstractNumId w:val="28"/>
  </w:num>
  <w:num w:numId="14" w16cid:durableId="1186560172">
    <w:abstractNumId w:val="37"/>
  </w:num>
  <w:num w:numId="15" w16cid:durableId="855122789">
    <w:abstractNumId w:val="27"/>
  </w:num>
  <w:num w:numId="16" w16cid:durableId="1020543590">
    <w:abstractNumId w:val="5"/>
  </w:num>
  <w:num w:numId="17" w16cid:durableId="692725648">
    <w:abstractNumId w:val="26"/>
  </w:num>
  <w:num w:numId="18" w16cid:durableId="1144661626">
    <w:abstractNumId w:val="33"/>
  </w:num>
  <w:num w:numId="19" w16cid:durableId="1739400915">
    <w:abstractNumId w:val="19"/>
  </w:num>
  <w:num w:numId="20" w16cid:durableId="1086072647">
    <w:abstractNumId w:val="6"/>
  </w:num>
  <w:num w:numId="21" w16cid:durableId="506016118">
    <w:abstractNumId w:val="14"/>
  </w:num>
  <w:num w:numId="22" w16cid:durableId="269899415">
    <w:abstractNumId w:val="18"/>
  </w:num>
  <w:num w:numId="23" w16cid:durableId="1836187948">
    <w:abstractNumId w:val="22"/>
  </w:num>
  <w:num w:numId="24" w16cid:durableId="1085807765">
    <w:abstractNumId w:val="21"/>
  </w:num>
  <w:num w:numId="25" w16cid:durableId="1955940825">
    <w:abstractNumId w:val="31"/>
  </w:num>
  <w:num w:numId="26" w16cid:durableId="1807430248">
    <w:abstractNumId w:val="0"/>
  </w:num>
  <w:num w:numId="27" w16cid:durableId="488790306">
    <w:abstractNumId w:val="20"/>
  </w:num>
  <w:num w:numId="28" w16cid:durableId="1716389137">
    <w:abstractNumId w:val="3"/>
  </w:num>
  <w:num w:numId="29" w16cid:durableId="2078942320">
    <w:abstractNumId w:val="11"/>
  </w:num>
  <w:num w:numId="30" w16cid:durableId="1735541815">
    <w:abstractNumId w:val="1"/>
  </w:num>
  <w:num w:numId="31" w16cid:durableId="1135634400">
    <w:abstractNumId w:val="38"/>
  </w:num>
  <w:num w:numId="32" w16cid:durableId="632055215">
    <w:abstractNumId w:val="23"/>
  </w:num>
  <w:num w:numId="33" w16cid:durableId="1773551060">
    <w:abstractNumId w:val="8"/>
  </w:num>
  <w:num w:numId="34" w16cid:durableId="619848683">
    <w:abstractNumId w:val="15"/>
  </w:num>
  <w:num w:numId="35" w16cid:durableId="629015292">
    <w:abstractNumId w:val="36"/>
  </w:num>
  <w:num w:numId="36" w16cid:durableId="514656916">
    <w:abstractNumId w:val="10"/>
  </w:num>
  <w:num w:numId="37" w16cid:durableId="239100964">
    <w:abstractNumId w:val="32"/>
  </w:num>
  <w:num w:numId="38" w16cid:durableId="1305234293">
    <w:abstractNumId w:val="25"/>
  </w:num>
  <w:num w:numId="39" w16cid:durableId="276765630">
    <w:abstractNumId w:val="16"/>
  </w:num>
  <w:num w:numId="40" w16cid:durableId="382800352">
    <w:abstractNumId w:val="30"/>
  </w:num>
  <w:num w:numId="41" w16cid:durableId="1575816839">
    <w:abstractNumId w:val="30"/>
  </w:num>
  <w:num w:numId="42" w16cid:durableId="738553273">
    <w:abstractNumId w:val="30"/>
  </w:num>
  <w:num w:numId="43" w16cid:durableId="1327705558">
    <w:abstractNumId w:val="13"/>
  </w:num>
  <w:num w:numId="44" w16cid:durableId="911350023">
    <w:abstractNumId w:val="34"/>
  </w:num>
  <w:num w:numId="45" w16cid:durableId="74283080">
    <w:abstractNumId w:val="30"/>
  </w:num>
  <w:num w:numId="46" w16cid:durableId="201720061">
    <w:abstractNumId w:val="2"/>
  </w:num>
  <w:num w:numId="47" w16cid:durableId="1918784114">
    <w:abstractNumId w:val="30"/>
  </w:num>
  <w:num w:numId="48" w16cid:durableId="7841075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012F"/>
    <w:rsid w:val="00001C80"/>
    <w:rsid w:val="00001F49"/>
    <w:rsid w:val="00002A2B"/>
    <w:rsid w:val="000033C8"/>
    <w:rsid w:val="00004087"/>
    <w:rsid w:val="00004B26"/>
    <w:rsid w:val="00004F0D"/>
    <w:rsid w:val="0000599A"/>
    <w:rsid w:val="0000602D"/>
    <w:rsid w:val="00006503"/>
    <w:rsid w:val="000065E4"/>
    <w:rsid w:val="000067C9"/>
    <w:rsid w:val="000076BC"/>
    <w:rsid w:val="00007A3A"/>
    <w:rsid w:val="00011241"/>
    <w:rsid w:val="00011C3F"/>
    <w:rsid w:val="00013AEF"/>
    <w:rsid w:val="000144ED"/>
    <w:rsid w:val="00016142"/>
    <w:rsid w:val="000201C1"/>
    <w:rsid w:val="00021FA0"/>
    <w:rsid w:val="00022CD8"/>
    <w:rsid w:val="00023AB5"/>
    <w:rsid w:val="00024230"/>
    <w:rsid w:val="000249F0"/>
    <w:rsid w:val="00025DA6"/>
    <w:rsid w:val="00025DF2"/>
    <w:rsid w:val="000264AF"/>
    <w:rsid w:val="00026B09"/>
    <w:rsid w:val="00030197"/>
    <w:rsid w:val="00030656"/>
    <w:rsid w:val="00030B2F"/>
    <w:rsid w:val="00030BDF"/>
    <w:rsid w:val="000312AA"/>
    <w:rsid w:val="000312E1"/>
    <w:rsid w:val="00031A3E"/>
    <w:rsid w:val="000332F4"/>
    <w:rsid w:val="000335D6"/>
    <w:rsid w:val="0003436D"/>
    <w:rsid w:val="000345E7"/>
    <w:rsid w:val="000349D1"/>
    <w:rsid w:val="0004050B"/>
    <w:rsid w:val="00040859"/>
    <w:rsid w:val="0004155B"/>
    <w:rsid w:val="00041E1C"/>
    <w:rsid w:val="000420C9"/>
    <w:rsid w:val="0004244F"/>
    <w:rsid w:val="000425A9"/>
    <w:rsid w:val="00042D80"/>
    <w:rsid w:val="00043DF6"/>
    <w:rsid w:val="000448B0"/>
    <w:rsid w:val="000472E3"/>
    <w:rsid w:val="000503DA"/>
    <w:rsid w:val="00051B8F"/>
    <w:rsid w:val="0005246D"/>
    <w:rsid w:val="00052D77"/>
    <w:rsid w:val="00054B35"/>
    <w:rsid w:val="000571D2"/>
    <w:rsid w:val="00057E72"/>
    <w:rsid w:val="000606AD"/>
    <w:rsid w:val="00060B65"/>
    <w:rsid w:val="00060ECC"/>
    <w:rsid w:val="00061E63"/>
    <w:rsid w:val="00061ECA"/>
    <w:rsid w:val="00061ECB"/>
    <w:rsid w:val="00062783"/>
    <w:rsid w:val="000632F7"/>
    <w:rsid w:val="00064B3B"/>
    <w:rsid w:val="000658D1"/>
    <w:rsid w:val="000674E8"/>
    <w:rsid w:val="00067B22"/>
    <w:rsid w:val="00067B3C"/>
    <w:rsid w:val="000733C8"/>
    <w:rsid w:val="000743B4"/>
    <w:rsid w:val="000750D9"/>
    <w:rsid w:val="000759F2"/>
    <w:rsid w:val="00075AC7"/>
    <w:rsid w:val="000816E8"/>
    <w:rsid w:val="0008346D"/>
    <w:rsid w:val="00083A45"/>
    <w:rsid w:val="00083EA8"/>
    <w:rsid w:val="00084B0B"/>
    <w:rsid w:val="00084B32"/>
    <w:rsid w:val="00086147"/>
    <w:rsid w:val="00086F47"/>
    <w:rsid w:val="00087439"/>
    <w:rsid w:val="000901F0"/>
    <w:rsid w:val="0009158F"/>
    <w:rsid w:val="00091EE1"/>
    <w:rsid w:val="00091F89"/>
    <w:rsid w:val="000921B2"/>
    <w:rsid w:val="00096713"/>
    <w:rsid w:val="000A0D57"/>
    <w:rsid w:val="000A0E46"/>
    <w:rsid w:val="000A1D56"/>
    <w:rsid w:val="000A21F2"/>
    <w:rsid w:val="000A4804"/>
    <w:rsid w:val="000A79D0"/>
    <w:rsid w:val="000B00CF"/>
    <w:rsid w:val="000B15BA"/>
    <w:rsid w:val="000B167A"/>
    <w:rsid w:val="000B3094"/>
    <w:rsid w:val="000B4CD1"/>
    <w:rsid w:val="000B58BC"/>
    <w:rsid w:val="000B5A86"/>
    <w:rsid w:val="000B768C"/>
    <w:rsid w:val="000B7FBF"/>
    <w:rsid w:val="000C06CE"/>
    <w:rsid w:val="000C06FF"/>
    <w:rsid w:val="000C31F5"/>
    <w:rsid w:val="000C3B44"/>
    <w:rsid w:val="000C463D"/>
    <w:rsid w:val="000C4D44"/>
    <w:rsid w:val="000D0182"/>
    <w:rsid w:val="000D2429"/>
    <w:rsid w:val="000D4827"/>
    <w:rsid w:val="000D4B8D"/>
    <w:rsid w:val="000E1AE7"/>
    <w:rsid w:val="000E33A0"/>
    <w:rsid w:val="000E36C2"/>
    <w:rsid w:val="000E389E"/>
    <w:rsid w:val="000E4769"/>
    <w:rsid w:val="000E5836"/>
    <w:rsid w:val="000E5E8E"/>
    <w:rsid w:val="000E6341"/>
    <w:rsid w:val="000E6362"/>
    <w:rsid w:val="000E636C"/>
    <w:rsid w:val="000F02D4"/>
    <w:rsid w:val="000F0F06"/>
    <w:rsid w:val="000F1D5E"/>
    <w:rsid w:val="000F2B4F"/>
    <w:rsid w:val="000F37DA"/>
    <w:rsid w:val="000F46F6"/>
    <w:rsid w:val="000F563F"/>
    <w:rsid w:val="000F571B"/>
    <w:rsid w:val="000F5BFB"/>
    <w:rsid w:val="000F5E66"/>
    <w:rsid w:val="000F7394"/>
    <w:rsid w:val="000F7D67"/>
    <w:rsid w:val="00100FA2"/>
    <w:rsid w:val="00101161"/>
    <w:rsid w:val="001054AC"/>
    <w:rsid w:val="00107A71"/>
    <w:rsid w:val="0011009E"/>
    <w:rsid w:val="00112F68"/>
    <w:rsid w:val="00113219"/>
    <w:rsid w:val="00117CE7"/>
    <w:rsid w:val="001208BE"/>
    <w:rsid w:val="001234F3"/>
    <w:rsid w:val="001240C2"/>
    <w:rsid w:val="00124974"/>
    <w:rsid w:val="00124D6A"/>
    <w:rsid w:val="00125E51"/>
    <w:rsid w:val="0013015D"/>
    <w:rsid w:val="001302BD"/>
    <w:rsid w:val="00130A35"/>
    <w:rsid w:val="00131BA6"/>
    <w:rsid w:val="00132F86"/>
    <w:rsid w:val="00133D5D"/>
    <w:rsid w:val="001348AB"/>
    <w:rsid w:val="00135365"/>
    <w:rsid w:val="00137E22"/>
    <w:rsid w:val="00141404"/>
    <w:rsid w:val="001430E8"/>
    <w:rsid w:val="001458F0"/>
    <w:rsid w:val="0014748E"/>
    <w:rsid w:val="00147CAF"/>
    <w:rsid w:val="0015092E"/>
    <w:rsid w:val="0015176A"/>
    <w:rsid w:val="00151B56"/>
    <w:rsid w:val="00152A37"/>
    <w:rsid w:val="00152C69"/>
    <w:rsid w:val="001535E0"/>
    <w:rsid w:val="0015481D"/>
    <w:rsid w:val="0015507D"/>
    <w:rsid w:val="00156889"/>
    <w:rsid w:val="00157F2D"/>
    <w:rsid w:val="00161E59"/>
    <w:rsid w:val="001627F8"/>
    <w:rsid w:val="001636B3"/>
    <w:rsid w:val="0016475E"/>
    <w:rsid w:val="00165E84"/>
    <w:rsid w:val="0016618C"/>
    <w:rsid w:val="00166A6B"/>
    <w:rsid w:val="00167851"/>
    <w:rsid w:val="001710EC"/>
    <w:rsid w:val="00171363"/>
    <w:rsid w:val="00173DEA"/>
    <w:rsid w:val="00175322"/>
    <w:rsid w:val="0017633E"/>
    <w:rsid w:val="00177A3B"/>
    <w:rsid w:val="001805DB"/>
    <w:rsid w:val="00181298"/>
    <w:rsid w:val="00182EDB"/>
    <w:rsid w:val="0018333E"/>
    <w:rsid w:val="001847FA"/>
    <w:rsid w:val="001863E1"/>
    <w:rsid w:val="00190C6C"/>
    <w:rsid w:val="00191508"/>
    <w:rsid w:val="00193340"/>
    <w:rsid w:val="0019343A"/>
    <w:rsid w:val="0019435D"/>
    <w:rsid w:val="001952D2"/>
    <w:rsid w:val="00195973"/>
    <w:rsid w:val="00197D84"/>
    <w:rsid w:val="001A0441"/>
    <w:rsid w:val="001A1A43"/>
    <w:rsid w:val="001A221A"/>
    <w:rsid w:val="001A2D1B"/>
    <w:rsid w:val="001A477F"/>
    <w:rsid w:val="001A481D"/>
    <w:rsid w:val="001A6A1C"/>
    <w:rsid w:val="001B1221"/>
    <w:rsid w:val="001B1C50"/>
    <w:rsid w:val="001B2306"/>
    <w:rsid w:val="001B26AB"/>
    <w:rsid w:val="001B35E5"/>
    <w:rsid w:val="001B3B97"/>
    <w:rsid w:val="001B3BC7"/>
    <w:rsid w:val="001B4B54"/>
    <w:rsid w:val="001B5C62"/>
    <w:rsid w:val="001B641F"/>
    <w:rsid w:val="001B70D5"/>
    <w:rsid w:val="001C13EC"/>
    <w:rsid w:val="001C1470"/>
    <w:rsid w:val="001C2DF2"/>
    <w:rsid w:val="001C3808"/>
    <w:rsid w:val="001C4E9A"/>
    <w:rsid w:val="001C54F1"/>
    <w:rsid w:val="001C6CE6"/>
    <w:rsid w:val="001C7EEC"/>
    <w:rsid w:val="001D080B"/>
    <w:rsid w:val="001D1650"/>
    <w:rsid w:val="001D1E79"/>
    <w:rsid w:val="001D25F6"/>
    <w:rsid w:val="001D3436"/>
    <w:rsid w:val="001D4005"/>
    <w:rsid w:val="001D4BBE"/>
    <w:rsid w:val="001D4FFB"/>
    <w:rsid w:val="001D52D1"/>
    <w:rsid w:val="001D6074"/>
    <w:rsid w:val="001D60FB"/>
    <w:rsid w:val="001D63EE"/>
    <w:rsid w:val="001E128D"/>
    <w:rsid w:val="001E12EF"/>
    <w:rsid w:val="001E144F"/>
    <w:rsid w:val="001E15CA"/>
    <w:rsid w:val="001E18B0"/>
    <w:rsid w:val="001E3E81"/>
    <w:rsid w:val="001E433A"/>
    <w:rsid w:val="001E53F6"/>
    <w:rsid w:val="001E71D8"/>
    <w:rsid w:val="001F0D91"/>
    <w:rsid w:val="001F2054"/>
    <w:rsid w:val="001F2887"/>
    <w:rsid w:val="001F3E33"/>
    <w:rsid w:val="001F4A35"/>
    <w:rsid w:val="001F793C"/>
    <w:rsid w:val="00201B03"/>
    <w:rsid w:val="00201EBB"/>
    <w:rsid w:val="00202834"/>
    <w:rsid w:val="00203AAE"/>
    <w:rsid w:val="00203AEC"/>
    <w:rsid w:val="00205345"/>
    <w:rsid w:val="0020678F"/>
    <w:rsid w:val="00207BC7"/>
    <w:rsid w:val="0021067C"/>
    <w:rsid w:val="00210794"/>
    <w:rsid w:val="00212767"/>
    <w:rsid w:val="00212966"/>
    <w:rsid w:val="0021340D"/>
    <w:rsid w:val="00214B53"/>
    <w:rsid w:val="00216294"/>
    <w:rsid w:val="00217544"/>
    <w:rsid w:val="00221D5A"/>
    <w:rsid w:val="00221E73"/>
    <w:rsid w:val="00222841"/>
    <w:rsid w:val="0022456A"/>
    <w:rsid w:val="00224CD6"/>
    <w:rsid w:val="0022592E"/>
    <w:rsid w:val="00227108"/>
    <w:rsid w:val="00227B88"/>
    <w:rsid w:val="0023069C"/>
    <w:rsid w:val="0023114E"/>
    <w:rsid w:val="0023280B"/>
    <w:rsid w:val="00232E8E"/>
    <w:rsid w:val="00235243"/>
    <w:rsid w:val="00237365"/>
    <w:rsid w:val="00237460"/>
    <w:rsid w:val="00237839"/>
    <w:rsid w:val="00237894"/>
    <w:rsid w:val="002401BF"/>
    <w:rsid w:val="00241BDC"/>
    <w:rsid w:val="00243CEE"/>
    <w:rsid w:val="002473B2"/>
    <w:rsid w:val="00251D2D"/>
    <w:rsid w:val="002520B3"/>
    <w:rsid w:val="0025303D"/>
    <w:rsid w:val="00253C42"/>
    <w:rsid w:val="00253E79"/>
    <w:rsid w:val="00254703"/>
    <w:rsid w:val="00255687"/>
    <w:rsid w:val="00255993"/>
    <w:rsid w:val="00255E07"/>
    <w:rsid w:val="002563AE"/>
    <w:rsid w:val="0025711C"/>
    <w:rsid w:val="00262D04"/>
    <w:rsid w:val="00263CA4"/>
    <w:rsid w:val="002655FC"/>
    <w:rsid w:val="002665AD"/>
    <w:rsid w:val="002713F3"/>
    <w:rsid w:val="002729B7"/>
    <w:rsid w:val="002730FC"/>
    <w:rsid w:val="00274FCB"/>
    <w:rsid w:val="0027667C"/>
    <w:rsid w:val="00277763"/>
    <w:rsid w:val="002801B7"/>
    <w:rsid w:val="00282CBB"/>
    <w:rsid w:val="00282F38"/>
    <w:rsid w:val="00283A14"/>
    <w:rsid w:val="00283A1F"/>
    <w:rsid w:val="002846A4"/>
    <w:rsid w:val="00285CB0"/>
    <w:rsid w:val="00285F89"/>
    <w:rsid w:val="00286974"/>
    <w:rsid w:val="0029008C"/>
    <w:rsid w:val="00290A09"/>
    <w:rsid w:val="00290A75"/>
    <w:rsid w:val="002925AA"/>
    <w:rsid w:val="00294100"/>
    <w:rsid w:val="00294928"/>
    <w:rsid w:val="002A078F"/>
    <w:rsid w:val="002A08A1"/>
    <w:rsid w:val="002A18C9"/>
    <w:rsid w:val="002A4193"/>
    <w:rsid w:val="002A46E2"/>
    <w:rsid w:val="002A4756"/>
    <w:rsid w:val="002A5280"/>
    <w:rsid w:val="002A6A24"/>
    <w:rsid w:val="002A7C03"/>
    <w:rsid w:val="002B0425"/>
    <w:rsid w:val="002B044D"/>
    <w:rsid w:val="002B0B25"/>
    <w:rsid w:val="002B0D81"/>
    <w:rsid w:val="002B1B49"/>
    <w:rsid w:val="002B35E2"/>
    <w:rsid w:val="002B4103"/>
    <w:rsid w:val="002B4DDA"/>
    <w:rsid w:val="002B5BF6"/>
    <w:rsid w:val="002B5E5E"/>
    <w:rsid w:val="002B65AF"/>
    <w:rsid w:val="002B6AD3"/>
    <w:rsid w:val="002B7A94"/>
    <w:rsid w:val="002B7BDC"/>
    <w:rsid w:val="002C0B2F"/>
    <w:rsid w:val="002C24B4"/>
    <w:rsid w:val="002C6F40"/>
    <w:rsid w:val="002C7D86"/>
    <w:rsid w:val="002D21CB"/>
    <w:rsid w:val="002D313D"/>
    <w:rsid w:val="002D4437"/>
    <w:rsid w:val="002D49E5"/>
    <w:rsid w:val="002D53BC"/>
    <w:rsid w:val="002D6E96"/>
    <w:rsid w:val="002D6FDD"/>
    <w:rsid w:val="002E1145"/>
    <w:rsid w:val="002E171A"/>
    <w:rsid w:val="002E185A"/>
    <w:rsid w:val="002E1FDA"/>
    <w:rsid w:val="002E2C5C"/>
    <w:rsid w:val="002E3FE9"/>
    <w:rsid w:val="002E41D9"/>
    <w:rsid w:val="002E4CB0"/>
    <w:rsid w:val="002E5247"/>
    <w:rsid w:val="002E6B71"/>
    <w:rsid w:val="002E7904"/>
    <w:rsid w:val="002F2FCF"/>
    <w:rsid w:val="002F7EFE"/>
    <w:rsid w:val="003001F8"/>
    <w:rsid w:val="003005C9"/>
    <w:rsid w:val="003008CC"/>
    <w:rsid w:val="003028B8"/>
    <w:rsid w:val="00302EF2"/>
    <w:rsid w:val="003045FE"/>
    <w:rsid w:val="00304D51"/>
    <w:rsid w:val="00305F32"/>
    <w:rsid w:val="00307C89"/>
    <w:rsid w:val="00310017"/>
    <w:rsid w:val="0031010A"/>
    <w:rsid w:val="0031079C"/>
    <w:rsid w:val="00310FF8"/>
    <w:rsid w:val="00311F0C"/>
    <w:rsid w:val="00312378"/>
    <w:rsid w:val="0031268C"/>
    <w:rsid w:val="00312FAD"/>
    <w:rsid w:val="003133BC"/>
    <w:rsid w:val="00315371"/>
    <w:rsid w:val="00316416"/>
    <w:rsid w:val="00316CC4"/>
    <w:rsid w:val="00317A0B"/>
    <w:rsid w:val="00317E81"/>
    <w:rsid w:val="00320E94"/>
    <w:rsid w:val="00321B7C"/>
    <w:rsid w:val="0032386B"/>
    <w:rsid w:val="00323C4C"/>
    <w:rsid w:val="00324942"/>
    <w:rsid w:val="0033072D"/>
    <w:rsid w:val="003319D9"/>
    <w:rsid w:val="00331E0B"/>
    <w:rsid w:val="00332180"/>
    <w:rsid w:val="00333B57"/>
    <w:rsid w:val="0033455F"/>
    <w:rsid w:val="00337852"/>
    <w:rsid w:val="00343529"/>
    <w:rsid w:val="00344A17"/>
    <w:rsid w:val="00344FE2"/>
    <w:rsid w:val="003500F0"/>
    <w:rsid w:val="00350688"/>
    <w:rsid w:val="003510F4"/>
    <w:rsid w:val="00355412"/>
    <w:rsid w:val="00355F01"/>
    <w:rsid w:val="00357CDB"/>
    <w:rsid w:val="00360139"/>
    <w:rsid w:val="00361C7C"/>
    <w:rsid w:val="0036268A"/>
    <w:rsid w:val="0036477F"/>
    <w:rsid w:val="00365C36"/>
    <w:rsid w:val="00365DD8"/>
    <w:rsid w:val="00365F03"/>
    <w:rsid w:val="00366483"/>
    <w:rsid w:val="0036761C"/>
    <w:rsid w:val="003719BC"/>
    <w:rsid w:val="003721BA"/>
    <w:rsid w:val="00372B56"/>
    <w:rsid w:val="00372C24"/>
    <w:rsid w:val="0037304F"/>
    <w:rsid w:val="00373B84"/>
    <w:rsid w:val="00374A62"/>
    <w:rsid w:val="00374BEF"/>
    <w:rsid w:val="00374F84"/>
    <w:rsid w:val="00375D95"/>
    <w:rsid w:val="003770E8"/>
    <w:rsid w:val="003775F2"/>
    <w:rsid w:val="003818B1"/>
    <w:rsid w:val="00381BA2"/>
    <w:rsid w:val="00381C31"/>
    <w:rsid w:val="00381DDE"/>
    <w:rsid w:val="00383066"/>
    <w:rsid w:val="00384F86"/>
    <w:rsid w:val="00385138"/>
    <w:rsid w:val="0038591E"/>
    <w:rsid w:val="00386D75"/>
    <w:rsid w:val="003901AF"/>
    <w:rsid w:val="0039113E"/>
    <w:rsid w:val="00392741"/>
    <w:rsid w:val="00395662"/>
    <w:rsid w:val="003966DA"/>
    <w:rsid w:val="003A1EF6"/>
    <w:rsid w:val="003A2E5B"/>
    <w:rsid w:val="003A4F4A"/>
    <w:rsid w:val="003A6751"/>
    <w:rsid w:val="003A7022"/>
    <w:rsid w:val="003A789D"/>
    <w:rsid w:val="003B07C1"/>
    <w:rsid w:val="003B0927"/>
    <w:rsid w:val="003B1662"/>
    <w:rsid w:val="003B2276"/>
    <w:rsid w:val="003B2523"/>
    <w:rsid w:val="003B3B45"/>
    <w:rsid w:val="003B58B3"/>
    <w:rsid w:val="003B5DC5"/>
    <w:rsid w:val="003B6EB8"/>
    <w:rsid w:val="003C118C"/>
    <w:rsid w:val="003C2A23"/>
    <w:rsid w:val="003C3CFB"/>
    <w:rsid w:val="003C5741"/>
    <w:rsid w:val="003C7982"/>
    <w:rsid w:val="003C7BB5"/>
    <w:rsid w:val="003C7C99"/>
    <w:rsid w:val="003D0BB1"/>
    <w:rsid w:val="003D1DA3"/>
    <w:rsid w:val="003D3FF6"/>
    <w:rsid w:val="003D41EC"/>
    <w:rsid w:val="003D4B9A"/>
    <w:rsid w:val="003D4CE0"/>
    <w:rsid w:val="003E030C"/>
    <w:rsid w:val="003E0C34"/>
    <w:rsid w:val="003E155D"/>
    <w:rsid w:val="003E25CF"/>
    <w:rsid w:val="003E27F5"/>
    <w:rsid w:val="003E40DD"/>
    <w:rsid w:val="003F27B2"/>
    <w:rsid w:val="003F383A"/>
    <w:rsid w:val="003F5D28"/>
    <w:rsid w:val="003F6741"/>
    <w:rsid w:val="003F6BAC"/>
    <w:rsid w:val="003F79CF"/>
    <w:rsid w:val="00400538"/>
    <w:rsid w:val="00400FE9"/>
    <w:rsid w:val="00401A0E"/>
    <w:rsid w:val="00402E29"/>
    <w:rsid w:val="0040324F"/>
    <w:rsid w:val="00404AA8"/>
    <w:rsid w:val="004073C4"/>
    <w:rsid w:val="0040792C"/>
    <w:rsid w:val="004104F1"/>
    <w:rsid w:val="00412F89"/>
    <w:rsid w:val="00413B35"/>
    <w:rsid w:val="004155DE"/>
    <w:rsid w:val="00416BA5"/>
    <w:rsid w:val="00420725"/>
    <w:rsid w:val="00420A3C"/>
    <w:rsid w:val="00420D2D"/>
    <w:rsid w:val="00423699"/>
    <w:rsid w:val="00423DEB"/>
    <w:rsid w:val="00424181"/>
    <w:rsid w:val="00424AE0"/>
    <w:rsid w:val="00424F1E"/>
    <w:rsid w:val="0043070F"/>
    <w:rsid w:val="00430F35"/>
    <w:rsid w:val="0043342A"/>
    <w:rsid w:val="00433EFE"/>
    <w:rsid w:val="00435A63"/>
    <w:rsid w:val="004365BF"/>
    <w:rsid w:val="00436729"/>
    <w:rsid w:val="00436D2A"/>
    <w:rsid w:val="00436EAE"/>
    <w:rsid w:val="00437576"/>
    <w:rsid w:val="00442641"/>
    <w:rsid w:val="00445A78"/>
    <w:rsid w:val="00446805"/>
    <w:rsid w:val="00447510"/>
    <w:rsid w:val="00447AE3"/>
    <w:rsid w:val="0045013A"/>
    <w:rsid w:val="00453F22"/>
    <w:rsid w:val="004540F5"/>
    <w:rsid w:val="00454A75"/>
    <w:rsid w:val="00460951"/>
    <w:rsid w:val="00460FF5"/>
    <w:rsid w:val="00462CD5"/>
    <w:rsid w:val="004650BB"/>
    <w:rsid w:val="0046654A"/>
    <w:rsid w:val="00466808"/>
    <w:rsid w:val="00467E25"/>
    <w:rsid w:val="00470B50"/>
    <w:rsid w:val="00472CCF"/>
    <w:rsid w:val="00472EF7"/>
    <w:rsid w:val="00473222"/>
    <w:rsid w:val="004733E4"/>
    <w:rsid w:val="00473862"/>
    <w:rsid w:val="00473C2F"/>
    <w:rsid w:val="00474787"/>
    <w:rsid w:val="00474D08"/>
    <w:rsid w:val="004755A7"/>
    <w:rsid w:val="0047699B"/>
    <w:rsid w:val="00476BA2"/>
    <w:rsid w:val="0047752B"/>
    <w:rsid w:val="0048219A"/>
    <w:rsid w:val="00482B39"/>
    <w:rsid w:val="00482F60"/>
    <w:rsid w:val="004834FD"/>
    <w:rsid w:val="004838A0"/>
    <w:rsid w:val="00484A01"/>
    <w:rsid w:val="00484CE8"/>
    <w:rsid w:val="00484ED2"/>
    <w:rsid w:val="004854C6"/>
    <w:rsid w:val="00485763"/>
    <w:rsid w:val="004872DC"/>
    <w:rsid w:val="00487C63"/>
    <w:rsid w:val="00497198"/>
    <w:rsid w:val="00497543"/>
    <w:rsid w:val="00497F85"/>
    <w:rsid w:val="004A05D3"/>
    <w:rsid w:val="004A0F12"/>
    <w:rsid w:val="004A10BF"/>
    <w:rsid w:val="004A3F8F"/>
    <w:rsid w:val="004A502E"/>
    <w:rsid w:val="004A5727"/>
    <w:rsid w:val="004A7370"/>
    <w:rsid w:val="004A7F28"/>
    <w:rsid w:val="004B4673"/>
    <w:rsid w:val="004B4FFC"/>
    <w:rsid w:val="004B54C5"/>
    <w:rsid w:val="004B625C"/>
    <w:rsid w:val="004B655E"/>
    <w:rsid w:val="004B6C87"/>
    <w:rsid w:val="004B6CD0"/>
    <w:rsid w:val="004B7067"/>
    <w:rsid w:val="004B7C60"/>
    <w:rsid w:val="004B7E6F"/>
    <w:rsid w:val="004C3802"/>
    <w:rsid w:val="004C514A"/>
    <w:rsid w:val="004C637A"/>
    <w:rsid w:val="004C64A3"/>
    <w:rsid w:val="004C7EEA"/>
    <w:rsid w:val="004D05B0"/>
    <w:rsid w:val="004D1BBE"/>
    <w:rsid w:val="004D1FC5"/>
    <w:rsid w:val="004D3A1F"/>
    <w:rsid w:val="004D3ADC"/>
    <w:rsid w:val="004D41E3"/>
    <w:rsid w:val="004D55F8"/>
    <w:rsid w:val="004D59FF"/>
    <w:rsid w:val="004D5DF9"/>
    <w:rsid w:val="004E0271"/>
    <w:rsid w:val="004E076C"/>
    <w:rsid w:val="004E2A63"/>
    <w:rsid w:val="004E42B4"/>
    <w:rsid w:val="004E492E"/>
    <w:rsid w:val="004E4F14"/>
    <w:rsid w:val="004E6C9B"/>
    <w:rsid w:val="004F2605"/>
    <w:rsid w:val="004F4038"/>
    <w:rsid w:val="004F4F61"/>
    <w:rsid w:val="004F4F68"/>
    <w:rsid w:val="004F6680"/>
    <w:rsid w:val="00500A3E"/>
    <w:rsid w:val="005015D7"/>
    <w:rsid w:val="00501EF4"/>
    <w:rsid w:val="0050221C"/>
    <w:rsid w:val="00502DA5"/>
    <w:rsid w:val="00503D96"/>
    <w:rsid w:val="005041F6"/>
    <w:rsid w:val="00504F89"/>
    <w:rsid w:val="00505127"/>
    <w:rsid w:val="00505712"/>
    <w:rsid w:val="00505A13"/>
    <w:rsid w:val="0050645A"/>
    <w:rsid w:val="005068DB"/>
    <w:rsid w:val="00507957"/>
    <w:rsid w:val="00510A6C"/>
    <w:rsid w:val="00511219"/>
    <w:rsid w:val="00511D58"/>
    <w:rsid w:val="0051365C"/>
    <w:rsid w:val="00513BDE"/>
    <w:rsid w:val="00517C2C"/>
    <w:rsid w:val="0052022E"/>
    <w:rsid w:val="00520B5F"/>
    <w:rsid w:val="00521AE2"/>
    <w:rsid w:val="005229E9"/>
    <w:rsid w:val="00523AB9"/>
    <w:rsid w:val="00523ADE"/>
    <w:rsid w:val="00524849"/>
    <w:rsid w:val="00524BF7"/>
    <w:rsid w:val="0053141A"/>
    <w:rsid w:val="005334AE"/>
    <w:rsid w:val="00533812"/>
    <w:rsid w:val="005339C7"/>
    <w:rsid w:val="00534581"/>
    <w:rsid w:val="005349F2"/>
    <w:rsid w:val="00534ECE"/>
    <w:rsid w:val="00537C21"/>
    <w:rsid w:val="00537F20"/>
    <w:rsid w:val="00540D34"/>
    <w:rsid w:val="00541444"/>
    <w:rsid w:val="00541B28"/>
    <w:rsid w:val="00542208"/>
    <w:rsid w:val="00542CAE"/>
    <w:rsid w:val="00555B96"/>
    <w:rsid w:val="00556DD7"/>
    <w:rsid w:val="005578C4"/>
    <w:rsid w:val="00560499"/>
    <w:rsid w:val="00562145"/>
    <w:rsid w:val="00563451"/>
    <w:rsid w:val="00563A8C"/>
    <w:rsid w:val="00564AD5"/>
    <w:rsid w:val="00570390"/>
    <w:rsid w:val="00571CC3"/>
    <w:rsid w:val="005729B6"/>
    <w:rsid w:val="00573A32"/>
    <w:rsid w:val="00575C63"/>
    <w:rsid w:val="00575F1C"/>
    <w:rsid w:val="00576278"/>
    <w:rsid w:val="005765E2"/>
    <w:rsid w:val="005767A1"/>
    <w:rsid w:val="00581D46"/>
    <w:rsid w:val="0058263C"/>
    <w:rsid w:val="005839DA"/>
    <w:rsid w:val="00587323"/>
    <w:rsid w:val="00590CCA"/>
    <w:rsid w:val="00593B1F"/>
    <w:rsid w:val="0059772B"/>
    <w:rsid w:val="005A0A94"/>
    <w:rsid w:val="005A1488"/>
    <w:rsid w:val="005A1523"/>
    <w:rsid w:val="005A45B4"/>
    <w:rsid w:val="005A55FA"/>
    <w:rsid w:val="005A5F86"/>
    <w:rsid w:val="005A61C1"/>
    <w:rsid w:val="005B08BA"/>
    <w:rsid w:val="005B0F4E"/>
    <w:rsid w:val="005B110F"/>
    <w:rsid w:val="005B2728"/>
    <w:rsid w:val="005B2F5F"/>
    <w:rsid w:val="005B30F7"/>
    <w:rsid w:val="005B3A73"/>
    <w:rsid w:val="005B6995"/>
    <w:rsid w:val="005B6ADB"/>
    <w:rsid w:val="005B778B"/>
    <w:rsid w:val="005C12D6"/>
    <w:rsid w:val="005C4520"/>
    <w:rsid w:val="005C561F"/>
    <w:rsid w:val="005C7C02"/>
    <w:rsid w:val="005D1687"/>
    <w:rsid w:val="005D193F"/>
    <w:rsid w:val="005D5679"/>
    <w:rsid w:val="005D6F17"/>
    <w:rsid w:val="005E0DE7"/>
    <w:rsid w:val="005E2739"/>
    <w:rsid w:val="005E2D75"/>
    <w:rsid w:val="005E4041"/>
    <w:rsid w:val="005E614A"/>
    <w:rsid w:val="005E6F41"/>
    <w:rsid w:val="005E7866"/>
    <w:rsid w:val="005E7E91"/>
    <w:rsid w:val="005F311C"/>
    <w:rsid w:val="005F48F2"/>
    <w:rsid w:val="005F65BF"/>
    <w:rsid w:val="00601E0D"/>
    <w:rsid w:val="006023E7"/>
    <w:rsid w:val="006025B8"/>
    <w:rsid w:val="006030C0"/>
    <w:rsid w:val="00604449"/>
    <w:rsid w:val="00607D60"/>
    <w:rsid w:val="00611812"/>
    <w:rsid w:val="00611F31"/>
    <w:rsid w:val="00614DB1"/>
    <w:rsid w:val="006157AF"/>
    <w:rsid w:val="006158CC"/>
    <w:rsid w:val="00615FFC"/>
    <w:rsid w:val="00620FCD"/>
    <w:rsid w:val="00621385"/>
    <w:rsid w:val="006230B8"/>
    <w:rsid w:val="006238FA"/>
    <w:rsid w:val="00624D55"/>
    <w:rsid w:val="006253E3"/>
    <w:rsid w:val="006257DD"/>
    <w:rsid w:val="00625C6E"/>
    <w:rsid w:val="00626999"/>
    <w:rsid w:val="00627B5D"/>
    <w:rsid w:val="00627F17"/>
    <w:rsid w:val="00630FCB"/>
    <w:rsid w:val="006328A6"/>
    <w:rsid w:val="00633D57"/>
    <w:rsid w:val="00633FFF"/>
    <w:rsid w:val="006340EA"/>
    <w:rsid w:val="00634BFB"/>
    <w:rsid w:val="006368DD"/>
    <w:rsid w:val="00636DEC"/>
    <w:rsid w:val="00637661"/>
    <w:rsid w:val="00641B93"/>
    <w:rsid w:val="00644536"/>
    <w:rsid w:val="006448D5"/>
    <w:rsid w:val="00644906"/>
    <w:rsid w:val="00645514"/>
    <w:rsid w:val="00646D4E"/>
    <w:rsid w:val="00647568"/>
    <w:rsid w:val="00647714"/>
    <w:rsid w:val="0065058E"/>
    <w:rsid w:val="00650C9B"/>
    <w:rsid w:val="0065152C"/>
    <w:rsid w:val="006519AD"/>
    <w:rsid w:val="00652546"/>
    <w:rsid w:val="00655CCD"/>
    <w:rsid w:val="006577F8"/>
    <w:rsid w:val="00657921"/>
    <w:rsid w:val="00657D91"/>
    <w:rsid w:val="00660258"/>
    <w:rsid w:val="00660358"/>
    <w:rsid w:val="006604A0"/>
    <w:rsid w:val="006608B0"/>
    <w:rsid w:val="00660E2D"/>
    <w:rsid w:val="00660FCE"/>
    <w:rsid w:val="0066136F"/>
    <w:rsid w:val="00661722"/>
    <w:rsid w:val="006640F5"/>
    <w:rsid w:val="00664939"/>
    <w:rsid w:val="00664DEF"/>
    <w:rsid w:val="00666AD9"/>
    <w:rsid w:val="006702C7"/>
    <w:rsid w:val="006707D9"/>
    <w:rsid w:val="00671750"/>
    <w:rsid w:val="00672508"/>
    <w:rsid w:val="006729A6"/>
    <w:rsid w:val="00673E32"/>
    <w:rsid w:val="006746E9"/>
    <w:rsid w:val="006757C3"/>
    <w:rsid w:val="0067640D"/>
    <w:rsid w:val="00676BF2"/>
    <w:rsid w:val="0067763D"/>
    <w:rsid w:val="00681E01"/>
    <w:rsid w:val="00681EE5"/>
    <w:rsid w:val="00683D4D"/>
    <w:rsid w:val="00684CC6"/>
    <w:rsid w:val="006857D1"/>
    <w:rsid w:val="00686A11"/>
    <w:rsid w:val="006871AC"/>
    <w:rsid w:val="00691D2B"/>
    <w:rsid w:val="00691D46"/>
    <w:rsid w:val="006926E2"/>
    <w:rsid w:val="00694A58"/>
    <w:rsid w:val="006952BF"/>
    <w:rsid w:val="00695A85"/>
    <w:rsid w:val="0069689C"/>
    <w:rsid w:val="00696E80"/>
    <w:rsid w:val="0069779C"/>
    <w:rsid w:val="006977B3"/>
    <w:rsid w:val="006A0192"/>
    <w:rsid w:val="006A1316"/>
    <w:rsid w:val="006A24AE"/>
    <w:rsid w:val="006A3116"/>
    <w:rsid w:val="006A344A"/>
    <w:rsid w:val="006A3BF6"/>
    <w:rsid w:val="006A6E65"/>
    <w:rsid w:val="006B0036"/>
    <w:rsid w:val="006B4A6F"/>
    <w:rsid w:val="006B609C"/>
    <w:rsid w:val="006B6EEA"/>
    <w:rsid w:val="006C2FAF"/>
    <w:rsid w:val="006C389C"/>
    <w:rsid w:val="006C4765"/>
    <w:rsid w:val="006C6B99"/>
    <w:rsid w:val="006D3C98"/>
    <w:rsid w:val="006D5234"/>
    <w:rsid w:val="006D5BB3"/>
    <w:rsid w:val="006E066B"/>
    <w:rsid w:val="006E0FEC"/>
    <w:rsid w:val="006E12BD"/>
    <w:rsid w:val="006E180C"/>
    <w:rsid w:val="006E2A3D"/>
    <w:rsid w:val="006E4270"/>
    <w:rsid w:val="006E4C08"/>
    <w:rsid w:val="006E4F48"/>
    <w:rsid w:val="006E6423"/>
    <w:rsid w:val="006F255F"/>
    <w:rsid w:val="006F41FD"/>
    <w:rsid w:val="006F46BD"/>
    <w:rsid w:val="006F6B8A"/>
    <w:rsid w:val="00701A0F"/>
    <w:rsid w:val="0070213C"/>
    <w:rsid w:val="00702AF4"/>
    <w:rsid w:val="00702C71"/>
    <w:rsid w:val="007039F1"/>
    <w:rsid w:val="007041B5"/>
    <w:rsid w:val="00704AB6"/>
    <w:rsid w:val="007051C3"/>
    <w:rsid w:val="0070597B"/>
    <w:rsid w:val="0071135B"/>
    <w:rsid w:val="00712521"/>
    <w:rsid w:val="007128A2"/>
    <w:rsid w:val="0071294D"/>
    <w:rsid w:val="00712A85"/>
    <w:rsid w:val="00712AEE"/>
    <w:rsid w:val="0071315F"/>
    <w:rsid w:val="007136A8"/>
    <w:rsid w:val="007137FE"/>
    <w:rsid w:val="00720F07"/>
    <w:rsid w:val="00721543"/>
    <w:rsid w:val="0072195C"/>
    <w:rsid w:val="00722A08"/>
    <w:rsid w:val="00722D4E"/>
    <w:rsid w:val="00723D7C"/>
    <w:rsid w:val="00725547"/>
    <w:rsid w:val="00725A86"/>
    <w:rsid w:val="00726182"/>
    <w:rsid w:val="00726C40"/>
    <w:rsid w:val="007270A4"/>
    <w:rsid w:val="0072726F"/>
    <w:rsid w:val="007279CC"/>
    <w:rsid w:val="00727E53"/>
    <w:rsid w:val="00730B03"/>
    <w:rsid w:val="00730B7D"/>
    <w:rsid w:val="00731CEE"/>
    <w:rsid w:val="00732F6D"/>
    <w:rsid w:val="0073384E"/>
    <w:rsid w:val="00734364"/>
    <w:rsid w:val="007350C9"/>
    <w:rsid w:val="0073527E"/>
    <w:rsid w:val="007369D6"/>
    <w:rsid w:val="00736A8E"/>
    <w:rsid w:val="00736CE6"/>
    <w:rsid w:val="00736DBC"/>
    <w:rsid w:val="007423BC"/>
    <w:rsid w:val="007425E7"/>
    <w:rsid w:val="007440B2"/>
    <w:rsid w:val="007465BB"/>
    <w:rsid w:val="00747ABB"/>
    <w:rsid w:val="00750360"/>
    <w:rsid w:val="00751D91"/>
    <w:rsid w:val="00752786"/>
    <w:rsid w:val="00753114"/>
    <w:rsid w:val="007537F6"/>
    <w:rsid w:val="00754AB0"/>
    <w:rsid w:val="00754F4E"/>
    <w:rsid w:val="007600BC"/>
    <w:rsid w:val="00761C13"/>
    <w:rsid w:val="007628EE"/>
    <w:rsid w:val="007632B9"/>
    <w:rsid w:val="00765055"/>
    <w:rsid w:val="00765935"/>
    <w:rsid w:val="00766C0C"/>
    <w:rsid w:val="00766F84"/>
    <w:rsid w:val="007676C4"/>
    <w:rsid w:val="00767917"/>
    <w:rsid w:val="007707C8"/>
    <w:rsid w:val="00771251"/>
    <w:rsid w:val="007716D1"/>
    <w:rsid w:val="007718B7"/>
    <w:rsid w:val="007737B4"/>
    <w:rsid w:val="00773AC9"/>
    <w:rsid w:val="00774FBA"/>
    <w:rsid w:val="00777B04"/>
    <w:rsid w:val="00780AFC"/>
    <w:rsid w:val="00781B1A"/>
    <w:rsid w:val="0078477F"/>
    <w:rsid w:val="007850F8"/>
    <w:rsid w:val="00785A4E"/>
    <w:rsid w:val="007867CF"/>
    <w:rsid w:val="00787C99"/>
    <w:rsid w:val="00790CEC"/>
    <w:rsid w:val="00791EE4"/>
    <w:rsid w:val="00794A42"/>
    <w:rsid w:val="007957FE"/>
    <w:rsid w:val="007A04F7"/>
    <w:rsid w:val="007A1776"/>
    <w:rsid w:val="007A5765"/>
    <w:rsid w:val="007A7A1A"/>
    <w:rsid w:val="007B2242"/>
    <w:rsid w:val="007B273F"/>
    <w:rsid w:val="007B28D8"/>
    <w:rsid w:val="007B5355"/>
    <w:rsid w:val="007B5571"/>
    <w:rsid w:val="007B59BB"/>
    <w:rsid w:val="007B5D43"/>
    <w:rsid w:val="007B6E93"/>
    <w:rsid w:val="007C178E"/>
    <w:rsid w:val="007C207A"/>
    <w:rsid w:val="007C446A"/>
    <w:rsid w:val="007C56A5"/>
    <w:rsid w:val="007D07D7"/>
    <w:rsid w:val="007D173F"/>
    <w:rsid w:val="007D2FF1"/>
    <w:rsid w:val="007D3C39"/>
    <w:rsid w:val="007D4075"/>
    <w:rsid w:val="007D6935"/>
    <w:rsid w:val="007E0B67"/>
    <w:rsid w:val="007E14E7"/>
    <w:rsid w:val="007E15CA"/>
    <w:rsid w:val="007E2048"/>
    <w:rsid w:val="007E2EFB"/>
    <w:rsid w:val="007E3C49"/>
    <w:rsid w:val="007E65AC"/>
    <w:rsid w:val="007E7117"/>
    <w:rsid w:val="007E77D3"/>
    <w:rsid w:val="007E7F0E"/>
    <w:rsid w:val="007F196B"/>
    <w:rsid w:val="007F20B6"/>
    <w:rsid w:val="007F29BA"/>
    <w:rsid w:val="007F4B30"/>
    <w:rsid w:val="007F7310"/>
    <w:rsid w:val="00803C66"/>
    <w:rsid w:val="00804E3B"/>
    <w:rsid w:val="0080503A"/>
    <w:rsid w:val="0080505F"/>
    <w:rsid w:val="008050D3"/>
    <w:rsid w:val="008052C8"/>
    <w:rsid w:val="00805F95"/>
    <w:rsid w:val="0081135B"/>
    <w:rsid w:val="00811EE0"/>
    <w:rsid w:val="00813A21"/>
    <w:rsid w:val="008151BF"/>
    <w:rsid w:val="0081590C"/>
    <w:rsid w:val="00816AC7"/>
    <w:rsid w:val="0082092D"/>
    <w:rsid w:val="0082099A"/>
    <w:rsid w:val="00820C4D"/>
    <w:rsid w:val="00820E22"/>
    <w:rsid w:val="00824403"/>
    <w:rsid w:val="0082485B"/>
    <w:rsid w:val="008250FB"/>
    <w:rsid w:val="00825C16"/>
    <w:rsid w:val="00826AA3"/>
    <w:rsid w:val="0082735E"/>
    <w:rsid w:val="00827CA5"/>
    <w:rsid w:val="00827E41"/>
    <w:rsid w:val="00830C78"/>
    <w:rsid w:val="008331E6"/>
    <w:rsid w:val="008358FC"/>
    <w:rsid w:val="00836425"/>
    <w:rsid w:val="008374FD"/>
    <w:rsid w:val="008404F9"/>
    <w:rsid w:val="008427FF"/>
    <w:rsid w:val="00843955"/>
    <w:rsid w:val="00843D74"/>
    <w:rsid w:val="00851DFC"/>
    <w:rsid w:val="008545B6"/>
    <w:rsid w:val="008552B9"/>
    <w:rsid w:val="008573D0"/>
    <w:rsid w:val="0085743D"/>
    <w:rsid w:val="008576A0"/>
    <w:rsid w:val="00865A12"/>
    <w:rsid w:val="00866DE3"/>
    <w:rsid w:val="0087026E"/>
    <w:rsid w:val="008706DD"/>
    <w:rsid w:val="0087295D"/>
    <w:rsid w:val="00873366"/>
    <w:rsid w:val="0087406C"/>
    <w:rsid w:val="00876272"/>
    <w:rsid w:val="00876A3C"/>
    <w:rsid w:val="00877922"/>
    <w:rsid w:val="00877A79"/>
    <w:rsid w:val="008818A4"/>
    <w:rsid w:val="00882950"/>
    <w:rsid w:val="00882C62"/>
    <w:rsid w:val="00886F54"/>
    <w:rsid w:val="00887C54"/>
    <w:rsid w:val="008923C7"/>
    <w:rsid w:val="00892E3B"/>
    <w:rsid w:val="00894CE2"/>
    <w:rsid w:val="00895D5F"/>
    <w:rsid w:val="0089676D"/>
    <w:rsid w:val="0089739E"/>
    <w:rsid w:val="008A04B7"/>
    <w:rsid w:val="008A1AAA"/>
    <w:rsid w:val="008A25A2"/>
    <w:rsid w:val="008A643A"/>
    <w:rsid w:val="008B045E"/>
    <w:rsid w:val="008B33F4"/>
    <w:rsid w:val="008B41F3"/>
    <w:rsid w:val="008B5BF8"/>
    <w:rsid w:val="008B5DA1"/>
    <w:rsid w:val="008B76FE"/>
    <w:rsid w:val="008B7B1B"/>
    <w:rsid w:val="008C01D3"/>
    <w:rsid w:val="008C2DBB"/>
    <w:rsid w:val="008C3FDE"/>
    <w:rsid w:val="008C4E97"/>
    <w:rsid w:val="008C7A89"/>
    <w:rsid w:val="008D032F"/>
    <w:rsid w:val="008D08AA"/>
    <w:rsid w:val="008D0B96"/>
    <w:rsid w:val="008D1512"/>
    <w:rsid w:val="008D2F76"/>
    <w:rsid w:val="008D48A7"/>
    <w:rsid w:val="008D70FE"/>
    <w:rsid w:val="008D7F28"/>
    <w:rsid w:val="008E0FD5"/>
    <w:rsid w:val="008E1318"/>
    <w:rsid w:val="008E1ACF"/>
    <w:rsid w:val="008E38BD"/>
    <w:rsid w:val="008E61C1"/>
    <w:rsid w:val="008E6267"/>
    <w:rsid w:val="008E6EF3"/>
    <w:rsid w:val="008E709F"/>
    <w:rsid w:val="008F14FC"/>
    <w:rsid w:val="008F1915"/>
    <w:rsid w:val="008F29DB"/>
    <w:rsid w:val="008F33E1"/>
    <w:rsid w:val="008F3B17"/>
    <w:rsid w:val="008F3DB8"/>
    <w:rsid w:val="008F4418"/>
    <w:rsid w:val="008F59DA"/>
    <w:rsid w:val="008F6B7A"/>
    <w:rsid w:val="009008C9"/>
    <w:rsid w:val="00900BC2"/>
    <w:rsid w:val="00901694"/>
    <w:rsid w:val="009037D3"/>
    <w:rsid w:val="00903911"/>
    <w:rsid w:val="0090455B"/>
    <w:rsid w:val="00904F04"/>
    <w:rsid w:val="00906131"/>
    <w:rsid w:val="00906751"/>
    <w:rsid w:val="00906A91"/>
    <w:rsid w:val="00907B20"/>
    <w:rsid w:val="00910A7C"/>
    <w:rsid w:val="0091169A"/>
    <w:rsid w:val="00912AEF"/>
    <w:rsid w:val="00914564"/>
    <w:rsid w:val="009149A5"/>
    <w:rsid w:val="00916128"/>
    <w:rsid w:val="00916F99"/>
    <w:rsid w:val="00920076"/>
    <w:rsid w:val="0092478B"/>
    <w:rsid w:val="009247CA"/>
    <w:rsid w:val="0092613A"/>
    <w:rsid w:val="00927EDC"/>
    <w:rsid w:val="00930135"/>
    <w:rsid w:val="00930915"/>
    <w:rsid w:val="00932436"/>
    <w:rsid w:val="009339D9"/>
    <w:rsid w:val="00933F4D"/>
    <w:rsid w:val="009345A5"/>
    <w:rsid w:val="00935831"/>
    <w:rsid w:val="009364CC"/>
    <w:rsid w:val="009401DA"/>
    <w:rsid w:val="009402CF"/>
    <w:rsid w:val="009403C7"/>
    <w:rsid w:val="00941438"/>
    <w:rsid w:val="00941D21"/>
    <w:rsid w:val="009426B4"/>
    <w:rsid w:val="00946D5E"/>
    <w:rsid w:val="0094709F"/>
    <w:rsid w:val="009472F8"/>
    <w:rsid w:val="00947ECB"/>
    <w:rsid w:val="00950CFB"/>
    <w:rsid w:val="00951416"/>
    <w:rsid w:val="0095284D"/>
    <w:rsid w:val="0095541B"/>
    <w:rsid w:val="00955644"/>
    <w:rsid w:val="00955E3D"/>
    <w:rsid w:val="00956496"/>
    <w:rsid w:val="009566E2"/>
    <w:rsid w:val="00961621"/>
    <w:rsid w:val="00961DFC"/>
    <w:rsid w:val="00962A53"/>
    <w:rsid w:val="00963E95"/>
    <w:rsid w:val="00964014"/>
    <w:rsid w:val="00967C85"/>
    <w:rsid w:val="009702AE"/>
    <w:rsid w:val="00971615"/>
    <w:rsid w:val="00973374"/>
    <w:rsid w:val="00974880"/>
    <w:rsid w:val="00974D14"/>
    <w:rsid w:val="009750A0"/>
    <w:rsid w:val="009765B5"/>
    <w:rsid w:val="00976718"/>
    <w:rsid w:val="00976E6E"/>
    <w:rsid w:val="0097703E"/>
    <w:rsid w:val="009779A2"/>
    <w:rsid w:val="00980435"/>
    <w:rsid w:val="00980E31"/>
    <w:rsid w:val="009827D6"/>
    <w:rsid w:val="00984657"/>
    <w:rsid w:val="00986D66"/>
    <w:rsid w:val="00990F5B"/>
    <w:rsid w:val="0099160C"/>
    <w:rsid w:val="00991D68"/>
    <w:rsid w:val="00992936"/>
    <w:rsid w:val="00992EF3"/>
    <w:rsid w:val="009947BC"/>
    <w:rsid w:val="009949FF"/>
    <w:rsid w:val="00996870"/>
    <w:rsid w:val="00996A3F"/>
    <w:rsid w:val="0099711D"/>
    <w:rsid w:val="009A0257"/>
    <w:rsid w:val="009A1A5E"/>
    <w:rsid w:val="009A2376"/>
    <w:rsid w:val="009A37B4"/>
    <w:rsid w:val="009A3E31"/>
    <w:rsid w:val="009A71DB"/>
    <w:rsid w:val="009B3408"/>
    <w:rsid w:val="009B4055"/>
    <w:rsid w:val="009B41E4"/>
    <w:rsid w:val="009B46BD"/>
    <w:rsid w:val="009B6B83"/>
    <w:rsid w:val="009C0676"/>
    <w:rsid w:val="009C0B1C"/>
    <w:rsid w:val="009C0E85"/>
    <w:rsid w:val="009C2FE8"/>
    <w:rsid w:val="009C48C6"/>
    <w:rsid w:val="009C5112"/>
    <w:rsid w:val="009C531C"/>
    <w:rsid w:val="009C594A"/>
    <w:rsid w:val="009D01E9"/>
    <w:rsid w:val="009D03E5"/>
    <w:rsid w:val="009D0FBA"/>
    <w:rsid w:val="009D1C99"/>
    <w:rsid w:val="009D3EEC"/>
    <w:rsid w:val="009D4355"/>
    <w:rsid w:val="009D5378"/>
    <w:rsid w:val="009D7123"/>
    <w:rsid w:val="009D766A"/>
    <w:rsid w:val="009D79AA"/>
    <w:rsid w:val="009E0B57"/>
    <w:rsid w:val="009E0D44"/>
    <w:rsid w:val="009E1A59"/>
    <w:rsid w:val="009E26DB"/>
    <w:rsid w:val="009E4FA2"/>
    <w:rsid w:val="009E54CB"/>
    <w:rsid w:val="009E71AF"/>
    <w:rsid w:val="009F0ED0"/>
    <w:rsid w:val="009F166F"/>
    <w:rsid w:val="009F1944"/>
    <w:rsid w:val="009F24C6"/>
    <w:rsid w:val="009F4BDF"/>
    <w:rsid w:val="009F71FC"/>
    <w:rsid w:val="00A00FEE"/>
    <w:rsid w:val="00A02763"/>
    <w:rsid w:val="00A03568"/>
    <w:rsid w:val="00A03828"/>
    <w:rsid w:val="00A0536B"/>
    <w:rsid w:val="00A05E73"/>
    <w:rsid w:val="00A06732"/>
    <w:rsid w:val="00A07EA7"/>
    <w:rsid w:val="00A07FB7"/>
    <w:rsid w:val="00A10448"/>
    <w:rsid w:val="00A108ED"/>
    <w:rsid w:val="00A11DDB"/>
    <w:rsid w:val="00A12596"/>
    <w:rsid w:val="00A134C4"/>
    <w:rsid w:val="00A1519F"/>
    <w:rsid w:val="00A15BB4"/>
    <w:rsid w:val="00A20119"/>
    <w:rsid w:val="00A202A8"/>
    <w:rsid w:val="00A20663"/>
    <w:rsid w:val="00A20C61"/>
    <w:rsid w:val="00A230EB"/>
    <w:rsid w:val="00A24013"/>
    <w:rsid w:val="00A25937"/>
    <w:rsid w:val="00A25AD7"/>
    <w:rsid w:val="00A25F23"/>
    <w:rsid w:val="00A264E1"/>
    <w:rsid w:val="00A267FC"/>
    <w:rsid w:val="00A270C8"/>
    <w:rsid w:val="00A31445"/>
    <w:rsid w:val="00A327B6"/>
    <w:rsid w:val="00A3300B"/>
    <w:rsid w:val="00A334E4"/>
    <w:rsid w:val="00A33CB6"/>
    <w:rsid w:val="00A34D00"/>
    <w:rsid w:val="00A34DBE"/>
    <w:rsid w:val="00A3602A"/>
    <w:rsid w:val="00A36676"/>
    <w:rsid w:val="00A366E6"/>
    <w:rsid w:val="00A37CE2"/>
    <w:rsid w:val="00A37FE6"/>
    <w:rsid w:val="00A41697"/>
    <w:rsid w:val="00A41965"/>
    <w:rsid w:val="00A424C0"/>
    <w:rsid w:val="00A427ED"/>
    <w:rsid w:val="00A4343F"/>
    <w:rsid w:val="00A43AEE"/>
    <w:rsid w:val="00A476EE"/>
    <w:rsid w:val="00A53DA1"/>
    <w:rsid w:val="00A54D20"/>
    <w:rsid w:val="00A55514"/>
    <w:rsid w:val="00A60B1A"/>
    <w:rsid w:val="00A6224C"/>
    <w:rsid w:val="00A640E5"/>
    <w:rsid w:val="00A643DB"/>
    <w:rsid w:val="00A64E27"/>
    <w:rsid w:val="00A65B37"/>
    <w:rsid w:val="00A65B7F"/>
    <w:rsid w:val="00A660FD"/>
    <w:rsid w:val="00A662C3"/>
    <w:rsid w:val="00A6790D"/>
    <w:rsid w:val="00A716CD"/>
    <w:rsid w:val="00A72E5D"/>
    <w:rsid w:val="00A7344C"/>
    <w:rsid w:val="00A74F55"/>
    <w:rsid w:val="00A75E2E"/>
    <w:rsid w:val="00A76D09"/>
    <w:rsid w:val="00A7743F"/>
    <w:rsid w:val="00A80C50"/>
    <w:rsid w:val="00A81659"/>
    <w:rsid w:val="00A83CEA"/>
    <w:rsid w:val="00A84DD4"/>
    <w:rsid w:val="00A84F2D"/>
    <w:rsid w:val="00A85006"/>
    <w:rsid w:val="00A85059"/>
    <w:rsid w:val="00A85247"/>
    <w:rsid w:val="00A8636C"/>
    <w:rsid w:val="00A871F7"/>
    <w:rsid w:val="00A87E65"/>
    <w:rsid w:val="00A900EE"/>
    <w:rsid w:val="00A917DC"/>
    <w:rsid w:val="00A919F1"/>
    <w:rsid w:val="00A96E1C"/>
    <w:rsid w:val="00A9739E"/>
    <w:rsid w:val="00A975AA"/>
    <w:rsid w:val="00A9782C"/>
    <w:rsid w:val="00AA062E"/>
    <w:rsid w:val="00AA0B09"/>
    <w:rsid w:val="00AA252E"/>
    <w:rsid w:val="00AA37CA"/>
    <w:rsid w:val="00AA3AA6"/>
    <w:rsid w:val="00AA3B53"/>
    <w:rsid w:val="00AA4407"/>
    <w:rsid w:val="00AA5B27"/>
    <w:rsid w:val="00AB1CC0"/>
    <w:rsid w:val="00AB2841"/>
    <w:rsid w:val="00AB2C96"/>
    <w:rsid w:val="00AB317F"/>
    <w:rsid w:val="00AB59E7"/>
    <w:rsid w:val="00AB5F65"/>
    <w:rsid w:val="00AC3EAB"/>
    <w:rsid w:val="00AC41CC"/>
    <w:rsid w:val="00AC5437"/>
    <w:rsid w:val="00AC69A9"/>
    <w:rsid w:val="00AD05C1"/>
    <w:rsid w:val="00AD0E8F"/>
    <w:rsid w:val="00AD1170"/>
    <w:rsid w:val="00AD178E"/>
    <w:rsid w:val="00AD24F4"/>
    <w:rsid w:val="00AD273B"/>
    <w:rsid w:val="00AD37DD"/>
    <w:rsid w:val="00AD4476"/>
    <w:rsid w:val="00AD5869"/>
    <w:rsid w:val="00AD72CD"/>
    <w:rsid w:val="00AD79D8"/>
    <w:rsid w:val="00AE068C"/>
    <w:rsid w:val="00AE1B81"/>
    <w:rsid w:val="00AE1BC3"/>
    <w:rsid w:val="00AE2807"/>
    <w:rsid w:val="00AE2CEB"/>
    <w:rsid w:val="00AE3415"/>
    <w:rsid w:val="00AE4953"/>
    <w:rsid w:val="00AE4C0B"/>
    <w:rsid w:val="00AE6A67"/>
    <w:rsid w:val="00AE7319"/>
    <w:rsid w:val="00AF22D7"/>
    <w:rsid w:val="00AF2603"/>
    <w:rsid w:val="00AF393F"/>
    <w:rsid w:val="00AF3F52"/>
    <w:rsid w:val="00AF459B"/>
    <w:rsid w:val="00AF56EB"/>
    <w:rsid w:val="00AF63D6"/>
    <w:rsid w:val="00AF6934"/>
    <w:rsid w:val="00AF6B3A"/>
    <w:rsid w:val="00AF6DB9"/>
    <w:rsid w:val="00B015C8"/>
    <w:rsid w:val="00B01917"/>
    <w:rsid w:val="00B030B9"/>
    <w:rsid w:val="00B037B7"/>
    <w:rsid w:val="00B0397F"/>
    <w:rsid w:val="00B05C0B"/>
    <w:rsid w:val="00B06947"/>
    <w:rsid w:val="00B06B29"/>
    <w:rsid w:val="00B12560"/>
    <w:rsid w:val="00B15C07"/>
    <w:rsid w:val="00B17073"/>
    <w:rsid w:val="00B17413"/>
    <w:rsid w:val="00B20BDA"/>
    <w:rsid w:val="00B238C0"/>
    <w:rsid w:val="00B240C4"/>
    <w:rsid w:val="00B24354"/>
    <w:rsid w:val="00B25B80"/>
    <w:rsid w:val="00B25FA4"/>
    <w:rsid w:val="00B2659C"/>
    <w:rsid w:val="00B266F9"/>
    <w:rsid w:val="00B31A88"/>
    <w:rsid w:val="00B323E7"/>
    <w:rsid w:val="00B34874"/>
    <w:rsid w:val="00B3707B"/>
    <w:rsid w:val="00B37C60"/>
    <w:rsid w:val="00B4019B"/>
    <w:rsid w:val="00B41319"/>
    <w:rsid w:val="00B43081"/>
    <w:rsid w:val="00B4367F"/>
    <w:rsid w:val="00B4438D"/>
    <w:rsid w:val="00B44513"/>
    <w:rsid w:val="00B44D4D"/>
    <w:rsid w:val="00B44DAB"/>
    <w:rsid w:val="00B45695"/>
    <w:rsid w:val="00B45D65"/>
    <w:rsid w:val="00B46484"/>
    <w:rsid w:val="00B47122"/>
    <w:rsid w:val="00B51139"/>
    <w:rsid w:val="00B5133D"/>
    <w:rsid w:val="00B52B76"/>
    <w:rsid w:val="00B54A55"/>
    <w:rsid w:val="00B54EAF"/>
    <w:rsid w:val="00B55798"/>
    <w:rsid w:val="00B557A2"/>
    <w:rsid w:val="00B55B9F"/>
    <w:rsid w:val="00B55DAA"/>
    <w:rsid w:val="00B56179"/>
    <w:rsid w:val="00B62196"/>
    <w:rsid w:val="00B6242F"/>
    <w:rsid w:val="00B62A14"/>
    <w:rsid w:val="00B635CD"/>
    <w:rsid w:val="00B6448E"/>
    <w:rsid w:val="00B64B8B"/>
    <w:rsid w:val="00B659BC"/>
    <w:rsid w:val="00B661C2"/>
    <w:rsid w:val="00B66817"/>
    <w:rsid w:val="00B66EF7"/>
    <w:rsid w:val="00B6754A"/>
    <w:rsid w:val="00B679C8"/>
    <w:rsid w:val="00B70E24"/>
    <w:rsid w:val="00B73911"/>
    <w:rsid w:val="00B743EC"/>
    <w:rsid w:val="00B743F1"/>
    <w:rsid w:val="00B74AC9"/>
    <w:rsid w:val="00B74F9D"/>
    <w:rsid w:val="00B75A8D"/>
    <w:rsid w:val="00B75BEC"/>
    <w:rsid w:val="00B7743A"/>
    <w:rsid w:val="00B803B8"/>
    <w:rsid w:val="00B81FA3"/>
    <w:rsid w:val="00B8565E"/>
    <w:rsid w:val="00B85726"/>
    <w:rsid w:val="00B93C64"/>
    <w:rsid w:val="00B97B59"/>
    <w:rsid w:val="00BA01A9"/>
    <w:rsid w:val="00BA0DEC"/>
    <w:rsid w:val="00BA0F5F"/>
    <w:rsid w:val="00BA15D3"/>
    <w:rsid w:val="00BA35C1"/>
    <w:rsid w:val="00BA388A"/>
    <w:rsid w:val="00BA5FE9"/>
    <w:rsid w:val="00BA7736"/>
    <w:rsid w:val="00BA7E26"/>
    <w:rsid w:val="00BB00B5"/>
    <w:rsid w:val="00BB28E5"/>
    <w:rsid w:val="00BB51BC"/>
    <w:rsid w:val="00BB67B4"/>
    <w:rsid w:val="00BB6D5C"/>
    <w:rsid w:val="00BB7F58"/>
    <w:rsid w:val="00BC101C"/>
    <w:rsid w:val="00BC204B"/>
    <w:rsid w:val="00BC238A"/>
    <w:rsid w:val="00BC2D00"/>
    <w:rsid w:val="00BC34A8"/>
    <w:rsid w:val="00BC4BDE"/>
    <w:rsid w:val="00BC611A"/>
    <w:rsid w:val="00BC7046"/>
    <w:rsid w:val="00BC7315"/>
    <w:rsid w:val="00BC73A8"/>
    <w:rsid w:val="00BC7F50"/>
    <w:rsid w:val="00BD0B2B"/>
    <w:rsid w:val="00BD3C5B"/>
    <w:rsid w:val="00BD5475"/>
    <w:rsid w:val="00BE28CC"/>
    <w:rsid w:val="00BE5453"/>
    <w:rsid w:val="00BE549F"/>
    <w:rsid w:val="00BE65DB"/>
    <w:rsid w:val="00BE675B"/>
    <w:rsid w:val="00BE6C54"/>
    <w:rsid w:val="00BF0FFD"/>
    <w:rsid w:val="00BF152F"/>
    <w:rsid w:val="00BF2940"/>
    <w:rsid w:val="00BF3EDB"/>
    <w:rsid w:val="00BF3F02"/>
    <w:rsid w:val="00BF40DD"/>
    <w:rsid w:val="00BF41E6"/>
    <w:rsid w:val="00BF4B39"/>
    <w:rsid w:val="00BF4B65"/>
    <w:rsid w:val="00BF67ED"/>
    <w:rsid w:val="00BF7813"/>
    <w:rsid w:val="00C004DB"/>
    <w:rsid w:val="00C010A2"/>
    <w:rsid w:val="00C026B5"/>
    <w:rsid w:val="00C027EB"/>
    <w:rsid w:val="00C0361F"/>
    <w:rsid w:val="00C04517"/>
    <w:rsid w:val="00C05871"/>
    <w:rsid w:val="00C100FF"/>
    <w:rsid w:val="00C102CD"/>
    <w:rsid w:val="00C13EC0"/>
    <w:rsid w:val="00C141F4"/>
    <w:rsid w:val="00C15EE2"/>
    <w:rsid w:val="00C17470"/>
    <w:rsid w:val="00C208A3"/>
    <w:rsid w:val="00C21B4C"/>
    <w:rsid w:val="00C22013"/>
    <w:rsid w:val="00C22C59"/>
    <w:rsid w:val="00C2394E"/>
    <w:rsid w:val="00C24734"/>
    <w:rsid w:val="00C24DB6"/>
    <w:rsid w:val="00C25AFD"/>
    <w:rsid w:val="00C26871"/>
    <w:rsid w:val="00C3078B"/>
    <w:rsid w:val="00C30B54"/>
    <w:rsid w:val="00C317A2"/>
    <w:rsid w:val="00C34479"/>
    <w:rsid w:val="00C365B2"/>
    <w:rsid w:val="00C36EEF"/>
    <w:rsid w:val="00C37988"/>
    <w:rsid w:val="00C37FE5"/>
    <w:rsid w:val="00C408E9"/>
    <w:rsid w:val="00C40D83"/>
    <w:rsid w:val="00C423EB"/>
    <w:rsid w:val="00C4249C"/>
    <w:rsid w:val="00C425A0"/>
    <w:rsid w:val="00C45342"/>
    <w:rsid w:val="00C4536D"/>
    <w:rsid w:val="00C51CE1"/>
    <w:rsid w:val="00C52E61"/>
    <w:rsid w:val="00C538DA"/>
    <w:rsid w:val="00C6092B"/>
    <w:rsid w:val="00C65E3E"/>
    <w:rsid w:val="00C67114"/>
    <w:rsid w:val="00C67FBE"/>
    <w:rsid w:val="00C70A62"/>
    <w:rsid w:val="00C70FE8"/>
    <w:rsid w:val="00C7203F"/>
    <w:rsid w:val="00C72569"/>
    <w:rsid w:val="00C7299D"/>
    <w:rsid w:val="00C732B0"/>
    <w:rsid w:val="00C73CD7"/>
    <w:rsid w:val="00C74F75"/>
    <w:rsid w:val="00C84C5B"/>
    <w:rsid w:val="00C8595E"/>
    <w:rsid w:val="00C865FD"/>
    <w:rsid w:val="00C87E66"/>
    <w:rsid w:val="00C90514"/>
    <w:rsid w:val="00C90783"/>
    <w:rsid w:val="00C90E49"/>
    <w:rsid w:val="00C91268"/>
    <w:rsid w:val="00C92DE5"/>
    <w:rsid w:val="00C943B9"/>
    <w:rsid w:val="00C958B0"/>
    <w:rsid w:val="00C958EE"/>
    <w:rsid w:val="00C96638"/>
    <w:rsid w:val="00C979D8"/>
    <w:rsid w:val="00CA050A"/>
    <w:rsid w:val="00CA06B6"/>
    <w:rsid w:val="00CA06D9"/>
    <w:rsid w:val="00CA0FA3"/>
    <w:rsid w:val="00CA1206"/>
    <w:rsid w:val="00CA32FE"/>
    <w:rsid w:val="00CA796E"/>
    <w:rsid w:val="00CB04E4"/>
    <w:rsid w:val="00CB3EBF"/>
    <w:rsid w:val="00CB52FA"/>
    <w:rsid w:val="00CB682C"/>
    <w:rsid w:val="00CB78E4"/>
    <w:rsid w:val="00CC0547"/>
    <w:rsid w:val="00CC06D0"/>
    <w:rsid w:val="00CC32A6"/>
    <w:rsid w:val="00CC3A36"/>
    <w:rsid w:val="00CC60F4"/>
    <w:rsid w:val="00CC6C01"/>
    <w:rsid w:val="00CC709F"/>
    <w:rsid w:val="00CD041F"/>
    <w:rsid w:val="00CD1DBD"/>
    <w:rsid w:val="00CD1EA4"/>
    <w:rsid w:val="00CD507F"/>
    <w:rsid w:val="00CD65B2"/>
    <w:rsid w:val="00CE03CA"/>
    <w:rsid w:val="00CE07F5"/>
    <w:rsid w:val="00CE0DC2"/>
    <w:rsid w:val="00CE1EA4"/>
    <w:rsid w:val="00CE27E4"/>
    <w:rsid w:val="00CE3F70"/>
    <w:rsid w:val="00CE5912"/>
    <w:rsid w:val="00CE5D6D"/>
    <w:rsid w:val="00CF05CD"/>
    <w:rsid w:val="00CF1644"/>
    <w:rsid w:val="00CF1E1E"/>
    <w:rsid w:val="00CF248F"/>
    <w:rsid w:val="00CF40F5"/>
    <w:rsid w:val="00CF51EC"/>
    <w:rsid w:val="00CF5EB5"/>
    <w:rsid w:val="00CF68A9"/>
    <w:rsid w:val="00CF7D5D"/>
    <w:rsid w:val="00D005CC"/>
    <w:rsid w:val="00D01759"/>
    <w:rsid w:val="00D01B42"/>
    <w:rsid w:val="00D024AE"/>
    <w:rsid w:val="00D033D5"/>
    <w:rsid w:val="00D03690"/>
    <w:rsid w:val="00D05AE9"/>
    <w:rsid w:val="00D06261"/>
    <w:rsid w:val="00D076F1"/>
    <w:rsid w:val="00D1088E"/>
    <w:rsid w:val="00D123BA"/>
    <w:rsid w:val="00D1260A"/>
    <w:rsid w:val="00D13572"/>
    <w:rsid w:val="00D13CD3"/>
    <w:rsid w:val="00D14071"/>
    <w:rsid w:val="00D16F57"/>
    <w:rsid w:val="00D16FA9"/>
    <w:rsid w:val="00D213F4"/>
    <w:rsid w:val="00D23750"/>
    <w:rsid w:val="00D23E90"/>
    <w:rsid w:val="00D242B2"/>
    <w:rsid w:val="00D251B2"/>
    <w:rsid w:val="00D258C5"/>
    <w:rsid w:val="00D30082"/>
    <w:rsid w:val="00D3164E"/>
    <w:rsid w:val="00D3372A"/>
    <w:rsid w:val="00D34B11"/>
    <w:rsid w:val="00D36527"/>
    <w:rsid w:val="00D3686B"/>
    <w:rsid w:val="00D36B3C"/>
    <w:rsid w:val="00D42477"/>
    <w:rsid w:val="00D42CF6"/>
    <w:rsid w:val="00D43392"/>
    <w:rsid w:val="00D43472"/>
    <w:rsid w:val="00D43D33"/>
    <w:rsid w:val="00D4445C"/>
    <w:rsid w:val="00D450E0"/>
    <w:rsid w:val="00D467C8"/>
    <w:rsid w:val="00D46E91"/>
    <w:rsid w:val="00D477A6"/>
    <w:rsid w:val="00D510E0"/>
    <w:rsid w:val="00D51675"/>
    <w:rsid w:val="00D529EF"/>
    <w:rsid w:val="00D549A7"/>
    <w:rsid w:val="00D550F1"/>
    <w:rsid w:val="00D55A53"/>
    <w:rsid w:val="00D55B3D"/>
    <w:rsid w:val="00D55BD1"/>
    <w:rsid w:val="00D5683B"/>
    <w:rsid w:val="00D56B84"/>
    <w:rsid w:val="00D572E5"/>
    <w:rsid w:val="00D57500"/>
    <w:rsid w:val="00D605F7"/>
    <w:rsid w:val="00D62F72"/>
    <w:rsid w:val="00D6465B"/>
    <w:rsid w:val="00D6535D"/>
    <w:rsid w:val="00D65DC0"/>
    <w:rsid w:val="00D65EF5"/>
    <w:rsid w:val="00D662AC"/>
    <w:rsid w:val="00D66453"/>
    <w:rsid w:val="00D6781E"/>
    <w:rsid w:val="00D7094E"/>
    <w:rsid w:val="00D71775"/>
    <w:rsid w:val="00D73098"/>
    <w:rsid w:val="00D743CD"/>
    <w:rsid w:val="00D74EB8"/>
    <w:rsid w:val="00D75754"/>
    <w:rsid w:val="00D758C5"/>
    <w:rsid w:val="00D8112C"/>
    <w:rsid w:val="00D82331"/>
    <w:rsid w:val="00D8252A"/>
    <w:rsid w:val="00D8253A"/>
    <w:rsid w:val="00D83661"/>
    <w:rsid w:val="00D83AB7"/>
    <w:rsid w:val="00D84BB0"/>
    <w:rsid w:val="00D84C73"/>
    <w:rsid w:val="00D84FA7"/>
    <w:rsid w:val="00D853DA"/>
    <w:rsid w:val="00D86122"/>
    <w:rsid w:val="00D861CD"/>
    <w:rsid w:val="00D86964"/>
    <w:rsid w:val="00D90781"/>
    <w:rsid w:val="00D9131E"/>
    <w:rsid w:val="00D9548E"/>
    <w:rsid w:val="00D97ABD"/>
    <w:rsid w:val="00DA0E51"/>
    <w:rsid w:val="00DA11A0"/>
    <w:rsid w:val="00DA27FD"/>
    <w:rsid w:val="00DA31DF"/>
    <w:rsid w:val="00DA42DC"/>
    <w:rsid w:val="00DA6FAE"/>
    <w:rsid w:val="00DA728E"/>
    <w:rsid w:val="00DA7664"/>
    <w:rsid w:val="00DA76F8"/>
    <w:rsid w:val="00DA7D29"/>
    <w:rsid w:val="00DB0F94"/>
    <w:rsid w:val="00DB3652"/>
    <w:rsid w:val="00DB3BE3"/>
    <w:rsid w:val="00DB4FF7"/>
    <w:rsid w:val="00DB5589"/>
    <w:rsid w:val="00DB6193"/>
    <w:rsid w:val="00DB686E"/>
    <w:rsid w:val="00DC286B"/>
    <w:rsid w:val="00DC287D"/>
    <w:rsid w:val="00DC2DF2"/>
    <w:rsid w:val="00DC2E32"/>
    <w:rsid w:val="00DC407C"/>
    <w:rsid w:val="00DC4C95"/>
    <w:rsid w:val="00DC5DA7"/>
    <w:rsid w:val="00DC61CB"/>
    <w:rsid w:val="00DC6A71"/>
    <w:rsid w:val="00DC7973"/>
    <w:rsid w:val="00DC7DA9"/>
    <w:rsid w:val="00DD06C3"/>
    <w:rsid w:val="00DD10E6"/>
    <w:rsid w:val="00DD3826"/>
    <w:rsid w:val="00DD4B92"/>
    <w:rsid w:val="00DD52C3"/>
    <w:rsid w:val="00DD685B"/>
    <w:rsid w:val="00DD7E19"/>
    <w:rsid w:val="00DE02A8"/>
    <w:rsid w:val="00DE02DB"/>
    <w:rsid w:val="00DE1D03"/>
    <w:rsid w:val="00DE3D71"/>
    <w:rsid w:val="00DE4468"/>
    <w:rsid w:val="00DE5A44"/>
    <w:rsid w:val="00DE6B7A"/>
    <w:rsid w:val="00DF3408"/>
    <w:rsid w:val="00DF4A78"/>
    <w:rsid w:val="00DF721F"/>
    <w:rsid w:val="00DF7624"/>
    <w:rsid w:val="00DF78FC"/>
    <w:rsid w:val="00E00590"/>
    <w:rsid w:val="00E04776"/>
    <w:rsid w:val="00E04947"/>
    <w:rsid w:val="00E04DEA"/>
    <w:rsid w:val="00E070AD"/>
    <w:rsid w:val="00E077F7"/>
    <w:rsid w:val="00E07AD0"/>
    <w:rsid w:val="00E10EA0"/>
    <w:rsid w:val="00E122D1"/>
    <w:rsid w:val="00E12733"/>
    <w:rsid w:val="00E12FDB"/>
    <w:rsid w:val="00E131B0"/>
    <w:rsid w:val="00E13798"/>
    <w:rsid w:val="00E139A6"/>
    <w:rsid w:val="00E14398"/>
    <w:rsid w:val="00E143F9"/>
    <w:rsid w:val="00E16A47"/>
    <w:rsid w:val="00E1706B"/>
    <w:rsid w:val="00E21340"/>
    <w:rsid w:val="00E2284E"/>
    <w:rsid w:val="00E238FA"/>
    <w:rsid w:val="00E242E6"/>
    <w:rsid w:val="00E24448"/>
    <w:rsid w:val="00E2585B"/>
    <w:rsid w:val="00E26C55"/>
    <w:rsid w:val="00E32855"/>
    <w:rsid w:val="00E34582"/>
    <w:rsid w:val="00E36D5C"/>
    <w:rsid w:val="00E41849"/>
    <w:rsid w:val="00E41984"/>
    <w:rsid w:val="00E42244"/>
    <w:rsid w:val="00E42B1F"/>
    <w:rsid w:val="00E45F94"/>
    <w:rsid w:val="00E5077B"/>
    <w:rsid w:val="00E53088"/>
    <w:rsid w:val="00E54F60"/>
    <w:rsid w:val="00E5761C"/>
    <w:rsid w:val="00E60C4B"/>
    <w:rsid w:val="00E61D63"/>
    <w:rsid w:val="00E626CE"/>
    <w:rsid w:val="00E634CB"/>
    <w:rsid w:val="00E666AD"/>
    <w:rsid w:val="00E66BEF"/>
    <w:rsid w:val="00E66E9A"/>
    <w:rsid w:val="00E7129A"/>
    <w:rsid w:val="00E72F1A"/>
    <w:rsid w:val="00E73999"/>
    <w:rsid w:val="00E73FB8"/>
    <w:rsid w:val="00E74CB7"/>
    <w:rsid w:val="00E75035"/>
    <w:rsid w:val="00E7671F"/>
    <w:rsid w:val="00E8075F"/>
    <w:rsid w:val="00E812B6"/>
    <w:rsid w:val="00E83896"/>
    <w:rsid w:val="00E85B9D"/>
    <w:rsid w:val="00E86DF7"/>
    <w:rsid w:val="00E903DA"/>
    <w:rsid w:val="00E91257"/>
    <w:rsid w:val="00E92C3B"/>
    <w:rsid w:val="00E93F0E"/>
    <w:rsid w:val="00E94781"/>
    <w:rsid w:val="00EA0263"/>
    <w:rsid w:val="00EA1D22"/>
    <w:rsid w:val="00EA2EC6"/>
    <w:rsid w:val="00EA493C"/>
    <w:rsid w:val="00EA5126"/>
    <w:rsid w:val="00EA5679"/>
    <w:rsid w:val="00EA6065"/>
    <w:rsid w:val="00EA6161"/>
    <w:rsid w:val="00EA745F"/>
    <w:rsid w:val="00EB00FC"/>
    <w:rsid w:val="00EB2C4E"/>
    <w:rsid w:val="00EB2FE6"/>
    <w:rsid w:val="00EB328E"/>
    <w:rsid w:val="00EB386F"/>
    <w:rsid w:val="00EB532F"/>
    <w:rsid w:val="00EB55EB"/>
    <w:rsid w:val="00EB57A8"/>
    <w:rsid w:val="00EB676A"/>
    <w:rsid w:val="00EB7416"/>
    <w:rsid w:val="00EC1FA0"/>
    <w:rsid w:val="00EC3C66"/>
    <w:rsid w:val="00EC6E69"/>
    <w:rsid w:val="00ED1926"/>
    <w:rsid w:val="00ED354D"/>
    <w:rsid w:val="00ED441D"/>
    <w:rsid w:val="00ED5E4C"/>
    <w:rsid w:val="00ED7521"/>
    <w:rsid w:val="00EE05DD"/>
    <w:rsid w:val="00EE0C95"/>
    <w:rsid w:val="00EE0D82"/>
    <w:rsid w:val="00EE1E90"/>
    <w:rsid w:val="00EE287F"/>
    <w:rsid w:val="00EE3CC5"/>
    <w:rsid w:val="00EE4105"/>
    <w:rsid w:val="00EE426C"/>
    <w:rsid w:val="00EE6F5A"/>
    <w:rsid w:val="00EE70CD"/>
    <w:rsid w:val="00EE73F3"/>
    <w:rsid w:val="00EF0111"/>
    <w:rsid w:val="00EF0B67"/>
    <w:rsid w:val="00EF0DF0"/>
    <w:rsid w:val="00EF11A6"/>
    <w:rsid w:val="00EF1D4E"/>
    <w:rsid w:val="00EF22E3"/>
    <w:rsid w:val="00EF4A5F"/>
    <w:rsid w:val="00F00038"/>
    <w:rsid w:val="00F00F1E"/>
    <w:rsid w:val="00F015DD"/>
    <w:rsid w:val="00F02C71"/>
    <w:rsid w:val="00F0352F"/>
    <w:rsid w:val="00F03819"/>
    <w:rsid w:val="00F03BED"/>
    <w:rsid w:val="00F040C4"/>
    <w:rsid w:val="00F04D78"/>
    <w:rsid w:val="00F04EEB"/>
    <w:rsid w:val="00F051FA"/>
    <w:rsid w:val="00F107A3"/>
    <w:rsid w:val="00F1088F"/>
    <w:rsid w:val="00F1116C"/>
    <w:rsid w:val="00F11C12"/>
    <w:rsid w:val="00F14E16"/>
    <w:rsid w:val="00F15F08"/>
    <w:rsid w:val="00F17F91"/>
    <w:rsid w:val="00F2318A"/>
    <w:rsid w:val="00F25726"/>
    <w:rsid w:val="00F275BC"/>
    <w:rsid w:val="00F316B0"/>
    <w:rsid w:val="00F3183E"/>
    <w:rsid w:val="00F3201D"/>
    <w:rsid w:val="00F323B0"/>
    <w:rsid w:val="00F3364E"/>
    <w:rsid w:val="00F34D26"/>
    <w:rsid w:val="00F34D3F"/>
    <w:rsid w:val="00F37DB2"/>
    <w:rsid w:val="00F40B93"/>
    <w:rsid w:val="00F40FF1"/>
    <w:rsid w:val="00F415C4"/>
    <w:rsid w:val="00F4204A"/>
    <w:rsid w:val="00F440F6"/>
    <w:rsid w:val="00F44A9C"/>
    <w:rsid w:val="00F44C96"/>
    <w:rsid w:val="00F46D4B"/>
    <w:rsid w:val="00F475A9"/>
    <w:rsid w:val="00F4773D"/>
    <w:rsid w:val="00F500C1"/>
    <w:rsid w:val="00F52180"/>
    <w:rsid w:val="00F5251B"/>
    <w:rsid w:val="00F53709"/>
    <w:rsid w:val="00F556EC"/>
    <w:rsid w:val="00F57380"/>
    <w:rsid w:val="00F57623"/>
    <w:rsid w:val="00F655D4"/>
    <w:rsid w:val="00F655DB"/>
    <w:rsid w:val="00F6650A"/>
    <w:rsid w:val="00F6682A"/>
    <w:rsid w:val="00F67538"/>
    <w:rsid w:val="00F67925"/>
    <w:rsid w:val="00F714D3"/>
    <w:rsid w:val="00F72A89"/>
    <w:rsid w:val="00F73CC2"/>
    <w:rsid w:val="00F74074"/>
    <w:rsid w:val="00F76FDD"/>
    <w:rsid w:val="00F80093"/>
    <w:rsid w:val="00F800DE"/>
    <w:rsid w:val="00F820EF"/>
    <w:rsid w:val="00F82209"/>
    <w:rsid w:val="00F82D5F"/>
    <w:rsid w:val="00F82D6C"/>
    <w:rsid w:val="00F83E28"/>
    <w:rsid w:val="00F84C01"/>
    <w:rsid w:val="00F85F53"/>
    <w:rsid w:val="00F8625D"/>
    <w:rsid w:val="00F93768"/>
    <w:rsid w:val="00F9383A"/>
    <w:rsid w:val="00F97A7C"/>
    <w:rsid w:val="00FA1C36"/>
    <w:rsid w:val="00FA274A"/>
    <w:rsid w:val="00FA487B"/>
    <w:rsid w:val="00FA4CB5"/>
    <w:rsid w:val="00FA71FF"/>
    <w:rsid w:val="00FA7CD7"/>
    <w:rsid w:val="00FB05B4"/>
    <w:rsid w:val="00FB10C0"/>
    <w:rsid w:val="00FB21F9"/>
    <w:rsid w:val="00FB6BC1"/>
    <w:rsid w:val="00FB7C66"/>
    <w:rsid w:val="00FB7CF2"/>
    <w:rsid w:val="00FC1CCD"/>
    <w:rsid w:val="00FC3093"/>
    <w:rsid w:val="00FC6829"/>
    <w:rsid w:val="00FC7EDB"/>
    <w:rsid w:val="00FD0884"/>
    <w:rsid w:val="00FD19DD"/>
    <w:rsid w:val="00FD202D"/>
    <w:rsid w:val="00FD2B02"/>
    <w:rsid w:val="00FD317E"/>
    <w:rsid w:val="00FD3442"/>
    <w:rsid w:val="00FD5A76"/>
    <w:rsid w:val="00FD5C89"/>
    <w:rsid w:val="00FD73A4"/>
    <w:rsid w:val="00FD7CF9"/>
    <w:rsid w:val="00FE07DD"/>
    <w:rsid w:val="00FE3964"/>
    <w:rsid w:val="00FE5038"/>
    <w:rsid w:val="00FE58F1"/>
    <w:rsid w:val="00FE5A77"/>
    <w:rsid w:val="00FE6F90"/>
    <w:rsid w:val="00FE7F0F"/>
    <w:rsid w:val="00FF0386"/>
    <w:rsid w:val="00FF0B0C"/>
    <w:rsid w:val="00FF21D3"/>
    <w:rsid w:val="00FF569D"/>
    <w:rsid w:val="00FF6A01"/>
    <w:rsid w:val="00FF792D"/>
    <w:rsid w:val="04D725DC"/>
    <w:rsid w:val="060A9C59"/>
    <w:rsid w:val="0AFA191A"/>
    <w:rsid w:val="11BB6A60"/>
    <w:rsid w:val="1201865D"/>
    <w:rsid w:val="1BFAB2D4"/>
    <w:rsid w:val="1C114B7B"/>
    <w:rsid w:val="1C2A92F3"/>
    <w:rsid w:val="21DAFA02"/>
    <w:rsid w:val="223BAC46"/>
    <w:rsid w:val="2437F80F"/>
    <w:rsid w:val="255E84A9"/>
    <w:rsid w:val="2732B51A"/>
    <w:rsid w:val="293D2114"/>
    <w:rsid w:val="34C8BC49"/>
    <w:rsid w:val="3949FB3E"/>
    <w:rsid w:val="3ACB6D1E"/>
    <w:rsid w:val="3D64D025"/>
    <w:rsid w:val="3EA4EE3E"/>
    <w:rsid w:val="41EBBDE3"/>
    <w:rsid w:val="4227F95B"/>
    <w:rsid w:val="4586D491"/>
    <w:rsid w:val="47A15A47"/>
    <w:rsid w:val="47C63498"/>
    <w:rsid w:val="47EDA214"/>
    <w:rsid w:val="4A332399"/>
    <w:rsid w:val="4D78A533"/>
    <w:rsid w:val="4EC75F49"/>
    <w:rsid w:val="50827448"/>
    <w:rsid w:val="5ED6B1C2"/>
    <w:rsid w:val="62D3827A"/>
    <w:rsid w:val="63CB4EE0"/>
    <w:rsid w:val="6981790A"/>
    <w:rsid w:val="6D9AA25C"/>
    <w:rsid w:val="73FC904F"/>
    <w:rsid w:val="7607CEA1"/>
    <w:rsid w:val="7F7B80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3721618E-C1C9-43A7-B910-6FF45D69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C99"/>
    <w:pPr>
      <w:spacing w:before="120" w:after="240"/>
    </w:pPr>
    <w:rPr>
      <w:rFonts w:ascii="Calibri" w:hAnsi="Calibri"/>
    </w:rPr>
  </w:style>
  <w:style w:type="paragraph" w:styleId="Titre1">
    <w:name w:val="heading 1"/>
    <w:basedOn w:val="Normal"/>
    <w:next w:val="Normal"/>
    <w:link w:val="Titre1Car"/>
    <w:autoRedefine/>
    <w:uiPriority w:val="9"/>
    <w:qFormat/>
    <w:rsid w:val="00DA7D29"/>
    <w:pPr>
      <w:keepNext/>
      <w:keepLines/>
      <w:numPr>
        <w:numId w:val="5"/>
      </w:numPr>
      <w:tabs>
        <w:tab w:val="left" w:pos="576"/>
      </w:tabs>
      <w:snapToGrid w:val="0"/>
      <w:spacing w:before="600"/>
      <w:outlineLvl w:val="0"/>
    </w:pPr>
    <w:rPr>
      <w:rFonts w:eastAsiaTheme="majorEastAsia" w:cstheme="majorBidi"/>
      <w:color w:val="173457" w:themeColor="text2"/>
      <w:sz w:val="36"/>
      <w:szCs w:val="32"/>
    </w:rPr>
  </w:style>
  <w:style w:type="paragraph" w:styleId="Titre2">
    <w:name w:val="heading 2"/>
    <w:basedOn w:val="Normal"/>
    <w:next w:val="Normal"/>
    <w:link w:val="Titre2Car"/>
    <w:uiPriority w:val="9"/>
    <w:unhideWhenUsed/>
    <w:qFormat/>
    <w:rsid w:val="00B70E24"/>
    <w:pPr>
      <w:keepNext/>
      <w:keepLines/>
      <w:numPr>
        <w:ilvl w:val="1"/>
        <w:numId w:val="5"/>
      </w:numPr>
      <w:pBdr>
        <w:bottom w:val="single" w:sz="4" w:space="3" w:color="D1D1D1" w:themeColor="background2" w:themeShade="E6"/>
      </w:pBdr>
      <w:spacing w:before="240" w:after="120"/>
      <w:outlineLvl w:val="1"/>
    </w:pPr>
    <w:rPr>
      <w:rFonts w:asciiTheme="majorHAnsi" w:eastAsiaTheme="majorEastAsia" w:hAnsiTheme="majorHAnsi" w:cstheme="majorBidi"/>
      <w:b/>
      <w:color w:val="000000" w:themeColor="text1"/>
      <w:sz w:val="24"/>
      <w:szCs w:val="24"/>
    </w:rPr>
  </w:style>
  <w:style w:type="paragraph" w:styleId="Titre3">
    <w:name w:val="heading 3"/>
    <w:next w:val="Normal"/>
    <w:link w:val="Titre3Car"/>
    <w:uiPriority w:val="9"/>
    <w:unhideWhenUsed/>
    <w:qFormat/>
    <w:rsid w:val="007B273F"/>
    <w:pPr>
      <w:keepNext/>
      <w:keepLines/>
      <w:numPr>
        <w:ilvl w:val="2"/>
        <w:numId w:val="5"/>
      </w:numPr>
      <w:spacing w:before="240" w:after="60"/>
      <w:outlineLvl w:val="2"/>
    </w:pPr>
    <w:rPr>
      <w:rFonts w:asciiTheme="majorHAnsi" w:eastAsiaTheme="majorEastAsia" w:hAnsiTheme="majorHAnsi" w:cstheme="majorBidi"/>
      <w:b/>
      <w:color w:val="7F7F7F" w:themeColor="text1" w:themeTint="80"/>
      <w:sz w:val="22"/>
      <w:szCs w:val="24"/>
    </w:rPr>
  </w:style>
  <w:style w:type="paragraph" w:styleId="Titre4">
    <w:name w:val="heading 4"/>
    <w:basedOn w:val="Normal"/>
    <w:next w:val="Normal"/>
    <w:link w:val="Titre4Car"/>
    <w:uiPriority w:val="9"/>
    <w:unhideWhenUsed/>
    <w:qFormat/>
    <w:rsid w:val="006E4C08"/>
    <w:pPr>
      <w:keepNext/>
      <w:keepLines/>
      <w:numPr>
        <w:ilvl w:val="3"/>
        <w:numId w:val="5"/>
      </w:numPr>
      <w:spacing w:before="40" w:after="0"/>
      <w:outlineLvl w:val="3"/>
    </w:pPr>
    <w:rPr>
      <w:rFonts w:asciiTheme="majorHAnsi" w:eastAsiaTheme="majorEastAsia" w:hAnsiTheme="majorHAnsi" w:cstheme="majorBidi"/>
      <w:i/>
      <w:iCs/>
      <w:color w:val="006999" w:themeColor="accent1" w:themeShade="BF"/>
    </w:rPr>
  </w:style>
  <w:style w:type="paragraph" w:styleId="Titre5">
    <w:name w:val="heading 5"/>
    <w:basedOn w:val="Normal"/>
    <w:next w:val="Normal"/>
    <w:link w:val="Titre5Car"/>
    <w:uiPriority w:val="9"/>
    <w:unhideWhenUsed/>
    <w:qFormat/>
    <w:rsid w:val="00E04DEA"/>
    <w:pPr>
      <w:keepNext/>
      <w:keepLines/>
      <w:numPr>
        <w:ilvl w:val="4"/>
        <w:numId w:val="5"/>
      </w:numPr>
      <w:spacing w:after="160"/>
      <w:outlineLvl w:val="4"/>
    </w:pPr>
    <w:rPr>
      <w:rFonts w:asciiTheme="minorHAnsi" w:eastAsiaTheme="majorEastAsia" w:hAnsiTheme="minorHAnsi" w:cstheme="majorBidi"/>
      <w:b/>
      <w:sz w:val="28"/>
      <w:szCs w:val="24"/>
    </w:rPr>
  </w:style>
  <w:style w:type="paragraph" w:styleId="Titre6">
    <w:name w:val="heading 6"/>
    <w:basedOn w:val="Normal"/>
    <w:next w:val="Normal"/>
    <w:link w:val="Titre6Car"/>
    <w:uiPriority w:val="9"/>
    <w:semiHidden/>
    <w:unhideWhenUsed/>
    <w:qFormat/>
    <w:rsid w:val="00241BDC"/>
    <w:pPr>
      <w:keepNext/>
      <w:keepLines/>
      <w:numPr>
        <w:ilvl w:val="5"/>
        <w:numId w:val="5"/>
      </w:numPr>
      <w:spacing w:before="40" w:after="0"/>
      <w:outlineLvl w:val="5"/>
    </w:pPr>
    <w:rPr>
      <w:rFonts w:asciiTheme="majorHAnsi" w:eastAsiaTheme="majorEastAsia" w:hAnsiTheme="majorHAnsi" w:cstheme="majorBidi"/>
      <w:color w:val="004666" w:themeColor="accent1" w:themeShade="7F"/>
    </w:rPr>
  </w:style>
  <w:style w:type="paragraph" w:styleId="Titre7">
    <w:name w:val="heading 7"/>
    <w:basedOn w:val="Normal"/>
    <w:next w:val="Normal"/>
    <w:link w:val="Titre7Car"/>
    <w:uiPriority w:val="9"/>
    <w:semiHidden/>
    <w:unhideWhenUsed/>
    <w:qFormat/>
    <w:rsid w:val="00241BDC"/>
    <w:pPr>
      <w:keepNext/>
      <w:keepLines/>
      <w:numPr>
        <w:ilvl w:val="6"/>
        <w:numId w:val="5"/>
      </w:numPr>
      <w:spacing w:before="40" w:after="0"/>
      <w:outlineLvl w:val="6"/>
    </w:pPr>
    <w:rPr>
      <w:rFonts w:asciiTheme="majorHAnsi" w:eastAsiaTheme="majorEastAsia" w:hAnsiTheme="majorHAnsi" w:cstheme="majorBidi"/>
      <w:i/>
      <w:iCs/>
      <w:color w:val="004666" w:themeColor="accent1" w:themeShade="7F"/>
    </w:rPr>
  </w:style>
  <w:style w:type="paragraph" w:styleId="Titre8">
    <w:name w:val="heading 8"/>
    <w:basedOn w:val="Normal"/>
    <w:next w:val="Normal"/>
    <w:link w:val="Titre8Car"/>
    <w:uiPriority w:val="9"/>
    <w:semiHidden/>
    <w:unhideWhenUsed/>
    <w:qFormat/>
    <w:rsid w:val="00241BD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1BD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D317E"/>
    <w:pPr>
      <w:numPr>
        <w:numId w:val="4"/>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1"/>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uiPriority w:val="99"/>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DA7D29"/>
    <w:rPr>
      <w:rFonts w:ascii="Calibri" w:eastAsiaTheme="majorEastAsia" w:hAnsi="Calibri" w:cstheme="majorBidi"/>
      <w:color w:val="173457" w:themeColor="text2"/>
      <w:sz w:val="36"/>
      <w:szCs w:val="32"/>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B70E24"/>
    <w:rPr>
      <w:rFonts w:asciiTheme="majorHAnsi" w:eastAsiaTheme="majorEastAsia" w:hAnsiTheme="majorHAnsi" w:cstheme="majorBidi"/>
      <w:b/>
      <w:color w:val="000000" w:themeColor="text1"/>
      <w:sz w:val="24"/>
      <w:szCs w:val="24"/>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365C36"/>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numPr>
        <w:numId w:val="0"/>
      </w:numPr>
      <w:snapToGrid/>
      <w:spacing w:before="480" w:after="0" w:line="276" w:lineRule="auto"/>
      <w:outlineLvl w:val="9"/>
    </w:pPr>
    <w:rPr>
      <w:rFonts w:asciiTheme="majorHAnsi" w:hAnsiTheme="majorHAnsi"/>
      <w:bCs/>
      <w:color w:val="808080" w:themeColor="background1" w:themeShade="80"/>
      <w:szCs w:val="28"/>
      <w:lang w:val="en-US"/>
    </w:rPr>
  </w:style>
  <w:style w:type="paragraph" w:styleId="TM1">
    <w:name w:val="toc 1"/>
    <w:basedOn w:val="Normal"/>
    <w:next w:val="Normal"/>
    <w:autoRedefine/>
    <w:uiPriority w:val="39"/>
    <w:unhideWhenUsed/>
    <w:rsid w:val="00DA7D29"/>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B64B8B"/>
    <w:pPr>
      <w:tabs>
        <w:tab w:val="left" w:pos="1728"/>
        <w:tab w:val="left" w:pos="2071"/>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2"/>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3"/>
      </w:numPr>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C87E66"/>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365C36"/>
    <w:rPr>
      <w:color w:val="605E5C"/>
      <w:shd w:val="clear" w:color="auto" w:fill="E1DFDD"/>
    </w:rPr>
  </w:style>
  <w:style w:type="paragraph" w:styleId="Notedebasdepage">
    <w:name w:val="footnote text"/>
    <w:basedOn w:val="Normal"/>
    <w:link w:val="NotedebasdepageCar"/>
    <w:uiPriority w:val="99"/>
    <w:semiHidden/>
    <w:unhideWhenUsed/>
    <w:rsid w:val="009F4BDF"/>
    <w:pPr>
      <w:spacing w:before="0" w:after="0"/>
    </w:pPr>
    <w:rPr>
      <w:rFonts w:ascii="Times New Roman" w:eastAsia="Times New Roman" w:hAnsi="Times New Roman" w:cs="Times New Roman"/>
      <w:lang w:eastAsia="fr-CA"/>
    </w:rPr>
  </w:style>
  <w:style w:type="character" w:customStyle="1" w:styleId="NotedebasdepageCar">
    <w:name w:val="Note de bas de page Car"/>
    <w:basedOn w:val="Policepardfaut"/>
    <w:link w:val="Notedebasdepage"/>
    <w:uiPriority w:val="99"/>
    <w:semiHidden/>
    <w:rsid w:val="009F4BDF"/>
    <w:rPr>
      <w:rFonts w:ascii="Times New Roman" w:eastAsia="Times New Roman" w:hAnsi="Times New Roman" w:cs="Times New Roman"/>
      <w:lang w:eastAsia="fr-CA"/>
    </w:rPr>
  </w:style>
  <w:style w:type="character" w:customStyle="1" w:styleId="Titre4Car">
    <w:name w:val="Titre 4 Car"/>
    <w:basedOn w:val="Policepardfaut"/>
    <w:link w:val="Titre4"/>
    <w:uiPriority w:val="9"/>
    <w:rsid w:val="006E4C08"/>
    <w:rPr>
      <w:rFonts w:asciiTheme="majorHAnsi" w:eastAsiaTheme="majorEastAsia" w:hAnsiTheme="majorHAnsi" w:cstheme="majorBidi"/>
      <w:i/>
      <w:iCs/>
      <w:color w:val="006999" w:themeColor="accent1" w:themeShade="BF"/>
    </w:rPr>
  </w:style>
  <w:style w:type="character" w:customStyle="1" w:styleId="Titre6Car">
    <w:name w:val="Titre 6 Car"/>
    <w:basedOn w:val="Policepardfaut"/>
    <w:link w:val="Titre6"/>
    <w:uiPriority w:val="9"/>
    <w:semiHidden/>
    <w:rsid w:val="00241BDC"/>
    <w:rPr>
      <w:rFonts w:asciiTheme="majorHAnsi" w:eastAsiaTheme="majorEastAsia" w:hAnsiTheme="majorHAnsi" w:cstheme="majorBidi"/>
      <w:color w:val="004666" w:themeColor="accent1" w:themeShade="7F"/>
    </w:rPr>
  </w:style>
  <w:style w:type="character" w:customStyle="1" w:styleId="Titre7Car">
    <w:name w:val="Titre 7 Car"/>
    <w:basedOn w:val="Policepardfaut"/>
    <w:link w:val="Titre7"/>
    <w:uiPriority w:val="9"/>
    <w:semiHidden/>
    <w:rsid w:val="00241BDC"/>
    <w:rPr>
      <w:rFonts w:asciiTheme="majorHAnsi" w:eastAsiaTheme="majorEastAsia" w:hAnsiTheme="majorHAnsi" w:cstheme="majorBidi"/>
      <w:i/>
      <w:iCs/>
      <w:color w:val="004666" w:themeColor="accent1" w:themeShade="7F"/>
    </w:rPr>
  </w:style>
  <w:style w:type="character" w:customStyle="1" w:styleId="Titre8Car">
    <w:name w:val="Titre 8 Car"/>
    <w:basedOn w:val="Policepardfaut"/>
    <w:link w:val="Titre8"/>
    <w:uiPriority w:val="9"/>
    <w:semiHidden/>
    <w:rsid w:val="00241BD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41BDC"/>
    <w:rPr>
      <w:rFonts w:asciiTheme="majorHAnsi" w:eastAsiaTheme="majorEastAsia" w:hAnsiTheme="majorHAnsi" w:cstheme="majorBidi"/>
      <w:i/>
      <w:iCs/>
      <w:color w:val="272727" w:themeColor="text1" w:themeTint="D8"/>
      <w:sz w:val="21"/>
      <w:szCs w:val="21"/>
    </w:rPr>
  </w:style>
  <w:style w:type="character" w:customStyle="1" w:styleId="markedcontent">
    <w:name w:val="markedcontent"/>
    <w:basedOn w:val="Policepardfaut"/>
    <w:rsid w:val="00F820EF"/>
  </w:style>
  <w:style w:type="paragraph" w:styleId="Titre">
    <w:name w:val="Title"/>
    <w:basedOn w:val="Normal"/>
    <w:next w:val="Normal"/>
    <w:link w:val="TitreCar"/>
    <w:uiPriority w:val="10"/>
    <w:qFormat/>
    <w:rsid w:val="005B778B"/>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778B"/>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BB00B5"/>
    <w:rPr>
      <w:color w:val="000000" w:themeColor="followedHyperlink"/>
      <w:u w:val="single"/>
    </w:rPr>
  </w:style>
  <w:style w:type="paragraph" w:customStyle="1" w:styleId="paragraph">
    <w:name w:val="paragraph"/>
    <w:basedOn w:val="Normal"/>
    <w:rsid w:val="005765E2"/>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5765E2"/>
  </w:style>
  <w:style w:type="character" w:customStyle="1" w:styleId="eop">
    <w:name w:val="eop"/>
    <w:basedOn w:val="Policepardfaut"/>
    <w:rsid w:val="005765E2"/>
  </w:style>
  <w:style w:type="character" w:customStyle="1" w:styleId="scxw64540361">
    <w:name w:val="scxw64540361"/>
    <w:basedOn w:val="Policepardfaut"/>
    <w:rsid w:val="005765E2"/>
  </w:style>
  <w:style w:type="character" w:customStyle="1" w:styleId="cf01">
    <w:name w:val="cf01"/>
    <w:basedOn w:val="Policepardfaut"/>
    <w:rsid w:val="004733E4"/>
    <w:rPr>
      <w:rFonts w:ascii="Segoe UI" w:hAnsi="Segoe UI" w:cs="Segoe UI" w:hint="default"/>
      <w:sz w:val="18"/>
      <w:szCs w:val="18"/>
    </w:rPr>
  </w:style>
  <w:style w:type="paragraph" w:customStyle="1" w:styleId="pf0">
    <w:name w:val="pf0"/>
    <w:basedOn w:val="Normal"/>
    <w:rsid w:val="00E2585B"/>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Cordialement">
    <w:name w:val="Cordialement"/>
    <w:basedOn w:val="Titre2"/>
    <w:qFormat/>
    <w:rsid w:val="00A8636C"/>
  </w:style>
  <w:style w:type="paragraph" w:customStyle="1" w:styleId="15-Ligne">
    <w:name w:val="1.5 - Ligne"/>
    <w:basedOn w:val="Normal"/>
    <w:link w:val="15-LigneCar"/>
    <w:qFormat/>
    <w:rsid w:val="00F2318A"/>
    <w:pPr>
      <w:spacing w:before="0" w:after="0" w:line="360" w:lineRule="auto"/>
    </w:pPr>
    <w:rPr>
      <w:rFonts w:ascii="Overpass" w:eastAsia="Times New Roman" w:hAnsi="Overpass" w:cs="Times New Roman"/>
      <w:sz w:val="22"/>
      <w:lang w:eastAsia="fr-FR"/>
    </w:rPr>
  </w:style>
  <w:style w:type="character" w:customStyle="1" w:styleId="15-LigneCar">
    <w:name w:val="1.5 - Ligne Car"/>
    <w:basedOn w:val="Policepardfaut"/>
    <w:link w:val="15-Ligne"/>
    <w:rsid w:val="00F2318A"/>
    <w:rPr>
      <w:rFonts w:ascii="Overpass" w:eastAsia="Times New Roman" w:hAnsi="Overpass"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7893">
      <w:bodyDiv w:val="1"/>
      <w:marLeft w:val="0"/>
      <w:marRight w:val="0"/>
      <w:marTop w:val="0"/>
      <w:marBottom w:val="0"/>
      <w:divBdr>
        <w:top w:val="none" w:sz="0" w:space="0" w:color="auto"/>
        <w:left w:val="none" w:sz="0" w:space="0" w:color="auto"/>
        <w:bottom w:val="none" w:sz="0" w:space="0" w:color="auto"/>
        <w:right w:val="none" w:sz="0" w:space="0" w:color="auto"/>
      </w:divBdr>
    </w:div>
    <w:div w:id="87117116">
      <w:bodyDiv w:val="1"/>
      <w:marLeft w:val="0"/>
      <w:marRight w:val="0"/>
      <w:marTop w:val="0"/>
      <w:marBottom w:val="0"/>
      <w:divBdr>
        <w:top w:val="none" w:sz="0" w:space="0" w:color="auto"/>
        <w:left w:val="none" w:sz="0" w:space="0" w:color="auto"/>
        <w:bottom w:val="none" w:sz="0" w:space="0" w:color="auto"/>
        <w:right w:val="none" w:sz="0" w:space="0" w:color="auto"/>
      </w:divBdr>
    </w:div>
    <w:div w:id="151138726">
      <w:bodyDiv w:val="1"/>
      <w:marLeft w:val="0"/>
      <w:marRight w:val="0"/>
      <w:marTop w:val="0"/>
      <w:marBottom w:val="0"/>
      <w:divBdr>
        <w:top w:val="none" w:sz="0" w:space="0" w:color="auto"/>
        <w:left w:val="none" w:sz="0" w:space="0" w:color="auto"/>
        <w:bottom w:val="none" w:sz="0" w:space="0" w:color="auto"/>
        <w:right w:val="none" w:sz="0" w:space="0" w:color="auto"/>
      </w:divBdr>
    </w:div>
    <w:div w:id="234975365">
      <w:bodyDiv w:val="1"/>
      <w:marLeft w:val="0"/>
      <w:marRight w:val="0"/>
      <w:marTop w:val="0"/>
      <w:marBottom w:val="0"/>
      <w:divBdr>
        <w:top w:val="none" w:sz="0" w:space="0" w:color="auto"/>
        <w:left w:val="none" w:sz="0" w:space="0" w:color="auto"/>
        <w:bottom w:val="none" w:sz="0" w:space="0" w:color="auto"/>
        <w:right w:val="none" w:sz="0" w:space="0" w:color="auto"/>
      </w:divBdr>
    </w:div>
    <w:div w:id="305741802">
      <w:bodyDiv w:val="1"/>
      <w:marLeft w:val="0"/>
      <w:marRight w:val="0"/>
      <w:marTop w:val="0"/>
      <w:marBottom w:val="0"/>
      <w:divBdr>
        <w:top w:val="none" w:sz="0" w:space="0" w:color="auto"/>
        <w:left w:val="none" w:sz="0" w:space="0" w:color="auto"/>
        <w:bottom w:val="none" w:sz="0" w:space="0" w:color="auto"/>
        <w:right w:val="none" w:sz="0" w:space="0" w:color="auto"/>
      </w:divBdr>
    </w:div>
    <w:div w:id="319043319">
      <w:bodyDiv w:val="1"/>
      <w:marLeft w:val="0"/>
      <w:marRight w:val="0"/>
      <w:marTop w:val="0"/>
      <w:marBottom w:val="0"/>
      <w:divBdr>
        <w:top w:val="none" w:sz="0" w:space="0" w:color="auto"/>
        <w:left w:val="none" w:sz="0" w:space="0" w:color="auto"/>
        <w:bottom w:val="none" w:sz="0" w:space="0" w:color="auto"/>
        <w:right w:val="none" w:sz="0" w:space="0" w:color="auto"/>
      </w:divBdr>
    </w:div>
    <w:div w:id="570628222">
      <w:bodyDiv w:val="1"/>
      <w:marLeft w:val="0"/>
      <w:marRight w:val="0"/>
      <w:marTop w:val="0"/>
      <w:marBottom w:val="0"/>
      <w:divBdr>
        <w:top w:val="none" w:sz="0" w:space="0" w:color="auto"/>
        <w:left w:val="none" w:sz="0" w:space="0" w:color="auto"/>
        <w:bottom w:val="none" w:sz="0" w:space="0" w:color="auto"/>
        <w:right w:val="none" w:sz="0" w:space="0" w:color="auto"/>
      </w:divBdr>
    </w:div>
    <w:div w:id="803888090">
      <w:bodyDiv w:val="1"/>
      <w:marLeft w:val="0"/>
      <w:marRight w:val="0"/>
      <w:marTop w:val="0"/>
      <w:marBottom w:val="0"/>
      <w:divBdr>
        <w:top w:val="none" w:sz="0" w:space="0" w:color="auto"/>
        <w:left w:val="none" w:sz="0" w:space="0" w:color="auto"/>
        <w:bottom w:val="none" w:sz="0" w:space="0" w:color="auto"/>
        <w:right w:val="none" w:sz="0" w:space="0" w:color="auto"/>
      </w:divBdr>
    </w:div>
    <w:div w:id="913590109">
      <w:bodyDiv w:val="1"/>
      <w:marLeft w:val="0"/>
      <w:marRight w:val="0"/>
      <w:marTop w:val="0"/>
      <w:marBottom w:val="0"/>
      <w:divBdr>
        <w:top w:val="none" w:sz="0" w:space="0" w:color="auto"/>
        <w:left w:val="none" w:sz="0" w:space="0" w:color="auto"/>
        <w:bottom w:val="none" w:sz="0" w:space="0" w:color="auto"/>
        <w:right w:val="none" w:sz="0" w:space="0" w:color="auto"/>
      </w:divBdr>
    </w:div>
    <w:div w:id="954364003">
      <w:bodyDiv w:val="1"/>
      <w:marLeft w:val="0"/>
      <w:marRight w:val="0"/>
      <w:marTop w:val="0"/>
      <w:marBottom w:val="0"/>
      <w:divBdr>
        <w:top w:val="none" w:sz="0" w:space="0" w:color="auto"/>
        <w:left w:val="none" w:sz="0" w:space="0" w:color="auto"/>
        <w:bottom w:val="none" w:sz="0" w:space="0" w:color="auto"/>
        <w:right w:val="none" w:sz="0" w:space="0" w:color="auto"/>
      </w:divBdr>
    </w:div>
    <w:div w:id="957948732">
      <w:bodyDiv w:val="1"/>
      <w:marLeft w:val="0"/>
      <w:marRight w:val="0"/>
      <w:marTop w:val="0"/>
      <w:marBottom w:val="0"/>
      <w:divBdr>
        <w:top w:val="none" w:sz="0" w:space="0" w:color="auto"/>
        <w:left w:val="none" w:sz="0" w:space="0" w:color="auto"/>
        <w:bottom w:val="none" w:sz="0" w:space="0" w:color="auto"/>
        <w:right w:val="none" w:sz="0" w:space="0" w:color="auto"/>
      </w:divBdr>
    </w:div>
    <w:div w:id="1165434361">
      <w:bodyDiv w:val="1"/>
      <w:marLeft w:val="0"/>
      <w:marRight w:val="0"/>
      <w:marTop w:val="0"/>
      <w:marBottom w:val="0"/>
      <w:divBdr>
        <w:top w:val="none" w:sz="0" w:space="0" w:color="auto"/>
        <w:left w:val="none" w:sz="0" w:space="0" w:color="auto"/>
        <w:bottom w:val="none" w:sz="0" w:space="0" w:color="auto"/>
        <w:right w:val="none" w:sz="0" w:space="0" w:color="auto"/>
      </w:divBdr>
    </w:div>
    <w:div w:id="1217819460">
      <w:bodyDiv w:val="1"/>
      <w:marLeft w:val="0"/>
      <w:marRight w:val="0"/>
      <w:marTop w:val="0"/>
      <w:marBottom w:val="0"/>
      <w:divBdr>
        <w:top w:val="none" w:sz="0" w:space="0" w:color="auto"/>
        <w:left w:val="none" w:sz="0" w:space="0" w:color="auto"/>
        <w:bottom w:val="none" w:sz="0" w:space="0" w:color="auto"/>
        <w:right w:val="none" w:sz="0" w:space="0" w:color="auto"/>
      </w:divBdr>
    </w:div>
    <w:div w:id="1636837469">
      <w:bodyDiv w:val="1"/>
      <w:marLeft w:val="0"/>
      <w:marRight w:val="0"/>
      <w:marTop w:val="0"/>
      <w:marBottom w:val="0"/>
      <w:divBdr>
        <w:top w:val="none" w:sz="0" w:space="0" w:color="auto"/>
        <w:left w:val="none" w:sz="0" w:space="0" w:color="auto"/>
        <w:bottom w:val="none" w:sz="0" w:space="0" w:color="auto"/>
        <w:right w:val="none" w:sz="0" w:space="0" w:color="auto"/>
      </w:divBdr>
    </w:div>
    <w:div w:id="1684167698">
      <w:bodyDiv w:val="1"/>
      <w:marLeft w:val="0"/>
      <w:marRight w:val="0"/>
      <w:marTop w:val="0"/>
      <w:marBottom w:val="0"/>
      <w:divBdr>
        <w:top w:val="none" w:sz="0" w:space="0" w:color="auto"/>
        <w:left w:val="none" w:sz="0" w:space="0" w:color="auto"/>
        <w:bottom w:val="none" w:sz="0" w:space="0" w:color="auto"/>
        <w:right w:val="none" w:sz="0" w:space="0" w:color="auto"/>
      </w:divBdr>
    </w:div>
    <w:div w:id="1694719885">
      <w:bodyDiv w:val="1"/>
      <w:marLeft w:val="0"/>
      <w:marRight w:val="0"/>
      <w:marTop w:val="0"/>
      <w:marBottom w:val="0"/>
      <w:divBdr>
        <w:top w:val="none" w:sz="0" w:space="0" w:color="auto"/>
        <w:left w:val="none" w:sz="0" w:space="0" w:color="auto"/>
        <w:bottom w:val="none" w:sz="0" w:space="0" w:color="auto"/>
        <w:right w:val="none" w:sz="0" w:space="0" w:color="auto"/>
      </w:divBdr>
      <w:divsChild>
        <w:div w:id="544759674">
          <w:marLeft w:val="0"/>
          <w:marRight w:val="0"/>
          <w:marTop w:val="0"/>
          <w:marBottom w:val="0"/>
          <w:divBdr>
            <w:top w:val="none" w:sz="0" w:space="0" w:color="auto"/>
            <w:left w:val="none" w:sz="0" w:space="0" w:color="auto"/>
            <w:bottom w:val="none" w:sz="0" w:space="0" w:color="auto"/>
            <w:right w:val="none" w:sz="0" w:space="0" w:color="auto"/>
          </w:divBdr>
        </w:div>
        <w:div w:id="625503699">
          <w:marLeft w:val="0"/>
          <w:marRight w:val="0"/>
          <w:marTop w:val="0"/>
          <w:marBottom w:val="0"/>
          <w:divBdr>
            <w:top w:val="none" w:sz="0" w:space="0" w:color="auto"/>
            <w:left w:val="none" w:sz="0" w:space="0" w:color="auto"/>
            <w:bottom w:val="none" w:sz="0" w:space="0" w:color="auto"/>
            <w:right w:val="none" w:sz="0" w:space="0" w:color="auto"/>
          </w:divBdr>
        </w:div>
        <w:div w:id="1642151254">
          <w:marLeft w:val="0"/>
          <w:marRight w:val="0"/>
          <w:marTop w:val="0"/>
          <w:marBottom w:val="0"/>
          <w:divBdr>
            <w:top w:val="none" w:sz="0" w:space="0" w:color="auto"/>
            <w:left w:val="none" w:sz="0" w:space="0" w:color="auto"/>
            <w:bottom w:val="none" w:sz="0" w:space="0" w:color="auto"/>
            <w:right w:val="none" w:sz="0" w:space="0" w:color="auto"/>
          </w:divBdr>
        </w:div>
        <w:div w:id="2095005207">
          <w:marLeft w:val="0"/>
          <w:marRight w:val="0"/>
          <w:marTop w:val="0"/>
          <w:marBottom w:val="0"/>
          <w:divBdr>
            <w:top w:val="none" w:sz="0" w:space="0" w:color="auto"/>
            <w:left w:val="none" w:sz="0" w:space="0" w:color="auto"/>
            <w:bottom w:val="none" w:sz="0" w:space="0" w:color="auto"/>
            <w:right w:val="none" w:sz="0" w:space="0" w:color="auto"/>
          </w:divBdr>
        </w:div>
      </w:divsChild>
    </w:div>
    <w:div w:id="1764688592">
      <w:bodyDiv w:val="1"/>
      <w:marLeft w:val="0"/>
      <w:marRight w:val="0"/>
      <w:marTop w:val="0"/>
      <w:marBottom w:val="0"/>
      <w:divBdr>
        <w:top w:val="none" w:sz="0" w:space="0" w:color="auto"/>
        <w:left w:val="none" w:sz="0" w:space="0" w:color="auto"/>
        <w:bottom w:val="none" w:sz="0" w:space="0" w:color="auto"/>
        <w:right w:val="none" w:sz="0" w:space="0" w:color="auto"/>
      </w:divBdr>
    </w:div>
    <w:div w:id="1954246987">
      <w:bodyDiv w:val="1"/>
      <w:marLeft w:val="0"/>
      <w:marRight w:val="0"/>
      <w:marTop w:val="0"/>
      <w:marBottom w:val="0"/>
      <w:divBdr>
        <w:top w:val="none" w:sz="0" w:space="0" w:color="auto"/>
        <w:left w:val="none" w:sz="0" w:space="0" w:color="auto"/>
        <w:bottom w:val="none" w:sz="0" w:space="0" w:color="auto"/>
        <w:right w:val="none" w:sz="0" w:space="0" w:color="auto"/>
      </w:divBdr>
    </w:div>
    <w:div w:id="1963224276">
      <w:bodyDiv w:val="1"/>
      <w:marLeft w:val="0"/>
      <w:marRight w:val="0"/>
      <w:marTop w:val="0"/>
      <w:marBottom w:val="0"/>
      <w:divBdr>
        <w:top w:val="none" w:sz="0" w:space="0" w:color="auto"/>
        <w:left w:val="none" w:sz="0" w:space="0" w:color="auto"/>
        <w:bottom w:val="none" w:sz="0" w:space="0" w:color="auto"/>
        <w:right w:val="none" w:sz="0" w:space="0" w:color="auto"/>
      </w:divBdr>
    </w:div>
    <w:div w:id="1976518864">
      <w:bodyDiv w:val="1"/>
      <w:marLeft w:val="0"/>
      <w:marRight w:val="0"/>
      <w:marTop w:val="0"/>
      <w:marBottom w:val="0"/>
      <w:divBdr>
        <w:top w:val="none" w:sz="0" w:space="0" w:color="auto"/>
        <w:left w:val="none" w:sz="0" w:space="0" w:color="auto"/>
        <w:bottom w:val="none" w:sz="0" w:space="0" w:color="auto"/>
        <w:right w:val="none" w:sz="0" w:space="0" w:color="auto"/>
      </w:divBdr>
    </w:div>
    <w:div w:id="2039618190">
      <w:bodyDiv w:val="1"/>
      <w:marLeft w:val="0"/>
      <w:marRight w:val="0"/>
      <w:marTop w:val="0"/>
      <w:marBottom w:val="0"/>
      <w:divBdr>
        <w:top w:val="none" w:sz="0" w:space="0" w:color="auto"/>
        <w:left w:val="none" w:sz="0" w:space="0" w:color="auto"/>
        <w:bottom w:val="none" w:sz="0" w:space="0" w:color="auto"/>
        <w:right w:val="none" w:sz="0" w:space="0" w:color="auto"/>
      </w:divBdr>
    </w:div>
    <w:div w:id="21330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ir-jsturcotte.profweb.ca/frontmatter.html" TargetMode="External"/><Relationship Id="rId21" Type="http://schemas.openxmlformats.org/officeDocument/2006/relationships/hyperlink" Target="https://openstax.org/books/biology-2e/pages/1-introduction" TargetMode="External"/><Relationship Id="rId42" Type="http://schemas.openxmlformats.org/officeDocument/2006/relationships/hyperlink" Target="https://creativecommons.org/licenses/by-sa/4.0/deed.fr" TargetMode="External"/><Relationship Id="rId47" Type="http://schemas.openxmlformats.org/officeDocument/2006/relationships/hyperlink" Target="https://creativecommons.org/about/downloads/" TargetMode="External"/><Relationship Id="rId63" Type="http://schemas.openxmlformats.org/officeDocument/2006/relationships/hyperlink" Target="https://tinyurl.com/2j95uk6p"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campusontario.pressbooks.pub/vgsguidefrench/back-matter/glossaire/" TargetMode="External"/><Relationship Id="rId29" Type="http://schemas.openxmlformats.org/officeDocument/2006/relationships/hyperlink" Target="https://ecampusontario.pressbooks.pub/teledetection/" TargetMode="External"/><Relationship Id="rId11" Type="http://schemas.openxmlformats.org/officeDocument/2006/relationships/image" Target="media/image1.png"/><Relationship Id="rId24" Type="http://schemas.openxmlformats.org/officeDocument/2006/relationships/hyperlink" Target="https://savoirs.usherbrooke.ca/handle/11143/17057" TargetMode="External"/><Relationship Id="rId32" Type="http://schemas.openxmlformats.org/officeDocument/2006/relationships/hyperlink" Target="https://savoirs.usherbrooke.ca/handle/11143/17057" TargetMode="External"/><Relationship Id="rId37" Type="http://schemas.openxmlformats.org/officeDocument/2006/relationships/image" Target="media/image4.png"/><Relationship Id="rId40" Type="http://schemas.openxmlformats.org/officeDocument/2006/relationships/hyperlink" Target="https://creativecommons.org/licenses/by-nc/4.0/deed.fr" TargetMode="External"/><Relationship Id="rId45" Type="http://schemas.openxmlformats.org/officeDocument/2006/relationships/hyperlink" Target="https://fabriquerel.org/wp-content/uploads/validation-avant-diffusion-fabriqueREL.docx" TargetMode="External"/><Relationship Id="rId53" Type="http://schemas.openxmlformats.org/officeDocument/2006/relationships/hyperlink" Target="https://creativecommons.org/about/downloads/" TargetMode="External"/><Relationship Id="rId58" Type="http://schemas.openxmlformats.org/officeDocument/2006/relationships/hyperlink" Target="https://opentextbc.ca/socialpsycholog" TargetMode="External"/><Relationship Id="rId66" Type="http://schemas.openxmlformats.org/officeDocument/2006/relationships/hyperlink" Target="https://jenseigneadistance.teluq.ca/mod/page/view.php?id=192" TargetMode="External"/><Relationship Id="rId5" Type="http://schemas.openxmlformats.org/officeDocument/2006/relationships/numbering" Target="numbering.xml"/><Relationship Id="rId61" Type="http://schemas.openxmlformats.org/officeDocument/2006/relationships/hyperlink" Target="https://www.umc.edu.dz/images/guide-approche-par-comptence.pdf" TargetMode="External"/><Relationship Id="rId19" Type="http://schemas.openxmlformats.org/officeDocument/2006/relationships/hyperlink" Target="https://laeq.github.io/LivreMethoQuantBolR/sect0110.html" TargetMode="External"/><Relationship Id="rId14" Type="http://schemas.openxmlformats.org/officeDocument/2006/relationships/hyperlink" Target="https://laeq.github.io/LivreMethoQuantBolR/sect013.html" TargetMode="External"/><Relationship Id="rId22" Type="http://schemas.openxmlformats.org/officeDocument/2006/relationships/hyperlink" Target="https://laeq.github.io/LivreMethoQuantBolR/index.html" TargetMode="External"/><Relationship Id="rId27" Type="http://schemas.openxmlformats.org/officeDocument/2006/relationships/hyperlink" Target="https://ecampusontario.pressbooks.pub/translatingforcanada/" TargetMode="External"/><Relationship Id="rId30" Type="http://schemas.openxmlformats.org/officeDocument/2006/relationships/hyperlink" Target="https://ecampusontario.pressbooks.pub/adm1770sandbox/" TargetMode="External"/><Relationship Id="rId35" Type="http://schemas.openxmlformats.org/officeDocument/2006/relationships/hyperlink" Target="https://savoirs.usherbrooke.ca/handle/11143/17057" TargetMode="External"/><Relationship Id="rId43" Type="http://schemas.openxmlformats.org/officeDocument/2006/relationships/image" Target="media/image7.png"/><Relationship Id="rId48" Type="http://schemas.openxmlformats.org/officeDocument/2006/relationships/hyperlink" Target="https://bib.umontreal.ca/guides/types-documents/rel?tab=3260" TargetMode="External"/><Relationship Id="rId56" Type="http://schemas.openxmlformats.org/officeDocument/2006/relationships/hyperlink" Target="https://tinyurl.com/yc6xntcz" TargetMode="External"/><Relationship Id="rId64" Type="http://schemas.openxmlformats.org/officeDocument/2006/relationships/hyperlink" Target="https://edutechwiki.unige.ch/mediawiki/index.php?title=Textbook_writing_tutorial&amp;oldid=59709"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chooser-beta.creativecommons.or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laeq.github.io/LivreMethoQuantBolR/index.html" TargetMode="External"/><Relationship Id="rId17" Type="http://schemas.openxmlformats.org/officeDocument/2006/relationships/hyperlink" Target="https://openstax.org/books/biology-2e/pages/index" TargetMode="External"/><Relationship Id="rId25" Type="http://schemas.openxmlformats.org/officeDocument/2006/relationships/hyperlink" Target="https://fabriquerel.org/rel-disponibles/" TargetMode="External"/><Relationship Id="rId33" Type="http://schemas.openxmlformats.org/officeDocument/2006/relationships/hyperlink" Target="https://savoirs.usherbrooke.ca/handle/11143/17057" TargetMode="External"/><Relationship Id="rId38" Type="http://schemas.openxmlformats.org/officeDocument/2006/relationships/hyperlink" Target="https://creativecommons.org/licenses/by/4.0/deed.fr" TargetMode="External"/><Relationship Id="rId46" Type="http://schemas.openxmlformats.org/officeDocument/2006/relationships/hyperlink" Target="https://chooser-beta.creativecommons.org/" TargetMode="External"/><Relationship Id="rId59" Type="http://schemas.openxmlformats.org/officeDocument/2006/relationships/hyperlink" Target="https://fr.wikihow.com/r%C3%A9diger-un-manuel-scolaire" TargetMode="External"/><Relationship Id="rId67" Type="http://schemas.openxmlformats.org/officeDocument/2006/relationships/footer" Target="footer1.xml"/><Relationship Id="rId20" Type="http://schemas.openxmlformats.org/officeDocument/2006/relationships/hyperlink" Target="https://opentextbc.ca/socialpsychology/chapter/how-the-social-situation-creates-conflict-the-role-of-social-dilemmas/" TargetMode="External"/><Relationship Id="rId41" Type="http://schemas.openxmlformats.org/officeDocument/2006/relationships/image" Target="media/image6.png"/><Relationship Id="rId54" Type="http://schemas.openxmlformats.org/officeDocument/2006/relationships/hyperlink" Target="https://fabriquerel.org/wp-content/uploads/logo-normes-fabriqueREL.zip" TargetMode="External"/><Relationship Id="rId62" Type="http://schemas.openxmlformats.org/officeDocument/2006/relationships/hyperlink" Target="https://tinyurl.com/3w7up95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avoirs.usherbrooke.ca/handle/11143/17057" TargetMode="External"/><Relationship Id="rId23" Type="http://schemas.openxmlformats.org/officeDocument/2006/relationships/hyperlink" Target="https://relcalc.espaceweb.usherbrooke.ca/calcul-multivariable-aut21/frontmatter.html" TargetMode="External"/><Relationship Id="rId28" Type="http://schemas.openxmlformats.org/officeDocument/2006/relationships/hyperlink" Target="https://openstax.org/details/books/biology-2e" TargetMode="External"/><Relationship Id="rId36" Type="http://schemas.openxmlformats.org/officeDocument/2006/relationships/hyperlink" Target="https://creativecommons.org/about/downloads/" TargetMode="External"/><Relationship Id="rId49" Type="http://schemas.openxmlformats.org/officeDocument/2006/relationships/hyperlink" Target="https://www.zotero.org/" TargetMode="External"/><Relationship Id="rId57" Type="http://schemas.openxmlformats.org/officeDocument/2006/relationships/hyperlink" Target="https://fabriquerel.org/logo-normes-fabriquerel/" TargetMode="External"/><Relationship Id="rId10" Type="http://schemas.openxmlformats.org/officeDocument/2006/relationships/endnotes" Target="endnotes.xml"/><Relationship Id="rId31" Type="http://schemas.openxmlformats.org/officeDocument/2006/relationships/image" Target="media/image2.jpeg"/><Relationship Id="rId44" Type="http://schemas.openxmlformats.org/officeDocument/2006/relationships/hyperlink" Target="https://creativecommons.org/licenses/by-nc-sa/4.0/deed.fr" TargetMode="External"/><Relationship Id="rId52" Type="http://schemas.openxmlformats.org/officeDocument/2006/relationships/hyperlink" Target="https://fabriquerel.org/processus-de-creation/validation/" TargetMode="External"/><Relationship Id="rId60" Type="http://schemas.openxmlformats.org/officeDocument/2006/relationships/hyperlink" Target="http://www.oqlf.gouv.qc.ca/ressources/bibliotheque/dictionnaires/terminologie_livres.aspx" TargetMode="External"/><Relationship Id="rId65" Type="http://schemas.openxmlformats.org/officeDocument/2006/relationships/hyperlink" Target="https://pedagogie.uquebec.ca/sites/default/files/documents/outils/guideconceptionutilisationmanuelnumerique2014.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fabriquerel.org/wp-content/uploads/logo-normes-fabriqueREL.zip" TargetMode="External"/><Relationship Id="rId18" Type="http://schemas.openxmlformats.org/officeDocument/2006/relationships/hyperlink" Target="https://laeq.github.io/LivreMethoQuantBolR/sect003.html" TargetMode="External"/><Relationship Id="rId39" Type="http://schemas.openxmlformats.org/officeDocument/2006/relationships/image" Target="media/image5.png"/><Relationship Id="rId34" Type="http://schemas.openxmlformats.org/officeDocument/2006/relationships/image" Target="media/image3.emf"/><Relationship Id="rId50" Type="http://schemas.openxmlformats.org/officeDocument/2006/relationships/hyperlink" Target="https://commons.wikimedia.org/wiki/File:Open_Content_A_Practical_Guide_to_Using_Creative_Commons_Licences_web-55.png" TargetMode="External"/><Relationship Id="rId55" Type="http://schemas.openxmlformats.org/officeDocument/2006/relationships/hyperlink" Target="https://numerique.banq.qc.ca/patrimoine/details/52327/3724967"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ww.shutterstock.com/blog/jpg-vs-png-vs-pdf" TargetMode="External"/><Relationship Id="rId3" Type="http://schemas.openxmlformats.org/officeDocument/2006/relationships/hyperlink" Target="https://support.microsoft.com/fr-fr/office/modifier-les-marges-dans-votre-document-word-c95c1ea1-70b1-4dde-a1da-f5aa2042c829" TargetMode="External"/><Relationship Id="rId7" Type="http://schemas.openxmlformats.org/officeDocument/2006/relationships/hyperlink" Target="http://bdl.oqlf.gouv.qc.ca/bdl/gabarit_bdl.asp?id=3209" TargetMode="External"/><Relationship Id="rId2" Type="http://schemas.openxmlformats.org/officeDocument/2006/relationships/hyperlink" Target="https://www.btb.termiumplus.gc.ca/redac-chap?lang=fra&amp;lettr=chapsect5&amp;info0=5.3.1" TargetMode="External"/><Relationship Id="rId1" Type="http://schemas.openxmlformats.org/officeDocument/2006/relationships/hyperlink" Target="http://bdl.oqlf.gouv.qc.ca/bdl/gabarit_bdl.asp?t1=1&amp;id=3759" TargetMode="External"/><Relationship Id="rId6" Type="http://schemas.openxmlformats.org/officeDocument/2006/relationships/hyperlink" Target="https://pedagogie.uquebec.ca/sites/default/files/documents/outils/guideconceptionutilisationmanuelnumerique2014.pd" TargetMode="External"/><Relationship Id="rId11" Type="http://schemas.openxmlformats.org/officeDocument/2006/relationships/hyperlink" Target="https://savoirs.usherbrooke.ca/handle/11143/17057" TargetMode="External"/><Relationship Id="rId5" Type="http://schemas.openxmlformats.org/officeDocument/2006/relationships/hyperlink" Target="https://jenseigneadistance.teluq.ca/mod/page/view.php?id=190" TargetMode="External"/><Relationship Id="rId10" Type="http://schemas.openxmlformats.org/officeDocument/2006/relationships/hyperlink" Target="http://www.pressbooks.org" TargetMode="External"/><Relationship Id="rId4" Type="http://schemas.openxmlformats.org/officeDocument/2006/relationships/hyperlink" Target="https://tinyurl.com/ypwpxkwc" TargetMode="External"/><Relationship Id="rId9" Type="http://schemas.openxmlformats.org/officeDocument/2006/relationships/hyperlink" Target="https://fabriquerel.org/docu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2ABC51E8C4816851B1524C104FD6C"/>
        <w:category>
          <w:name w:val="Général"/>
          <w:gallery w:val="placeholder"/>
        </w:category>
        <w:types>
          <w:type w:val="bbPlcHdr"/>
        </w:types>
        <w:behaviors>
          <w:behavior w:val="content"/>
        </w:behaviors>
        <w:guid w:val="{A95D5225-5A4E-425E-9737-A773B4CCF4F5}"/>
      </w:docPartPr>
      <w:docPartBody>
        <w:p w:rsidR="00EB566F" w:rsidRDefault="00EB5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Overpass">
    <w:altName w:val="Calibri"/>
    <w:charset w:val="00"/>
    <w:family w:val="auto"/>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AF"/>
    <w:rsid w:val="0001036D"/>
    <w:rsid w:val="00020EC8"/>
    <w:rsid w:val="001E590E"/>
    <w:rsid w:val="00391E6D"/>
    <w:rsid w:val="00463013"/>
    <w:rsid w:val="00AE7FCA"/>
    <w:rsid w:val="00BB4304"/>
    <w:rsid w:val="00D201A5"/>
    <w:rsid w:val="00D5490A"/>
    <w:rsid w:val="00E65547"/>
    <w:rsid w:val="00EB566F"/>
    <w:rsid w:val="00FB5D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PS_LBerube">
  <a:themeElements>
    <a:clrScheme name="Personnalisé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00000"/>
      </a:hlink>
      <a:folHlink>
        <a:srgbClr val="00000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C1DF9891D5B40B34D83E061E95155" ma:contentTypeVersion="16" ma:contentTypeDescription="Crée un document." ma:contentTypeScope="" ma:versionID="1cd0afa17479ac64c65229a1d8784b29">
  <xsd:schema xmlns:xsd="http://www.w3.org/2001/XMLSchema" xmlns:xs="http://www.w3.org/2001/XMLSchema" xmlns:p="http://schemas.microsoft.com/office/2006/metadata/properties" xmlns:ns2="af8da14a-a552-414f-aa75-340d022d5ff3" xmlns:ns3="bc7123e2-5fe4-4571-b35e-1ed4fdd961a0" targetNamespace="http://schemas.microsoft.com/office/2006/metadata/properties" ma:root="true" ma:fieldsID="6fd942f90bb964163892c6382dfc890c" ns2:_="" ns3:_="">
    <xsd:import namespace="af8da14a-a552-414f-aa75-340d022d5ff3"/>
    <xsd:import namespace="bc7123e2-5fe4-4571-b35e-1ed4fdd96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a14a-a552-414f-aa75-340d022d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123e2-5fe4-4571-b35e-1ed4fdd961a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d5b6b52-3e84-4214-9c19-83cb2ab95f83}" ma:internalName="TaxCatchAll" ma:showField="CatchAllData" ma:web="bc7123e2-5fe4-4571-b35e-1ed4fdd96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8da14a-a552-414f-aa75-340d022d5ff3">
      <Terms xmlns="http://schemas.microsoft.com/office/infopath/2007/PartnerControls"/>
    </lcf76f155ced4ddcb4097134ff3c332f>
    <TaxCatchAll xmlns="bc7123e2-5fe4-4571-b35e-1ed4fdd961a0" xsi:nil="true"/>
  </documentManagement>
</p:properties>
</file>

<file path=customXml/itemProps1.xml><?xml version="1.0" encoding="utf-8"?>
<ds:datastoreItem xmlns:ds="http://schemas.openxmlformats.org/officeDocument/2006/customXml" ds:itemID="{FFA7CB84-A3BA-4474-8601-9CD675D1E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a14a-a552-414f-aa75-340d022d5ff3"/>
    <ds:schemaRef ds:uri="bc7123e2-5fe4-4571-b35e-1ed4fdd9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7BAAC-6EA0-4003-9BE4-2CF0902647CA}">
  <ds:schemaRefs>
    <ds:schemaRef ds:uri="http://schemas.openxmlformats.org/officeDocument/2006/bibliography"/>
  </ds:schemaRefs>
</ds:datastoreItem>
</file>

<file path=customXml/itemProps3.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4.xml><?xml version="1.0" encoding="utf-8"?>
<ds:datastoreItem xmlns:ds="http://schemas.openxmlformats.org/officeDocument/2006/customXml" ds:itemID="{0C45EA0C-9053-40AB-BA6E-72EA7C7906B8}">
  <ds:schemaRefs>
    <ds:schemaRef ds:uri="http://purl.org/dc/elements/1.1/"/>
    <ds:schemaRef ds:uri="http://purl.org/dc/terms/"/>
    <ds:schemaRef ds:uri="http://purl.org/dc/dcmitype/"/>
    <ds:schemaRef ds:uri="bc7123e2-5fe4-4571-b35e-1ed4fdd961a0"/>
    <ds:schemaRef ds:uri="http://schemas.microsoft.com/office/infopath/2007/PartnerControls"/>
    <ds:schemaRef ds:uri="http://schemas.openxmlformats.org/package/2006/metadata/core-properties"/>
    <ds:schemaRef ds:uri="http://schemas.microsoft.com/office/2006/documentManagement/types"/>
    <ds:schemaRef ds:uri="af8da14a-a552-414f-aa75-340d022d5ff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20</Pages>
  <Words>6166</Words>
  <Characters>33919</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Balises éditoriales</vt:lpstr>
    </vt:vector>
  </TitlesOfParts>
  <Company/>
  <LinksUpToDate>false</LinksUpToDate>
  <CharactersWithSpaces>40005</CharactersWithSpaces>
  <SharedDoc>false</SharedDoc>
  <HLinks>
    <vt:vector size="522" baseType="variant">
      <vt:variant>
        <vt:i4>1769477</vt:i4>
      </vt:variant>
      <vt:variant>
        <vt:i4>312</vt:i4>
      </vt:variant>
      <vt:variant>
        <vt:i4>0</vt:i4>
      </vt:variant>
      <vt:variant>
        <vt:i4>5</vt:i4>
      </vt:variant>
      <vt:variant>
        <vt:lpwstr>https://jenseigneadistance.teluq.ca/mod/page/view.php?id=192</vt:lpwstr>
      </vt:variant>
      <vt:variant>
        <vt:lpwstr/>
      </vt:variant>
      <vt:variant>
        <vt:i4>7209063</vt:i4>
      </vt:variant>
      <vt:variant>
        <vt:i4>309</vt:i4>
      </vt:variant>
      <vt:variant>
        <vt:i4>0</vt:i4>
      </vt:variant>
      <vt:variant>
        <vt:i4>5</vt:i4>
      </vt:variant>
      <vt:variant>
        <vt:lpwstr>https://pedagogie.uquebec.ca/sites/default/files/documents/outils/guideconceptionutilisationmanuelnumerique2014.pdf</vt:lpwstr>
      </vt:variant>
      <vt:variant>
        <vt:lpwstr/>
      </vt:variant>
      <vt:variant>
        <vt:i4>4522012</vt:i4>
      </vt:variant>
      <vt:variant>
        <vt:i4>306</vt:i4>
      </vt:variant>
      <vt:variant>
        <vt:i4>0</vt:i4>
      </vt:variant>
      <vt:variant>
        <vt:i4>5</vt:i4>
      </vt:variant>
      <vt:variant>
        <vt:lpwstr>https://edutechwiki.unige.ch/mediawiki/index.php?title=Textbook_writing_tutorial&amp;oldid=59709</vt:lpwstr>
      </vt:variant>
      <vt:variant>
        <vt:lpwstr/>
      </vt:variant>
      <vt:variant>
        <vt:i4>5832709</vt:i4>
      </vt:variant>
      <vt:variant>
        <vt:i4>303</vt:i4>
      </vt:variant>
      <vt:variant>
        <vt:i4>0</vt:i4>
      </vt:variant>
      <vt:variant>
        <vt:i4>5</vt:i4>
      </vt:variant>
      <vt:variant>
        <vt:lpwstr>https://tinyurl.com/2j95uk6p</vt:lpwstr>
      </vt:variant>
      <vt:variant>
        <vt:lpwstr/>
      </vt:variant>
      <vt:variant>
        <vt:i4>1179660</vt:i4>
      </vt:variant>
      <vt:variant>
        <vt:i4>300</vt:i4>
      </vt:variant>
      <vt:variant>
        <vt:i4>0</vt:i4>
      </vt:variant>
      <vt:variant>
        <vt:i4>5</vt:i4>
      </vt:variant>
      <vt:variant>
        <vt:lpwstr>https://tinyurl.com/3w7up954</vt:lpwstr>
      </vt:variant>
      <vt:variant>
        <vt:lpwstr/>
      </vt:variant>
      <vt:variant>
        <vt:i4>2359355</vt:i4>
      </vt:variant>
      <vt:variant>
        <vt:i4>297</vt:i4>
      </vt:variant>
      <vt:variant>
        <vt:i4>0</vt:i4>
      </vt:variant>
      <vt:variant>
        <vt:i4>5</vt:i4>
      </vt:variant>
      <vt:variant>
        <vt:lpwstr>https://www.umc.edu.dz/images/guide-approche-par-comptence.pdf</vt:lpwstr>
      </vt:variant>
      <vt:variant>
        <vt:lpwstr/>
      </vt:variant>
      <vt:variant>
        <vt:i4>2162704</vt:i4>
      </vt:variant>
      <vt:variant>
        <vt:i4>294</vt:i4>
      </vt:variant>
      <vt:variant>
        <vt:i4>0</vt:i4>
      </vt:variant>
      <vt:variant>
        <vt:i4>5</vt:i4>
      </vt:variant>
      <vt:variant>
        <vt:lpwstr>http://www.oqlf.gouv.qc.ca/ressources/bibliotheque/dictionnaires/terminologie_livres.aspx</vt:lpwstr>
      </vt:variant>
      <vt:variant>
        <vt:lpwstr/>
      </vt:variant>
      <vt:variant>
        <vt:i4>6553632</vt:i4>
      </vt:variant>
      <vt:variant>
        <vt:i4>291</vt:i4>
      </vt:variant>
      <vt:variant>
        <vt:i4>0</vt:i4>
      </vt:variant>
      <vt:variant>
        <vt:i4>5</vt:i4>
      </vt:variant>
      <vt:variant>
        <vt:lpwstr>https://fr.wikihow.com/r%C3%A9diger-un-manuel-scolaire</vt:lpwstr>
      </vt:variant>
      <vt:variant>
        <vt:lpwstr/>
      </vt:variant>
      <vt:variant>
        <vt:i4>4915223</vt:i4>
      </vt:variant>
      <vt:variant>
        <vt:i4>288</vt:i4>
      </vt:variant>
      <vt:variant>
        <vt:i4>0</vt:i4>
      </vt:variant>
      <vt:variant>
        <vt:i4>5</vt:i4>
      </vt:variant>
      <vt:variant>
        <vt:lpwstr>https://opentextbc.ca/socialpsycholog</vt:lpwstr>
      </vt:variant>
      <vt:variant>
        <vt:lpwstr/>
      </vt:variant>
      <vt:variant>
        <vt:i4>1638431</vt:i4>
      </vt:variant>
      <vt:variant>
        <vt:i4>285</vt:i4>
      </vt:variant>
      <vt:variant>
        <vt:i4>0</vt:i4>
      </vt:variant>
      <vt:variant>
        <vt:i4>5</vt:i4>
      </vt:variant>
      <vt:variant>
        <vt:lpwstr>https://fabriquerel.org/logo-normes-fabriquerel/</vt:lpwstr>
      </vt:variant>
      <vt:variant>
        <vt:lpwstr/>
      </vt:variant>
      <vt:variant>
        <vt:i4>524303</vt:i4>
      </vt:variant>
      <vt:variant>
        <vt:i4>282</vt:i4>
      </vt:variant>
      <vt:variant>
        <vt:i4>0</vt:i4>
      </vt:variant>
      <vt:variant>
        <vt:i4>5</vt:i4>
      </vt:variant>
      <vt:variant>
        <vt:lpwstr>https://tinyurl.com/yc6xntcz</vt:lpwstr>
      </vt:variant>
      <vt:variant>
        <vt:lpwstr/>
      </vt:variant>
      <vt:variant>
        <vt:i4>196697</vt:i4>
      </vt:variant>
      <vt:variant>
        <vt:i4>279</vt:i4>
      </vt:variant>
      <vt:variant>
        <vt:i4>0</vt:i4>
      </vt:variant>
      <vt:variant>
        <vt:i4>5</vt:i4>
      </vt:variant>
      <vt:variant>
        <vt:lpwstr>https://numerique.banq.qc.ca/patrimoine/details/52327/3724967</vt:lpwstr>
      </vt:variant>
      <vt:variant>
        <vt:lpwstr/>
      </vt:variant>
      <vt:variant>
        <vt:i4>1638431</vt:i4>
      </vt:variant>
      <vt:variant>
        <vt:i4>276</vt:i4>
      </vt:variant>
      <vt:variant>
        <vt:i4>0</vt:i4>
      </vt:variant>
      <vt:variant>
        <vt:i4>5</vt:i4>
      </vt:variant>
      <vt:variant>
        <vt:lpwstr>https://fabriquerel.org/logo-normes-fabriquerel/</vt:lpwstr>
      </vt:variant>
      <vt:variant>
        <vt:lpwstr/>
      </vt:variant>
      <vt:variant>
        <vt:i4>786505</vt:i4>
      </vt:variant>
      <vt:variant>
        <vt:i4>273</vt:i4>
      </vt:variant>
      <vt:variant>
        <vt:i4>0</vt:i4>
      </vt:variant>
      <vt:variant>
        <vt:i4>5</vt:i4>
      </vt:variant>
      <vt:variant>
        <vt:lpwstr>https://creativecommons.org/about/downloads/</vt:lpwstr>
      </vt:variant>
      <vt:variant>
        <vt:lpwstr/>
      </vt:variant>
      <vt:variant>
        <vt:i4>196620</vt:i4>
      </vt:variant>
      <vt:variant>
        <vt:i4>270</vt:i4>
      </vt:variant>
      <vt:variant>
        <vt:i4>0</vt:i4>
      </vt:variant>
      <vt:variant>
        <vt:i4>5</vt:i4>
      </vt:variant>
      <vt:variant>
        <vt:lpwstr>https://fabriquerel.org/processus-de-creation/validation/</vt:lpwstr>
      </vt:variant>
      <vt:variant>
        <vt:lpwstr/>
      </vt:variant>
      <vt:variant>
        <vt:i4>4456538</vt:i4>
      </vt:variant>
      <vt:variant>
        <vt:i4>267</vt:i4>
      </vt:variant>
      <vt:variant>
        <vt:i4>0</vt:i4>
      </vt:variant>
      <vt:variant>
        <vt:i4>5</vt:i4>
      </vt:variant>
      <vt:variant>
        <vt:lpwstr>https://chooser-beta.creativecommons.org/</vt:lpwstr>
      </vt:variant>
      <vt:variant>
        <vt:lpwstr/>
      </vt:variant>
      <vt:variant>
        <vt:i4>2818105</vt:i4>
      </vt:variant>
      <vt:variant>
        <vt:i4>264</vt:i4>
      </vt:variant>
      <vt:variant>
        <vt:i4>0</vt:i4>
      </vt:variant>
      <vt:variant>
        <vt:i4>5</vt:i4>
      </vt:variant>
      <vt:variant>
        <vt:lpwstr>https://commons.wikimedia.org/wiki/File:Open_Content_A_Practical_Guide_to_Using_Creative_Commons_Licences_web-55.png</vt:lpwstr>
      </vt:variant>
      <vt:variant>
        <vt:lpwstr/>
      </vt:variant>
      <vt:variant>
        <vt:i4>2424928</vt:i4>
      </vt:variant>
      <vt:variant>
        <vt:i4>261</vt:i4>
      </vt:variant>
      <vt:variant>
        <vt:i4>0</vt:i4>
      </vt:variant>
      <vt:variant>
        <vt:i4>5</vt:i4>
      </vt:variant>
      <vt:variant>
        <vt:lpwstr>https://www.zotero.org/</vt:lpwstr>
      </vt:variant>
      <vt:variant>
        <vt:lpwstr/>
      </vt:variant>
      <vt:variant>
        <vt:i4>6029316</vt:i4>
      </vt:variant>
      <vt:variant>
        <vt:i4>258</vt:i4>
      </vt:variant>
      <vt:variant>
        <vt:i4>0</vt:i4>
      </vt:variant>
      <vt:variant>
        <vt:i4>5</vt:i4>
      </vt:variant>
      <vt:variant>
        <vt:lpwstr>https://bib.umontreal.ca/guides/types-documents/rel?tab=3260</vt:lpwstr>
      </vt:variant>
      <vt:variant>
        <vt:lpwstr/>
      </vt:variant>
      <vt:variant>
        <vt:i4>786505</vt:i4>
      </vt:variant>
      <vt:variant>
        <vt:i4>255</vt:i4>
      </vt:variant>
      <vt:variant>
        <vt:i4>0</vt:i4>
      </vt:variant>
      <vt:variant>
        <vt:i4>5</vt:i4>
      </vt:variant>
      <vt:variant>
        <vt:lpwstr>https://creativecommons.org/about/downloads/</vt:lpwstr>
      </vt:variant>
      <vt:variant>
        <vt:lpwstr/>
      </vt:variant>
      <vt:variant>
        <vt:i4>4456538</vt:i4>
      </vt:variant>
      <vt:variant>
        <vt:i4>252</vt:i4>
      </vt:variant>
      <vt:variant>
        <vt:i4>0</vt:i4>
      </vt:variant>
      <vt:variant>
        <vt:i4>5</vt:i4>
      </vt:variant>
      <vt:variant>
        <vt:lpwstr>https://chooser-beta.creativecommons.org/</vt:lpwstr>
      </vt:variant>
      <vt:variant>
        <vt:lpwstr/>
      </vt:variant>
      <vt:variant>
        <vt:i4>8323185</vt:i4>
      </vt:variant>
      <vt:variant>
        <vt:i4>249</vt:i4>
      </vt:variant>
      <vt:variant>
        <vt:i4>0</vt:i4>
      </vt:variant>
      <vt:variant>
        <vt:i4>5</vt:i4>
      </vt:variant>
      <vt:variant>
        <vt:lpwstr>https://fabriquerel.org/wp-content/uploads/validation-avant-diffusion-fabriqueREL.docx</vt:lpwstr>
      </vt:variant>
      <vt:variant>
        <vt:lpwstr/>
      </vt:variant>
      <vt:variant>
        <vt:i4>720901</vt:i4>
      </vt:variant>
      <vt:variant>
        <vt:i4>246</vt:i4>
      </vt:variant>
      <vt:variant>
        <vt:i4>0</vt:i4>
      </vt:variant>
      <vt:variant>
        <vt:i4>5</vt:i4>
      </vt:variant>
      <vt:variant>
        <vt:lpwstr>https://creativecommons.org/licenses/by-nc-sa/4.0/deed.fr</vt:lpwstr>
      </vt:variant>
      <vt:variant>
        <vt:lpwstr/>
      </vt:variant>
      <vt:variant>
        <vt:i4>6946870</vt:i4>
      </vt:variant>
      <vt:variant>
        <vt:i4>243</vt:i4>
      </vt:variant>
      <vt:variant>
        <vt:i4>0</vt:i4>
      </vt:variant>
      <vt:variant>
        <vt:i4>5</vt:i4>
      </vt:variant>
      <vt:variant>
        <vt:lpwstr>https://creativecommons.org/licenses/by-sa/4.0/deed.fr</vt:lpwstr>
      </vt:variant>
      <vt:variant>
        <vt:lpwstr/>
      </vt:variant>
      <vt:variant>
        <vt:i4>6815787</vt:i4>
      </vt:variant>
      <vt:variant>
        <vt:i4>240</vt:i4>
      </vt:variant>
      <vt:variant>
        <vt:i4>0</vt:i4>
      </vt:variant>
      <vt:variant>
        <vt:i4>5</vt:i4>
      </vt:variant>
      <vt:variant>
        <vt:lpwstr>https://creativecommons.org/licenses/by-nc/4.0/deed.fr</vt:lpwstr>
      </vt:variant>
      <vt:variant>
        <vt:lpwstr/>
      </vt:variant>
      <vt:variant>
        <vt:i4>3538983</vt:i4>
      </vt:variant>
      <vt:variant>
        <vt:i4>237</vt:i4>
      </vt:variant>
      <vt:variant>
        <vt:i4>0</vt:i4>
      </vt:variant>
      <vt:variant>
        <vt:i4>5</vt:i4>
      </vt:variant>
      <vt:variant>
        <vt:lpwstr>https://creativecommons.org/licenses/by/4.0/deed.fr</vt:lpwstr>
      </vt:variant>
      <vt:variant>
        <vt:lpwstr/>
      </vt:variant>
      <vt:variant>
        <vt:i4>786505</vt:i4>
      </vt:variant>
      <vt:variant>
        <vt:i4>234</vt:i4>
      </vt:variant>
      <vt:variant>
        <vt:i4>0</vt:i4>
      </vt:variant>
      <vt:variant>
        <vt:i4>5</vt:i4>
      </vt:variant>
      <vt:variant>
        <vt:lpwstr>https://creativecommons.org/about/downloads/</vt:lpwstr>
      </vt:variant>
      <vt:variant>
        <vt:lpwstr/>
      </vt:variant>
      <vt:variant>
        <vt:i4>1114198</vt:i4>
      </vt:variant>
      <vt:variant>
        <vt:i4>231</vt:i4>
      </vt:variant>
      <vt:variant>
        <vt:i4>0</vt:i4>
      </vt:variant>
      <vt:variant>
        <vt:i4>5</vt:i4>
      </vt:variant>
      <vt:variant>
        <vt:lpwstr>https://savoirs.usherbrooke.ca/handle/11143/17057</vt:lpwstr>
      </vt:variant>
      <vt:variant>
        <vt:lpwstr/>
      </vt:variant>
      <vt:variant>
        <vt:i4>2031619</vt:i4>
      </vt:variant>
      <vt:variant>
        <vt:i4>228</vt:i4>
      </vt:variant>
      <vt:variant>
        <vt:i4>0</vt:i4>
      </vt:variant>
      <vt:variant>
        <vt:i4>5</vt:i4>
      </vt:variant>
      <vt:variant>
        <vt:lpwstr>https://ecampusontario.pressbooks.pub/adm1770sandbox/</vt:lpwstr>
      </vt:variant>
      <vt:variant>
        <vt:lpwstr/>
      </vt:variant>
      <vt:variant>
        <vt:i4>5111822</vt:i4>
      </vt:variant>
      <vt:variant>
        <vt:i4>225</vt:i4>
      </vt:variant>
      <vt:variant>
        <vt:i4>0</vt:i4>
      </vt:variant>
      <vt:variant>
        <vt:i4>5</vt:i4>
      </vt:variant>
      <vt:variant>
        <vt:lpwstr>https://ecampusontario.pressbooks.pub/teledetection/</vt:lpwstr>
      </vt:variant>
      <vt:variant>
        <vt:lpwstr/>
      </vt:variant>
      <vt:variant>
        <vt:i4>5636104</vt:i4>
      </vt:variant>
      <vt:variant>
        <vt:i4>222</vt:i4>
      </vt:variant>
      <vt:variant>
        <vt:i4>0</vt:i4>
      </vt:variant>
      <vt:variant>
        <vt:i4>5</vt:i4>
      </vt:variant>
      <vt:variant>
        <vt:lpwstr>https://openstax.org/details/books/biology-2e</vt:lpwstr>
      </vt:variant>
      <vt:variant>
        <vt:lpwstr/>
      </vt:variant>
      <vt:variant>
        <vt:i4>6619245</vt:i4>
      </vt:variant>
      <vt:variant>
        <vt:i4>219</vt:i4>
      </vt:variant>
      <vt:variant>
        <vt:i4>0</vt:i4>
      </vt:variant>
      <vt:variant>
        <vt:i4>5</vt:i4>
      </vt:variant>
      <vt:variant>
        <vt:lpwstr>https://ecampusontario.pressbooks.pub/translatingforcanada/</vt:lpwstr>
      </vt:variant>
      <vt:variant>
        <vt:lpwstr/>
      </vt:variant>
      <vt:variant>
        <vt:i4>7798893</vt:i4>
      </vt:variant>
      <vt:variant>
        <vt:i4>216</vt:i4>
      </vt:variant>
      <vt:variant>
        <vt:i4>0</vt:i4>
      </vt:variant>
      <vt:variant>
        <vt:i4>5</vt:i4>
      </vt:variant>
      <vt:variant>
        <vt:lpwstr>https://alir-jsturcotte.profweb.ca/frontmatter.html</vt:lpwstr>
      </vt:variant>
      <vt:variant>
        <vt:lpwstr/>
      </vt:variant>
      <vt:variant>
        <vt:i4>6750254</vt:i4>
      </vt:variant>
      <vt:variant>
        <vt:i4>213</vt:i4>
      </vt:variant>
      <vt:variant>
        <vt:i4>0</vt:i4>
      </vt:variant>
      <vt:variant>
        <vt:i4>5</vt:i4>
      </vt:variant>
      <vt:variant>
        <vt:lpwstr>https://fabriquerel.org/rel-disponibles/</vt:lpwstr>
      </vt:variant>
      <vt:variant>
        <vt:lpwstr>1591372018405-c60b07bc-fe07</vt:lpwstr>
      </vt:variant>
      <vt:variant>
        <vt:i4>1114198</vt:i4>
      </vt:variant>
      <vt:variant>
        <vt:i4>210</vt:i4>
      </vt:variant>
      <vt:variant>
        <vt:i4>0</vt:i4>
      </vt:variant>
      <vt:variant>
        <vt:i4>5</vt:i4>
      </vt:variant>
      <vt:variant>
        <vt:lpwstr>https://savoirs.usherbrooke.ca/handle/11143/17057</vt:lpwstr>
      </vt:variant>
      <vt:variant>
        <vt:lpwstr/>
      </vt:variant>
      <vt:variant>
        <vt:i4>1704022</vt:i4>
      </vt:variant>
      <vt:variant>
        <vt:i4>207</vt:i4>
      </vt:variant>
      <vt:variant>
        <vt:i4>0</vt:i4>
      </vt:variant>
      <vt:variant>
        <vt:i4>5</vt:i4>
      </vt:variant>
      <vt:variant>
        <vt:lpwstr>https://relcalc.espaceweb.usherbrooke.ca/calcul-multivariable-aut21/frontmatter.html</vt:lpwstr>
      </vt:variant>
      <vt:variant>
        <vt:lpwstr/>
      </vt:variant>
      <vt:variant>
        <vt:i4>6094916</vt:i4>
      </vt:variant>
      <vt:variant>
        <vt:i4>204</vt:i4>
      </vt:variant>
      <vt:variant>
        <vt:i4>0</vt:i4>
      </vt:variant>
      <vt:variant>
        <vt:i4>5</vt:i4>
      </vt:variant>
      <vt:variant>
        <vt:lpwstr>https://laeq.github.io/LivreMethoQuantBolR/index.html</vt:lpwstr>
      </vt:variant>
      <vt:variant>
        <vt:lpwstr/>
      </vt:variant>
      <vt:variant>
        <vt:i4>6881379</vt:i4>
      </vt:variant>
      <vt:variant>
        <vt:i4>201</vt:i4>
      </vt:variant>
      <vt:variant>
        <vt:i4>0</vt:i4>
      </vt:variant>
      <vt:variant>
        <vt:i4>5</vt:i4>
      </vt:variant>
      <vt:variant>
        <vt:lpwstr>https://openstax.org/books/biology-2e/pages/1-introduction</vt:lpwstr>
      </vt:variant>
      <vt:variant>
        <vt:lpwstr/>
      </vt:variant>
      <vt:variant>
        <vt:i4>720972</vt:i4>
      </vt:variant>
      <vt:variant>
        <vt:i4>198</vt:i4>
      </vt:variant>
      <vt:variant>
        <vt:i4>0</vt:i4>
      </vt:variant>
      <vt:variant>
        <vt:i4>5</vt:i4>
      </vt:variant>
      <vt:variant>
        <vt:lpwstr>https://opentextbc.ca/socialpsychology/chapter/how-the-social-situation-creates-conflict-the-role-of-social-dilemmas/</vt:lpwstr>
      </vt:variant>
      <vt:variant>
        <vt:lpwstr/>
      </vt:variant>
      <vt:variant>
        <vt:i4>655360</vt:i4>
      </vt:variant>
      <vt:variant>
        <vt:i4>195</vt:i4>
      </vt:variant>
      <vt:variant>
        <vt:i4>0</vt:i4>
      </vt:variant>
      <vt:variant>
        <vt:i4>5</vt:i4>
      </vt:variant>
      <vt:variant>
        <vt:lpwstr>https://laeq.github.io/LivreMethoQuantBolR/sect0110.html</vt:lpwstr>
      </vt:variant>
      <vt:variant>
        <vt:lpwstr/>
      </vt:variant>
      <vt:variant>
        <vt:i4>3866734</vt:i4>
      </vt:variant>
      <vt:variant>
        <vt:i4>192</vt:i4>
      </vt:variant>
      <vt:variant>
        <vt:i4>0</vt:i4>
      </vt:variant>
      <vt:variant>
        <vt:i4>5</vt:i4>
      </vt:variant>
      <vt:variant>
        <vt:lpwstr>https://laeq.github.io/LivreMethoQuantBolR/sect003.html</vt:lpwstr>
      </vt:variant>
      <vt:variant>
        <vt:lpwstr/>
      </vt:variant>
      <vt:variant>
        <vt:i4>5439555</vt:i4>
      </vt:variant>
      <vt:variant>
        <vt:i4>189</vt:i4>
      </vt:variant>
      <vt:variant>
        <vt:i4>0</vt:i4>
      </vt:variant>
      <vt:variant>
        <vt:i4>5</vt:i4>
      </vt:variant>
      <vt:variant>
        <vt:lpwstr>https://openstax.org/books/biology-2e/pages/index</vt:lpwstr>
      </vt:variant>
      <vt:variant>
        <vt:lpwstr/>
      </vt:variant>
      <vt:variant>
        <vt:i4>4063340</vt:i4>
      </vt:variant>
      <vt:variant>
        <vt:i4>186</vt:i4>
      </vt:variant>
      <vt:variant>
        <vt:i4>0</vt:i4>
      </vt:variant>
      <vt:variant>
        <vt:i4>5</vt:i4>
      </vt:variant>
      <vt:variant>
        <vt:lpwstr>https://ecampusontario.pressbooks.pub/vgsguidefrench/back-matter/glossaire/</vt:lpwstr>
      </vt:variant>
      <vt:variant>
        <vt:lpwstr/>
      </vt:variant>
      <vt:variant>
        <vt:i4>1114198</vt:i4>
      </vt:variant>
      <vt:variant>
        <vt:i4>183</vt:i4>
      </vt:variant>
      <vt:variant>
        <vt:i4>0</vt:i4>
      </vt:variant>
      <vt:variant>
        <vt:i4>5</vt:i4>
      </vt:variant>
      <vt:variant>
        <vt:lpwstr>https://savoirs.usherbrooke.ca/handle/11143/17057</vt:lpwstr>
      </vt:variant>
      <vt:variant>
        <vt:lpwstr/>
      </vt:variant>
      <vt:variant>
        <vt:i4>2752636</vt:i4>
      </vt:variant>
      <vt:variant>
        <vt:i4>180</vt:i4>
      </vt:variant>
      <vt:variant>
        <vt:i4>0</vt:i4>
      </vt:variant>
      <vt:variant>
        <vt:i4>5</vt:i4>
      </vt:variant>
      <vt:variant>
        <vt:lpwstr>https://laeq.github.io/LivreMethoQuantBolR/sect013.html</vt:lpwstr>
      </vt:variant>
      <vt:variant>
        <vt:lpwstr>sect0131</vt:lpwstr>
      </vt:variant>
      <vt:variant>
        <vt:i4>1638431</vt:i4>
      </vt:variant>
      <vt:variant>
        <vt:i4>177</vt:i4>
      </vt:variant>
      <vt:variant>
        <vt:i4>0</vt:i4>
      </vt:variant>
      <vt:variant>
        <vt:i4>5</vt:i4>
      </vt:variant>
      <vt:variant>
        <vt:lpwstr>https://fabriquerel.org/logo-normes-fabriquerel/</vt:lpwstr>
      </vt:variant>
      <vt:variant>
        <vt:lpwstr/>
      </vt:variant>
      <vt:variant>
        <vt:i4>131122</vt:i4>
      </vt:variant>
      <vt:variant>
        <vt:i4>174</vt:i4>
      </vt:variant>
      <vt:variant>
        <vt:i4>0</vt:i4>
      </vt:variant>
      <vt:variant>
        <vt:i4>5</vt:i4>
      </vt:variant>
      <vt:variant>
        <vt:lpwstr/>
      </vt:variant>
      <vt:variant>
        <vt:lpwstr>_Annexe_3._Licences</vt:lpwstr>
      </vt:variant>
      <vt:variant>
        <vt:i4>7798784</vt:i4>
      </vt:variant>
      <vt:variant>
        <vt:i4>171</vt:i4>
      </vt:variant>
      <vt:variant>
        <vt:i4>0</vt:i4>
      </vt:variant>
      <vt:variant>
        <vt:i4>5</vt:i4>
      </vt:variant>
      <vt:variant>
        <vt:lpwstr/>
      </vt:variant>
      <vt:variant>
        <vt:lpwstr>_Annexe_1_–</vt:lpwstr>
      </vt:variant>
      <vt:variant>
        <vt:i4>7798784</vt:i4>
      </vt:variant>
      <vt:variant>
        <vt:i4>168</vt:i4>
      </vt:variant>
      <vt:variant>
        <vt:i4>0</vt:i4>
      </vt:variant>
      <vt:variant>
        <vt:i4>5</vt:i4>
      </vt:variant>
      <vt:variant>
        <vt:lpwstr/>
      </vt:variant>
      <vt:variant>
        <vt:lpwstr>_Annexe_1_–</vt:lpwstr>
      </vt:variant>
      <vt:variant>
        <vt:i4>6094916</vt:i4>
      </vt:variant>
      <vt:variant>
        <vt:i4>165</vt:i4>
      </vt:variant>
      <vt:variant>
        <vt:i4>0</vt:i4>
      </vt:variant>
      <vt:variant>
        <vt:i4>5</vt:i4>
      </vt:variant>
      <vt:variant>
        <vt:lpwstr>https://laeq.github.io/LivreMethoQuantBolR/index.html</vt:lpwstr>
      </vt:variant>
      <vt:variant>
        <vt:lpwstr/>
      </vt:variant>
      <vt:variant>
        <vt:i4>1638451</vt:i4>
      </vt:variant>
      <vt:variant>
        <vt:i4>158</vt:i4>
      </vt:variant>
      <vt:variant>
        <vt:i4>0</vt:i4>
      </vt:variant>
      <vt:variant>
        <vt:i4>5</vt:i4>
      </vt:variant>
      <vt:variant>
        <vt:lpwstr/>
      </vt:variant>
      <vt:variant>
        <vt:lpwstr>_Toc113966700</vt:lpwstr>
      </vt:variant>
      <vt:variant>
        <vt:i4>1048626</vt:i4>
      </vt:variant>
      <vt:variant>
        <vt:i4>152</vt:i4>
      </vt:variant>
      <vt:variant>
        <vt:i4>0</vt:i4>
      </vt:variant>
      <vt:variant>
        <vt:i4>5</vt:i4>
      </vt:variant>
      <vt:variant>
        <vt:lpwstr/>
      </vt:variant>
      <vt:variant>
        <vt:lpwstr>_Toc113966699</vt:lpwstr>
      </vt:variant>
      <vt:variant>
        <vt:i4>1048626</vt:i4>
      </vt:variant>
      <vt:variant>
        <vt:i4>146</vt:i4>
      </vt:variant>
      <vt:variant>
        <vt:i4>0</vt:i4>
      </vt:variant>
      <vt:variant>
        <vt:i4>5</vt:i4>
      </vt:variant>
      <vt:variant>
        <vt:lpwstr/>
      </vt:variant>
      <vt:variant>
        <vt:lpwstr>_Toc113966698</vt:lpwstr>
      </vt:variant>
      <vt:variant>
        <vt:i4>1048626</vt:i4>
      </vt:variant>
      <vt:variant>
        <vt:i4>140</vt:i4>
      </vt:variant>
      <vt:variant>
        <vt:i4>0</vt:i4>
      </vt:variant>
      <vt:variant>
        <vt:i4>5</vt:i4>
      </vt:variant>
      <vt:variant>
        <vt:lpwstr/>
      </vt:variant>
      <vt:variant>
        <vt:lpwstr>_Toc113966697</vt:lpwstr>
      </vt:variant>
      <vt:variant>
        <vt:i4>1048626</vt:i4>
      </vt:variant>
      <vt:variant>
        <vt:i4>134</vt:i4>
      </vt:variant>
      <vt:variant>
        <vt:i4>0</vt:i4>
      </vt:variant>
      <vt:variant>
        <vt:i4>5</vt:i4>
      </vt:variant>
      <vt:variant>
        <vt:lpwstr/>
      </vt:variant>
      <vt:variant>
        <vt:lpwstr>_Toc113966696</vt:lpwstr>
      </vt:variant>
      <vt:variant>
        <vt:i4>1048626</vt:i4>
      </vt:variant>
      <vt:variant>
        <vt:i4>128</vt:i4>
      </vt:variant>
      <vt:variant>
        <vt:i4>0</vt:i4>
      </vt:variant>
      <vt:variant>
        <vt:i4>5</vt:i4>
      </vt:variant>
      <vt:variant>
        <vt:lpwstr/>
      </vt:variant>
      <vt:variant>
        <vt:lpwstr>_Toc113966695</vt:lpwstr>
      </vt:variant>
      <vt:variant>
        <vt:i4>1048626</vt:i4>
      </vt:variant>
      <vt:variant>
        <vt:i4>122</vt:i4>
      </vt:variant>
      <vt:variant>
        <vt:i4>0</vt:i4>
      </vt:variant>
      <vt:variant>
        <vt:i4>5</vt:i4>
      </vt:variant>
      <vt:variant>
        <vt:lpwstr/>
      </vt:variant>
      <vt:variant>
        <vt:lpwstr>_Toc113966694</vt:lpwstr>
      </vt:variant>
      <vt:variant>
        <vt:i4>1048626</vt:i4>
      </vt:variant>
      <vt:variant>
        <vt:i4>116</vt:i4>
      </vt:variant>
      <vt:variant>
        <vt:i4>0</vt:i4>
      </vt:variant>
      <vt:variant>
        <vt:i4>5</vt:i4>
      </vt:variant>
      <vt:variant>
        <vt:lpwstr/>
      </vt:variant>
      <vt:variant>
        <vt:lpwstr>_Toc113966693</vt:lpwstr>
      </vt:variant>
      <vt:variant>
        <vt:i4>1048626</vt:i4>
      </vt:variant>
      <vt:variant>
        <vt:i4>110</vt:i4>
      </vt:variant>
      <vt:variant>
        <vt:i4>0</vt:i4>
      </vt:variant>
      <vt:variant>
        <vt:i4>5</vt:i4>
      </vt:variant>
      <vt:variant>
        <vt:lpwstr/>
      </vt:variant>
      <vt:variant>
        <vt:lpwstr>_Toc113966692</vt:lpwstr>
      </vt:variant>
      <vt:variant>
        <vt:i4>1048626</vt:i4>
      </vt:variant>
      <vt:variant>
        <vt:i4>104</vt:i4>
      </vt:variant>
      <vt:variant>
        <vt:i4>0</vt:i4>
      </vt:variant>
      <vt:variant>
        <vt:i4>5</vt:i4>
      </vt:variant>
      <vt:variant>
        <vt:lpwstr/>
      </vt:variant>
      <vt:variant>
        <vt:lpwstr>_Toc113966691</vt:lpwstr>
      </vt:variant>
      <vt:variant>
        <vt:i4>1048626</vt:i4>
      </vt:variant>
      <vt:variant>
        <vt:i4>98</vt:i4>
      </vt:variant>
      <vt:variant>
        <vt:i4>0</vt:i4>
      </vt:variant>
      <vt:variant>
        <vt:i4>5</vt:i4>
      </vt:variant>
      <vt:variant>
        <vt:lpwstr/>
      </vt:variant>
      <vt:variant>
        <vt:lpwstr>_Toc113966690</vt:lpwstr>
      </vt:variant>
      <vt:variant>
        <vt:i4>1114162</vt:i4>
      </vt:variant>
      <vt:variant>
        <vt:i4>92</vt:i4>
      </vt:variant>
      <vt:variant>
        <vt:i4>0</vt:i4>
      </vt:variant>
      <vt:variant>
        <vt:i4>5</vt:i4>
      </vt:variant>
      <vt:variant>
        <vt:lpwstr/>
      </vt:variant>
      <vt:variant>
        <vt:lpwstr>_Toc113966689</vt:lpwstr>
      </vt:variant>
      <vt:variant>
        <vt:i4>1114162</vt:i4>
      </vt:variant>
      <vt:variant>
        <vt:i4>86</vt:i4>
      </vt:variant>
      <vt:variant>
        <vt:i4>0</vt:i4>
      </vt:variant>
      <vt:variant>
        <vt:i4>5</vt:i4>
      </vt:variant>
      <vt:variant>
        <vt:lpwstr/>
      </vt:variant>
      <vt:variant>
        <vt:lpwstr>_Toc113966688</vt:lpwstr>
      </vt:variant>
      <vt:variant>
        <vt:i4>1114162</vt:i4>
      </vt:variant>
      <vt:variant>
        <vt:i4>80</vt:i4>
      </vt:variant>
      <vt:variant>
        <vt:i4>0</vt:i4>
      </vt:variant>
      <vt:variant>
        <vt:i4>5</vt:i4>
      </vt:variant>
      <vt:variant>
        <vt:lpwstr/>
      </vt:variant>
      <vt:variant>
        <vt:lpwstr>_Toc113966687</vt:lpwstr>
      </vt:variant>
      <vt:variant>
        <vt:i4>1114162</vt:i4>
      </vt:variant>
      <vt:variant>
        <vt:i4>74</vt:i4>
      </vt:variant>
      <vt:variant>
        <vt:i4>0</vt:i4>
      </vt:variant>
      <vt:variant>
        <vt:i4>5</vt:i4>
      </vt:variant>
      <vt:variant>
        <vt:lpwstr/>
      </vt:variant>
      <vt:variant>
        <vt:lpwstr>_Toc113966686</vt:lpwstr>
      </vt:variant>
      <vt:variant>
        <vt:i4>1114162</vt:i4>
      </vt:variant>
      <vt:variant>
        <vt:i4>68</vt:i4>
      </vt:variant>
      <vt:variant>
        <vt:i4>0</vt:i4>
      </vt:variant>
      <vt:variant>
        <vt:i4>5</vt:i4>
      </vt:variant>
      <vt:variant>
        <vt:lpwstr/>
      </vt:variant>
      <vt:variant>
        <vt:lpwstr>_Toc113966685</vt:lpwstr>
      </vt:variant>
      <vt:variant>
        <vt:i4>1114162</vt:i4>
      </vt:variant>
      <vt:variant>
        <vt:i4>62</vt:i4>
      </vt:variant>
      <vt:variant>
        <vt:i4>0</vt:i4>
      </vt:variant>
      <vt:variant>
        <vt:i4>5</vt:i4>
      </vt:variant>
      <vt:variant>
        <vt:lpwstr/>
      </vt:variant>
      <vt:variant>
        <vt:lpwstr>_Toc113966684</vt:lpwstr>
      </vt:variant>
      <vt:variant>
        <vt:i4>1114162</vt:i4>
      </vt:variant>
      <vt:variant>
        <vt:i4>56</vt:i4>
      </vt:variant>
      <vt:variant>
        <vt:i4>0</vt:i4>
      </vt:variant>
      <vt:variant>
        <vt:i4>5</vt:i4>
      </vt:variant>
      <vt:variant>
        <vt:lpwstr/>
      </vt:variant>
      <vt:variant>
        <vt:lpwstr>_Toc113966683</vt:lpwstr>
      </vt:variant>
      <vt:variant>
        <vt:i4>1114162</vt:i4>
      </vt:variant>
      <vt:variant>
        <vt:i4>50</vt:i4>
      </vt:variant>
      <vt:variant>
        <vt:i4>0</vt:i4>
      </vt:variant>
      <vt:variant>
        <vt:i4>5</vt:i4>
      </vt:variant>
      <vt:variant>
        <vt:lpwstr/>
      </vt:variant>
      <vt:variant>
        <vt:lpwstr>_Toc113966682</vt:lpwstr>
      </vt:variant>
      <vt:variant>
        <vt:i4>1114162</vt:i4>
      </vt:variant>
      <vt:variant>
        <vt:i4>44</vt:i4>
      </vt:variant>
      <vt:variant>
        <vt:i4>0</vt:i4>
      </vt:variant>
      <vt:variant>
        <vt:i4>5</vt:i4>
      </vt:variant>
      <vt:variant>
        <vt:lpwstr/>
      </vt:variant>
      <vt:variant>
        <vt:lpwstr>_Toc113966681</vt:lpwstr>
      </vt:variant>
      <vt:variant>
        <vt:i4>1114162</vt:i4>
      </vt:variant>
      <vt:variant>
        <vt:i4>38</vt:i4>
      </vt:variant>
      <vt:variant>
        <vt:i4>0</vt:i4>
      </vt:variant>
      <vt:variant>
        <vt:i4>5</vt:i4>
      </vt:variant>
      <vt:variant>
        <vt:lpwstr/>
      </vt:variant>
      <vt:variant>
        <vt:lpwstr>_Toc113966680</vt:lpwstr>
      </vt:variant>
      <vt:variant>
        <vt:i4>1966130</vt:i4>
      </vt:variant>
      <vt:variant>
        <vt:i4>32</vt:i4>
      </vt:variant>
      <vt:variant>
        <vt:i4>0</vt:i4>
      </vt:variant>
      <vt:variant>
        <vt:i4>5</vt:i4>
      </vt:variant>
      <vt:variant>
        <vt:lpwstr/>
      </vt:variant>
      <vt:variant>
        <vt:lpwstr>_Toc113966679</vt:lpwstr>
      </vt:variant>
      <vt:variant>
        <vt:i4>1966130</vt:i4>
      </vt:variant>
      <vt:variant>
        <vt:i4>26</vt:i4>
      </vt:variant>
      <vt:variant>
        <vt:i4>0</vt:i4>
      </vt:variant>
      <vt:variant>
        <vt:i4>5</vt:i4>
      </vt:variant>
      <vt:variant>
        <vt:lpwstr/>
      </vt:variant>
      <vt:variant>
        <vt:lpwstr>_Toc113966678</vt:lpwstr>
      </vt:variant>
      <vt:variant>
        <vt:i4>1966130</vt:i4>
      </vt:variant>
      <vt:variant>
        <vt:i4>20</vt:i4>
      </vt:variant>
      <vt:variant>
        <vt:i4>0</vt:i4>
      </vt:variant>
      <vt:variant>
        <vt:i4>5</vt:i4>
      </vt:variant>
      <vt:variant>
        <vt:lpwstr/>
      </vt:variant>
      <vt:variant>
        <vt:lpwstr>_Toc113966677</vt:lpwstr>
      </vt:variant>
      <vt:variant>
        <vt:i4>1966130</vt:i4>
      </vt:variant>
      <vt:variant>
        <vt:i4>14</vt:i4>
      </vt:variant>
      <vt:variant>
        <vt:i4>0</vt:i4>
      </vt:variant>
      <vt:variant>
        <vt:i4>5</vt:i4>
      </vt:variant>
      <vt:variant>
        <vt:lpwstr/>
      </vt:variant>
      <vt:variant>
        <vt:lpwstr>_Toc113966676</vt:lpwstr>
      </vt:variant>
      <vt:variant>
        <vt:i4>1966130</vt:i4>
      </vt:variant>
      <vt:variant>
        <vt:i4>8</vt:i4>
      </vt:variant>
      <vt:variant>
        <vt:i4>0</vt:i4>
      </vt:variant>
      <vt:variant>
        <vt:i4>5</vt:i4>
      </vt:variant>
      <vt:variant>
        <vt:lpwstr/>
      </vt:variant>
      <vt:variant>
        <vt:lpwstr>_Toc113966675</vt:lpwstr>
      </vt:variant>
      <vt:variant>
        <vt:i4>1966130</vt:i4>
      </vt:variant>
      <vt:variant>
        <vt:i4>2</vt:i4>
      </vt:variant>
      <vt:variant>
        <vt:i4>0</vt:i4>
      </vt:variant>
      <vt:variant>
        <vt:i4>5</vt:i4>
      </vt:variant>
      <vt:variant>
        <vt:lpwstr/>
      </vt:variant>
      <vt:variant>
        <vt:lpwstr>_Toc113966674</vt:lpwstr>
      </vt:variant>
      <vt:variant>
        <vt:i4>1114198</vt:i4>
      </vt:variant>
      <vt:variant>
        <vt:i4>24</vt:i4>
      </vt:variant>
      <vt:variant>
        <vt:i4>0</vt:i4>
      </vt:variant>
      <vt:variant>
        <vt:i4>5</vt:i4>
      </vt:variant>
      <vt:variant>
        <vt:lpwstr>https://savoirs.usherbrooke.ca/handle/11143/17057</vt:lpwstr>
      </vt:variant>
      <vt:variant>
        <vt:lpwstr/>
      </vt:variant>
      <vt:variant>
        <vt:i4>3801127</vt:i4>
      </vt:variant>
      <vt:variant>
        <vt:i4>21</vt:i4>
      </vt:variant>
      <vt:variant>
        <vt:i4>0</vt:i4>
      </vt:variant>
      <vt:variant>
        <vt:i4>5</vt:i4>
      </vt:variant>
      <vt:variant>
        <vt:lpwstr>http://www.pressbooks.org/</vt:lpwstr>
      </vt:variant>
      <vt:variant>
        <vt:lpwstr/>
      </vt:variant>
      <vt:variant>
        <vt:i4>1179651</vt:i4>
      </vt:variant>
      <vt:variant>
        <vt:i4>18</vt:i4>
      </vt:variant>
      <vt:variant>
        <vt:i4>0</vt:i4>
      </vt:variant>
      <vt:variant>
        <vt:i4>5</vt:i4>
      </vt:variant>
      <vt:variant>
        <vt:lpwstr>https://fabriquerel.org/documentation/</vt:lpwstr>
      </vt:variant>
      <vt:variant>
        <vt:lpwstr>1591706620445-38f31098-3e6c</vt:lpwstr>
      </vt:variant>
      <vt:variant>
        <vt:i4>7077924</vt:i4>
      </vt:variant>
      <vt:variant>
        <vt:i4>15</vt:i4>
      </vt:variant>
      <vt:variant>
        <vt:i4>0</vt:i4>
      </vt:variant>
      <vt:variant>
        <vt:i4>5</vt:i4>
      </vt:variant>
      <vt:variant>
        <vt:lpwstr>https://www.shutterstock.com/blog/jpg-vs-png-vs-pdf</vt:lpwstr>
      </vt:variant>
      <vt:variant>
        <vt:lpwstr/>
      </vt:variant>
      <vt:variant>
        <vt:i4>6422619</vt:i4>
      </vt:variant>
      <vt:variant>
        <vt:i4>12</vt:i4>
      </vt:variant>
      <vt:variant>
        <vt:i4>0</vt:i4>
      </vt:variant>
      <vt:variant>
        <vt:i4>5</vt:i4>
      </vt:variant>
      <vt:variant>
        <vt:lpwstr>http://bdl.oqlf.gouv.qc.ca/bdl/gabarit_bdl.asp?id=3209</vt:lpwstr>
      </vt:variant>
      <vt:variant>
        <vt:lpwstr/>
      </vt:variant>
      <vt:variant>
        <vt:i4>7209063</vt:i4>
      </vt:variant>
      <vt:variant>
        <vt:i4>9</vt:i4>
      </vt:variant>
      <vt:variant>
        <vt:i4>0</vt:i4>
      </vt:variant>
      <vt:variant>
        <vt:i4>5</vt:i4>
      </vt:variant>
      <vt:variant>
        <vt:lpwstr>https://pedagogie.uquebec.ca/sites/default/files/documents/outils/guideconceptionutilisationmanuelnumerique2014.pd</vt:lpwstr>
      </vt:variant>
      <vt:variant>
        <vt:lpwstr/>
      </vt:variant>
      <vt:variant>
        <vt:i4>1638405</vt:i4>
      </vt:variant>
      <vt:variant>
        <vt:i4>6</vt:i4>
      </vt:variant>
      <vt:variant>
        <vt:i4>0</vt:i4>
      </vt:variant>
      <vt:variant>
        <vt:i4>5</vt:i4>
      </vt:variant>
      <vt:variant>
        <vt:lpwstr>https://jenseigneadistance.teluq.ca/mod/page/view.php?id=190</vt:lpwstr>
      </vt:variant>
      <vt:variant>
        <vt:lpwstr/>
      </vt:variant>
      <vt:variant>
        <vt:i4>1376332</vt:i4>
      </vt:variant>
      <vt:variant>
        <vt:i4>3</vt:i4>
      </vt:variant>
      <vt:variant>
        <vt:i4>0</vt:i4>
      </vt:variant>
      <vt:variant>
        <vt:i4>5</vt:i4>
      </vt:variant>
      <vt:variant>
        <vt:lpwstr>https://tinyurl.com/ypwpxkwc</vt:lpwstr>
      </vt:variant>
      <vt:variant>
        <vt:lpwstr/>
      </vt:variant>
      <vt:variant>
        <vt:i4>3145823</vt:i4>
      </vt:variant>
      <vt:variant>
        <vt:i4>0</vt:i4>
      </vt:variant>
      <vt:variant>
        <vt:i4>0</vt:i4>
      </vt:variant>
      <vt:variant>
        <vt:i4>5</vt:i4>
      </vt:variant>
      <vt:variant>
        <vt:lpwstr>http://bdl.oqlf.gouv.qc.ca/bdl/gabarit_bdl.asp?t1=1&amp;id=3759</vt:lpwstr>
      </vt:variant>
      <vt:variant>
        <vt:lpwstr/>
      </vt:variant>
      <vt:variant>
        <vt:i4>1114198</vt:i4>
      </vt:variant>
      <vt:variant>
        <vt:i4>0</vt:i4>
      </vt:variant>
      <vt:variant>
        <vt:i4>0</vt:i4>
      </vt:variant>
      <vt:variant>
        <vt:i4>5</vt:i4>
      </vt:variant>
      <vt:variant>
        <vt:lpwstr>https://savoirs.usherbrooke.ca/handle/11143/17057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Balises éditoriales</dc:title>
  <dc:subject/>
  <dc:creator>claude.potvin.2@ulaval.ca;Marianne.Dube@USherbrooke.ca</dc:creator>
  <cp:keywords>balises éditoriales, fabriqueREL, ressources éducatives libres; manuels, formats texte</cp:keywords>
  <dc:description/>
  <cp:lastModifiedBy>Marianne Dubé</cp:lastModifiedBy>
  <cp:revision>54</cp:revision>
  <cp:lastPrinted>2022-09-22T13:53:00Z</cp:lastPrinted>
  <dcterms:created xsi:type="dcterms:W3CDTF">2022-09-21T17:49:00Z</dcterms:created>
  <dcterms:modified xsi:type="dcterms:W3CDTF">2022-09-26T15:20:00Z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0x01010025DC1DF9891D5B40B34D83E061E95155</vt:lpwstr>
  </property>
  <property fmtid="{D5CDD505-2E9C-101B-9397-08002B2CF9AE}" pid="3" name="MediaServiceImageTags">
    <vt:lpwstr/>
  </property>
</Properties>
</file>