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55" w:rsidRPr="007112DD" w:rsidRDefault="004B2D55" w:rsidP="004B2D55">
      <w:pPr>
        <w:pStyle w:val="Titre1"/>
        <w:ind w:left="0"/>
        <w:jc w:val="center"/>
        <w:rPr>
          <w:szCs w:val="40"/>
        </w:rPr>
      </w:pPr>
      <w:r w:rsidRPr="007112DD">
        <w:rPr>
          <w:szCs w:val="40"/>
        </w:rPr>
        <w:t xml:space="preserve">Liste des bonnes pratiques pour </w:t>
      </w:r>
      <w:r w:rsidR="00730FAC">
        <w:rPr>
          <w:szCs w:val="40"/>
        </w:rPr>
        <w:t>un visuel soigné</w:t>
      </w:r>
    </w:p>
    <w:p w:rsidR="004B2D55" w:rsidRPr="008D1916" w:rsidRDefault="00730FAC" w:rsidP="008D1916">
      <w:pPr>
        <w:pStyle w:val="Titre2"/>
        <w:spacing w:after="0"/>
        <w:rPr>
          <w:rStyle w:val="Titre3Car"/>
          <w:bCs/>
          <w:szCs w:val="28"/>
        </w:rPr>
      </w:pPr>
      <w:r w:rsidRPr="008D1916">
        <w:rPr>
          <w:rStyle w:val="Titre3Car"/>
          <w:bCs/>
          <w:szCs w:val="28"/>
        </w:rPr>
        <w:t>Texte</w:t>
      </w:r>
    </w:p>
    <w:p w:rsidR="00730FAC" w:rsidRDefault="00730FAC" w:rsidP="00730FAC">
      <w:pPr>
        <w:pStyle w:val="Paragraphedeliste"/>
        <w:numPr>
          <w:ilvl w:val="0"/>
          <w:numId w:val="2"/>
        </w:numPr>
        <w:spacing w:after="120" w:line="240" w:lineRule="auto"/>
        <w:ind w:left="709"/>
        <w:rPr>
          <w:szCs w:val="22"/>
        </w:rPr>
      </w:pPr>
      <w:r w:rsidRPr="00730FAC">
        <w:rPr>
          <w:szCs w:val="22"/>
        </w:rPr>
        <w:t xml:space="preserve">Privilégiez les mots clés aux phrases complètes. </w:t>
      </w:r>
    </w:p>
    <w:p w:rsidR="00730FAC" w:rsidRDefault="00730FAC" w:rsidP="00730FAC">
      <w:pPr>
        <w:pStyle w:val="Paragraphedeliste"/>
        <w:numPr>
          <w:ilvl w:val="0"/>
          <w:numId w:val="4"/>
        </w:numPr>
        <w:spacing w:after="120" w:line="240" w:lineRule="auto"/>
        <w:rPr>
          <w:szCs w:val="22"/>
        </w:rPr>
      </w:pPr>
      <w:r w:rsidRPr="00730FAC">
        <w:rPr>
          <w:szCs w:val="22"/>
        </w:rPr>
        <w:t>Pas plus de 6 puces de 6 mots chacune.</w:t>
      </w:r>
      <w:r>
        <w:rPr>
          <w:szCs w:val="22"/>
        </w:rPr>
        <w:t xml:space="preserve"> </w:t>
      </w:r>
    </w:p>
    <w:p w:rsidR="00730FAC" w:rsidRPr="00730FAC" w:rsidRDefault="00730FAC" w:rsidP="00730FAC">
      <w:pPr>
        <w:pStyle w:val="Paragraphedeliste"/>
        <w:numPr>
          <w:ilvl w:val="0"/>
          <w:numId w:val="4"/>
        </w:numPr>
        <w:spacing w:after="120" w:line="240" w:lineRule="auto"/>
        <w:rPr>
          <w:szCs w:val="22"/>
        </w:rPr>
      </w:pPr>
      <w:r w:rsidRPr="00730FAC">
        <w:rPr>
          <w:szCs w:val="22"/>
        </w:rPr>
        <w:t>Moins de 50 mots par écran.</w:t>
      </w:r>
    </w:p>
    <w:p w:rsidR="004B2D55" w:rsidRPr="00730FAC" w:rsidRDefault="00730FAC" w:rsidP="00730FAC">
      <w:pPr>
        <w:pStyle w:val="Paragraphedeliste"/>
        <w:numPr>
          <w:ilvl w:val="0"/>
          <w:numId w:val="2"/>
        </w:numPr>
        <w:spacing w:after="120" w:line="240" w:lineRule="auto"/>
        <w:ind w:left="709"/>
        <w:rPr>
          <w:i/>
          <w:iCs/>
          <w:szCs w:val="22"/>
        </w:rPr>
      </w:pPr>
      <w:r w:rsidRPr="00730FAC">
        <w:rPr>
          <w:szCs w:val="22"/>
        </w:rPr>
        <w:t>Alignez le texte à gauche.</w:t>
      </w:r>
    </w:p>
    <w:p w:rsidR="004B2D55" w:rsidRPr="008D1916" w:rsidRDefault="00730FAC" w:rsidP="008D1916">
      <w:pPr>
        <w:spacing w:after="0" w:line="240" w:lineRule="auto"/>
        <w:rPr>
          <w:rStyle w:val="Titre3Car"/>
          <w:szCs w:val="28"/>
        </w:rPr>
      </w:pPr>
      <w:r w:rsidRPr="008D1916">
        <w:rPr>
          <w:rStyle w:val="Titre3Car"/>
          <w:szCs w:val="28"/>
        </w:rPr>
        <w:t>Police</w:t>
      </w:r>
    </w:p>
    <w:p w:rsidR="00730FAC" w:rsidRPr="00730FAC" w:rsidRDefault="00730FAC" w:rsidP="008D1916">
      <w:pPr>
        <w:pStyle w:val="Paragraphedeliste"/>
        <w:numPr>
          <w:ilvl w:val="0"/>
          <w:numId w:val="5"/>
        </w:numPr>
        <w:spacing w:line="240" w:lineRule="auto"/>
        <w:ind w:left="714" w:hanging="357"/>
        <w:rPr>
          <w:szCs w:val="22"/>
        </w:rPr>
      </w:pPr>
      <w:r w:rsidRPr="00730FAC">
        <w:rPr>
          <w:szCs w:val="22"/>
        </w:rPr>
        <w:t xml:space="preserve">Privilégiez une police sans empattements (ex. : Arial, Verdana, Calibri). </w:t>
      </w:r>
    </w:p>
    <w:p w:rsidR="00730FAC" w:rsidRPr="00730FAC" w:rsidRDefault="00730FAC" w:rsidP="008D1916">
      <w:pPr>
        <w:pStyle w:val="Paragraphedeliste"/>
        <w:numPr>
          <w:ilvl w:val="0"/>
          <w:numId w:val="5"/>
        </w:numPr>
        <w:spacing w:line="240" w:lineRule="auto"/>
        <w:ind w:left="714" w:hanging="357"/>
        <w:rPr>
          <w:szCs w:val="22"/>
        </w:rPr>
      </w:pPr>
      <w:r w:rsidRPr="00730FAC">
        <w:rPr>
          <w:szCs w:val="22"/>
        </w:rPr>
        <w:t xml:space="preserve">Utilisez les caractères gras ou la couleur pour mettre un mot en évidence. </w:t>
      </w:r>
    </w:p>
    <w:p w:rsidR="00730FAC" w:rsidRPr="00730FAC" w:rsidRDefault="00730FAC" w:rsidP="008D1916">
      <w:pPr>
        <w:pStyle w:val="Paragraphedeliste"/>
        <w:numPr>
          <w:ilvl w:val="0"/>
          <w:numId w:val="5"/>
        </w:numPr>
        <w:spacing w:line="240" w:lineRule="auto"/>
        <w:ind w:left="714" w:hanging="357"/>
        <w:rPr>
          <w:rFonts w:ascii="Calibri" w:eastAsiaTheme="majorEastAsia" w:hAnsi="Calibri" w:cstheme="majorBidi"/>
          <w:bCs/>
          <w:color w:val="000000" w:themeColor="text1"/>
          <w:szCs w:val="22"/>
        </w:rPr>
      </w:pPr>
      <w:r w:rsidRPr="00730FAC">
        <w:rPr>
          <w:szCs w:val="22"/>
        </w:rPr>
        <w:t>Utilisez une taille de police de plus de 18 points.</w:t>
      </w:r>
    </w:p>
    <w:p w:rsidR="00730FAC" w:rsidRPr="008D1916" w:rsidRDefault="00730FAC" w:rsidP="008D1916">
      <w:pPr>
        <w:spacing w:after="0" w:line="240" w:lineRule="auto"/>
        <w:rPr>
          <w:rStyle w:val="Titre3Car"/>
          <w:szCs w:val="28"/>
        </w:rPr>
      </w:pPr>
      <w:r w:rsidRPr="008D1916">
        <w:rPr>
          <w:rStyle w:val="Titre3Car"/>
          <w:szCs w:val="28"/>
        </w:rPr>
        <w:t>Couleurs</w:t>
      </w:r>
    </w:p>
    <w:p w:rsidR="008D1916" w:rsidRDefault="00730FAC" w:rsidP="008D1916">
      <w:pPr>
        <w:pStyle w:val="Paragraphedeliste"/>
        <w:numPr>
          <w:ilvl w:val="0"/>
          <w:numId w:val="6"/>
        </w:numPr>
        <w:spacing w:line="240" w:lineRule="auto"/>
        <w:ind w:left="714" w:hanging="357"/>
      </w:pPr>
      <w:r>
        <w:t>Choisissez des couleurs analogues pour créer une sensation d’équilibre.</w:t>
      </w:r>
      <w:r w:rsidR="006B1DAC">
        <w:tab/>
      </w:r>
      <w:r>
        <w:t xml:space="preserve"> Ex. : </w:t>
      </w:r>
      <w:r w:rsidR="006B1DAC">
        <w:rPr>
          <w:noProof/>
        </w:rPr>
        <w:drawing>
          <wp:inline distT="0" distB="0" distL="0" distR="0" wp14:anchorId="13A57E63" wp14:editId="23A44CB8">
            <wp:extent cx="1187450" cy="23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r="-9889" b="-15239"/>
                    <a:stretch/>
                  </pic:blipFill>
                  <pic:spPr bwMode="auto">
                    <a:xfrm flipV="1">
                      <a:off x="0" y="0"/>
                      <a:ext cx="1268798" cy="246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916" w:rsidRDefault="00730FAC" w:rsidP="008D1916">
      <w:pPr>
        <w:pStyle w:val="Paragraphedeliste"/>
        <w:numPr>
          <w:ilvl w:val="0"/>
          <w:numId w:val="6"/>
        </w:numPr>
        <w:spacing w:line="240" w:lineRule="auto"/>
        <w:ind w:left="714" w:hanging="357"/>
      </w:pPr>
      <w:r>
        <w:t>Privilégiez des couleurs complémentaires pour créer le contraste. Ex. :</w:t>
      </w:r>
      <w:r w:rsidR="006B1DAC" w:rsidRPr="006B1DAC">
        <w:rPr>
          <w:noProof/>
        </w:rPr>
        <w:drawing>
          <wp:inline distT="0" distB="0" distL="0" distR="0">
            <wp:extent cx="1187578" cy="23114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64" t="-7780" r="-4564" b="-7780"/>
                    <a:stretch/>
                  </pic:blipFill>
                  <pic:spPr bwMode="auto">
                    <a:xfrm>
                      <a:off x="0" y="0"/>
                      <a:ext cx="1261073" cy="2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16" w:rsidRDefault="00730FAC" w:rsidP="008D1916">
      <w:pPr>
        <w:pStyle w:val="Paragraphedeliste"/>
        <w:numPr>
          <w:ilvl w:val="0"/>
          <w:numId w:val="6"/>
        </w:numPr>
        <w:spacing w:line="240" w:lineRule="auto"/>
        <w:ind w:left="714" w:hanging="357"/>
      </w:pPr>
      <w:r>
        <w:t>Utilisez une palette monochromatique pour un style minimaliste. Ex. :</w:t>
      </w:r>
      <w:r w:rsidR="006B1DAC" w:rsidRPr="006B1DAC">
        <w:rPr>
          <w:noProof/>
        </w:rPr>
        <w:drawing>
          <wp:inline distT="0" distB="0" distL="0" distR="0">
            <wp:extent cx="1187450" cy="2304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76" t="-8535" r="-2373" b="-2134"/>
                    <a:stretch/>
                  </pic:blipFill>
                  <pic:spPr bwMode="auto">
                    <a:xfrm>
                      <a:off x="0" y="0"/>
                      <a:ext cx="118745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FAC" w:rsidRPr="008D1916" w:rsidRDefault="00730FAC" w:rsidP="008D1916">
      <w:pPr>
        <w:pStyle w:val="Paragraphedeliste"/>
        <w:numPr>
          <w:ilvl w:val="0"/>
          <w:numId w:val="6"/>
        </w:numPr>
        <w:spacing w:line="240" w:lineRule="auto"/>
        <w:ind w:left="714" w:hanging="357"/>
        <w:rPr>
          <w:rFonts w:ascii="Calibri" w:eastAsiaTheme="majorEastAsia" w:hAnsi="Calibri" w:cstheme="majorBidi"/>
          <w:bCs/>
          <w:color w:val="000000" w:themeColor="text1"/>
          <w:szCs w:val="22"/>
        </w:rPr>
      </w:pPr>
      <w:r>
        <w:t>Assurez-vous d’avoir un contraste optimal entre la couleur de la police et la couleur d’arrière-plan</w:t>
      </w:r>
      <w:r w:rsidR="008D1916">
        <w:t>.</w:t>
      </w:r>
    </w:p>
    <w:p w:rsidR="008D1916" w:rsidRPr="008D1916" w:rsidRDefault="008D1916" w:rsidP="008D1916">
      <w:pPr>
        <w:spacing w:after="0" w:line="240" w:lineRule="auto"/>
        <w:rPr>
          <w:rStyle w:val="Titre3Car"/>
          <w:szCs w:val="28"/>
        </w:rPr>
      </w:pPr>
      <w:r w:rsidRPr="008D1916">
        <w:rPr>
          <w:rStyle w:val="Titre3Car"/>
          <w:szCs w:val="28"/>
        </w:rPr>
        <w:t>Animations</w:t>
      </w:r>
    </w:p>
    <w:p w:rsidR="008D1916" w:rsidRPr="008D1916" w:rsidRDefault="008D1916" w:rsidP="008D1916">
      <w:pPr>
        <w:pStyle w:val="Paragraphedeliste"/>
        <w:numPr>
          <w:ilvl w:val="0"/>
          <w:numId w:val="7"/>
        </w:numPr>
        <w:spacing w:after="200" w:line="240" w:lineRule="auto"/>
        <w:ind w:left="714" w:hanging="357"/>
        <w:rPr>
          <w:rFonts w:ascii="Calibri" w:eastAsiaTheme="majorEastAsia" w:hAnsi="Calibri" w:cstheme="majorBidi"/>
          <w:bCs/>
          <w:color w:val="000000" w:themeColor="text1"/>
          <w:szCs w:val="22"/>
        </w:rPr>
      </w:pPr>
      <w:r>
        <w:t>Privilégiez les animations discrètes de type « apparaître » ou « fondu ».</w:t>
      </w:r>
    </w:p>
    <w:p w:rsidR="008D1916" w:rsidRDefault="008D1916" w:rsidP="008D1916">
      <w:pPr>
        <w:spacing w:after="0" w:line="240" w:lineRule="auto"/>
        <w:rPr>
          <w:rStyle w:val="Titre3Car"/>
          <w:szCs w:val="28"/>
        </w:rPr>
      </w:pPr>
      <w:r w:rsidRPr="008D1916">
        <w:rPr>
          <w:rStyle w:val="Titre3Car"/>
          <w:szCs w:val="28"/>
        </w:rPr>
        <w:t>Images</w:t>
      </w:r>
    </w:p>
    <w:p w:rsidR="008D1916" w:rsidRPr="008D1916" w:rsidRDefault="008D1916" w:rsidP="008D1916">
      <w:pPr>
        <w:pStyle w:val="Paragraphedeliste"/>
        <w:numPr>
          <w:ilvl w:val="0"/>
          <w:numId w:val="8"/>
        </w:numPr>
        <w:spacing w:after="200" w:line="240" w:lineRule="auto"/>
        <w:ind w:left="714" w:hanging="357"/>
        <w:rPr>
          <w:szCs w:val="22"/>
        </w:rPr>
      </w:pPr>
      <w:r w:rsidRPr="008D1916">
        <w:rPr>
          <w:szCs w:val="22"/>
        </w:rPr>
        <w:t xml:space="preserve">Choisissez des images de bonne qualité visuelle et assurez-vous d’avoir les droits d’utilisation. </w:t>
      </w:r>
    </w:p>
    <w:p w:rsidR="008D1916" w:rsidRPr="008D1916" w:rsidRDefault="008D1916" w:rsidP="008D1916">
      <w:pPr>
        <w:pStyle w:val="Paragraphedeliste"/>
        <w:numPr>
          <w:ilvl w:val="0"/>
          <w:numId w:val="8"/>
        </w:numPr>
        <w:spacing w:after="200" w:line="240" w:lineRule="auto"/>
        <w:ind w:left="714" w:hanging="357"/>
        <w:rPr>
          <w:rFonts w:ascii="Calibri" w:eastAsiaTheme="majorEastAsia" w:hAnsi="Calibri" w:cstheme="majorBidi"/>
          <w:bCs/>
          <w:color w:val="000000" w:themeColor="text1"/>
          <w:szCs w:val="22"/>
        </w:rPr>
      </w:pPr>
      <w:r w:rsidRPr="008D1916">
        <w:rPr>
          <w:szCs w:val="22"/>
        </w:rPr>
        <w:t>Indiquez les sources de vos images.</w:t>
      </w:r>
    </w:p>
    <w:p w:rsidR="008D1916" w:rsidRDefault="008D1916" w:rsidP="008D1916">
      <w:pPr>
        <w:spacing w:after="0" w:line="240" w:lineRule="auto"/>
        <w:rPr>
          <w:rStyle w:val="Titre3Car"/>
          <w:szCs w:val="28"/>
        </w:rPr>
      </w:pPr>
      <w:r>
        <w:rPr>
          <w:rStyle w:val="Titre3Car"/>
          <w:szCs w:val="28"/>
        </w:rPr>
        <w:t>Graphiques et schémas</w:t>
      </w:r>
    </w:p>
    <w:p w:rsidR="008D1916" w:rsidRPr="008D1916" w:rsidRDefault="008D1916" w:rsidP="008D1916">
      <w:pPr>
        <w:pStyle w:val="Paragraphedeliste"/>
        <w:numPr>
          <w:ilvl w:val="0"/>
          <w:numId w:val="9"/>
        </w:numPr>
        <w:spacing w:line="240" w:lineRule="auto"/>
        <w:rPr>
          <w:rStyle w:val="Titre3Car"/>
          <w:sz w:val="22"/>
          <w:szCs w:val="22"/>
        </w:rPr>
      </w:pPr>
      <w:r w:rsidRPr="008D1916">
        <w:rPr>
          <w:szCs w:val="22"/>
        </w:rPr>
        <w:t>Utilisez-les pour présenter des données, comme une alternative efficace aux listes à puces.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2D55" w:rsidTr="00841F20">
        <w:tc>
          <w:tcPr>
            <w:tcW w:w="8828" w:type="dxa"/>
          </w:tcPr>
          <w:p w:rsidR="008D1916" w:rsidRPr="008D1916" w:rsidRDefault="008D1916" w:rsidP="00841F20">
            <w:pPr>
              <w:spacing w:after="120" w:line="240" w:lineRule="auto"/>
              <w:rPr>
                <w:b/>
                <w:bCs/>
              </w:rPr>
            </w:pPr>
            <w:r w:rsidRPr="008D1916">
              <w:rPr>
                <w:b/>
                <w:bCs/>
              </w:rPr>
              <w:t xml:space="preserve">Pensez simplicité et uniformité : </w:t>
            </w:r>
          </w:p>
          <w:p w:rsidR="008D1916" w:rsidRPr="008D1916" w:rsidRDefault="008D1916" w:rsidP="008D191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714" w:hanging="357"/>
            </w:pPr>
            <w:r w:rsidRPr="008D1916">
              <w:t xml:space="preserve">Privilégiez un visuel épuré. </w:t>
            </w:r>
          </w:p>
          <w:p w:rsidR="008D1916" w:rsidRPr="008D1916" w:rsidRDefault="008D1916" w:rsidP="008D191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714" w:hanging="357"/>
            </w:pPr>
            <w:r w:rsidRPr="008D1916">
              <w:t xml:space="preserve">Évitez le contenu superflu. </w:t>
            </w:r>
          </w:p>
          <w:p w:rsidR="008D1916" w:rsidRPr="008D1916" w:rsidRDefault="008D1916" w:rsidP="008D191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714" w:hanging="357"/>
            </w:pPr>
            <w:r w:rsidRPr="008D1916">
              <w:t xml:space="preserve">Utilisez dans toute la capsule les mêmes polices, couleurs, icônes, arrière-plans et images (les modèles de mise en page peuvent vous aider à uniformiser). </w:t>
            </w:r>
          </w:p>
          <w:p w:rsidR="004B2D55" w:rsidRPr="008D1916" w:rsidRDefault="008D1916" w:rsidP="008D1916">
            <w:pPr>
              <w:pStyle w:val="Paragraphedeliste"/>
              <w:numPr>
                <w:ilvl w:val="0"/>
                <w:numId w:val="10"/>
              </w:numPr>
              <w:spacing w:after="120" w:line="240" w:lineRule="auto"/>
              <w:ind w:left="714" w:hanging="357"/>
              <w:rPr>
                <w:rStyle w:val="Titre3Car"/>
                <w:rFonts w:ascii="Symbol" w:hAnsi="Symbol"/>
                <w:sz w:val="22"/>
                <w:szCs w:val="22"/>
              </w:rPr>
            </w:pPr>
            <w:r w:rsidRPr="008D1916">
              <w:t>Répartissez la charge visuelle sur toute la page.</w:t>
            </w:r>
          </w:p>
        </w:tc>
      </w:tr>
    </w:tbl>
    <w:p w:rsidR="00550911" w:rsidRDefault="004B2D55" w:rsidP="004B2D55">
      <w:pPr>
        <w:tabs>
          <w:tab w:val="left" w:pos="6915"/>
        </w:tabs>
      </w:pPr>
      <w:r>
        <w:tab/>
      </w:r>
    </w:p>
    <w:sectPr w:rsidR="00550911" w:rsidSect="00127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608" w:bottom="1985" w:left="1134" w:header="70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32" w:rsidRDefault="00166D32" w:rsidP="004B2D55">
      <w:pPr>
        <w:spacing w:after="0" w:line="240" w:lineRule="auto"/>
      </w:pPr>
      <w:r>
        <w:separator/>
      </w:r>
    </w:p>
  </w:endnote>
  <w:endnote w:type="continuationSeparator" w:id="0">
    <w:p w:rsidR="00166D32" w:rsidRDefault="00166D32" w:rsidP="004B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charset w:val="00"/>
    <w:family w:val="roman"/>
    <w:pitch w:val="default"/>
  </w:font>
  <w:font w:name="Times New Roman (Titres CS)">
    <w:altName w:val="Times New Roman"/>
    <w:charset w:val="00"/>
    <w:family w:val="roman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C0" w:rsidRDefault="006B11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5E" w:rsidRDefault="0040745E" w:rsidP="0040745E">
    <w:pPr>
      <w:pStyle w:val="Pieddepage"/>
      <w:tabs>
        <w:tab w:val="clear" w:pos="4320"/>
        <w:tab w:val="clear" w:pos="8640"/>
        <w:tab w:val="center" w:pos="0"/>
        <w:tab w:val="right" w:pos="14400"/>
      </w:tabs>
      <w:rPr>
        <w:noProof/>
      </w:rPr>
    </w:pPr>
  </w:p>
  <w:p w:rsidR="0040745E" w:rsidRDefault="0040745E" w:rsidP="0040745E">
    <w:pPr>
      <w:pStyle w:val="Pieddepage"/>
      <w:tabs>
        <w:tab w:val="clear" w:pos="4320"/>
        <w:tab w:val="clear" w:pos="8640"/>
        <w:tab w:val="center" w:pos="0"/>
        <w:tab w:val="right" w:pos="14400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CCD6685" wp14:editId="2EE2DF86">
          <wp:simplePos x="0" y="0"/>
          <wp:positionH relativeFrom="margin">
            <wp:posOffset>2934666</wp:posOffset>
          </wp:positionH>
          <wp:positionV relativeFrom="paragraph">
            <wp:posOffset>200025</wp:posOffset>
          </wp:positionV>
          <wp:extent cx="2628900" cy="492760"/>
          <wp:effectExtent l="0" t="0" r="0" b="2540"/>
          <wp:wrapThrough wrapText="bothSides">
            <wp:wrapPolygon edited="0">
              <wp:start x="0" y="0"/>
              <wp:lineTo x="0" y="20876"/>
              <wp:lineTo x="21443" y="20876"/>
              <wp:lineTo x="21443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L_ULa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745E" w:rsidRPr="004D292D" w:rsidRDefault="0040745E" w:rsidP="0040745E">
    <w:pPr>
      <w:pStyle w:val="Pieddepage"/>
      <w:tabs>
        <w:tab w:val="clear" w:pos="4320"/>
        <w:tab w:val="clear" w:pos="8640"/>
        <w:tab w:val="center" w:pos="0"/>
        <w:tab w:val="right" w:pos="144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0A5DE09" wp14:editId="0643EE9E">
          <wp:simplePos x="0" y="0"/>
          <wp:positionH relativeFrom="column">
            <wp:posOffset>-37016</wp:posOffset>
          </wp:positionH>
          <wp:positionV relativeFrom="paragraph">
            <wp:posOffset>193299</wp:posOffset>
          </wp:positionV>
          <wp:extent cx="645679" cy="225908"/>
          <wp:effectExtent l="0" t="0" r="2540" b="3175"/>
          <wp:wrapNone/>
          <wp:docPr id="12" name="Image 1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n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679" cy="225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25D3B9" wp14:editId="0138667C">
              <wp:simplePos x="0" y="0"/>
              <wp:positionH relativeFrom="column">
                <wp:posOffset>608330</wp:posOffset>
              </wp:positionH>
              <wp:positionV relativeFrom="paragraph">
                <wp:posOffset>125095</wp:posOffset>
              </wp:positionV>
              <wp:extent cx="2194560" cy="866140"/>
              <wp:effectExtent l="0" t="0" r="0" b="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45E" w:rsidRPr="00BB7997" w:rsidRDefault="0040745E" w:rsidP="0040745E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 w:rsidRPr="00BB7997">
                            <w:rPr>
                              <w:rFonts w:ascii="Source Sans Pro" w:hAnsi="Source Sans Pro"/>
                              <w:color w:val="464646"/>
                              <w:sz w:val="10"/>
                              <w:szCs w:val="10"/>
                              <w:shd w:val="clear" w:color="auto" w:fill="FFFFFF"/>
                            </w:rPr>
                            <w:t xml:space="preserve">Cette œuvre est mise à disposition selon les termes </w:t>
                          </w:r>
                          <w:hyperlink r:id="rId3" w:history="1">
                            <w:r w:rsidRPr="006B11C0">
                              <w:rPr>
                                <w:rStyle w:val="Lienhypertexte"/>
                                <w:rFonts w:ascii="Source Sans Pro" w:hAnsi="Source Sans Pro"/>
                                <w:sz w:val="10"/>
                                <w:szCs w:val="10"/>
                                <w:shd w:val="clear" w:color="auto" w:fill="FFFFFF"/>
                              </w:rPr>
                              <w:t>de la Licence Creative Commons Attribution - Pas d’Utilisation Commerciale 4.0 – International (CC BY-NC 4.0).</w:t>
                            </w:r>
                          </w:hyperlink>
                          <w:r w:rsidR="00A310DF">
                            <w:rPr>
                              <w:rFonts w:ascii="Source Sans Pro" w:hAnsi="Source Sans Pro"/>
                              <w:color w:val="464646"/>
                              <w:sz w:val="10"/>
                              <w:szCs w:val="10"/>
                              <w:shd w:val="clear" w:color="auto" w:fill="FFFFFF"/>
                            </w:rPr>
                            <w:t>w</w:t>
                          </w:r>
                          <w:bookmarkStart w:id="0" w:name="_GoBack"/>
                          <w:bookmarkEnd w:id="0"/>
                        </w:p>
                        <w:p w:rsidR="0040745E" w:rsidRDefault="0040745E" w:rsidP="004074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5D3B9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47.9pt;margin-top:9.85pt;width:172.8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" stroked="f">
              <v:textbox>
                <w:txbxContent>
                  <w:p w:rsidR="0040745E" w:rsidRPr="00BB7997" w:rsidRDefault="0040745E" w:rsidP="0040745E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  <w:r w:rsidRPr="00BB7997">
                      <w:rPr>
                        <w:rFonts w:ascii="Source Sans Pro" w:hAnsi="Source Sans Pro"/>
                        <w:color w:val="464646"/>
                        <w:sz w:val="10"/>
                        <w:szCs w:val="10"/>
                        <w:shd w:val="clear" w:color="auto" w:fill="FFFFFF"/>
                      </w:rPr>
                      <w:t xml:space="preserve">Cette œuvre est mise à disposition selon les termes </w:t>
                    </w:r>
                    <w:hyperlink r:id="rId4" w:history="1">
                      <w:r w:rsidRPr="006B11C0">
                        <w:rPr>
                          <w:rStyle w:val="Lienhypertexte"/>
                          <w:rFonts w:ascii="Source Sans Pro" w:hAnsi="Source Sans Pro"/>
                          <w:sz w:val="10"/>
                          <w:szCs w:val="10"/>
                          <w:shd w:val="clear" w:color="auto" w:fill="FFFFFF"/>
                        </w:rPr>
                        <w:t>de la Licence Creative Commons Attribution - Pas d’Utilisation Commerciale 4.0 – International (CC BY-NC 4.0).</w:t>
                      </w:r>
                    </w:hyperlink>
                    <w:r w:rsidR="00A310DF">
                      <w:rPr>
                        <w:rFonts w:ascii="Source Sans Pro" w:hAnsi="Source Sans Pro"/>
                        <w:color w:val="464646"/>
                        <w:sz w:val="10"/>
                        <w:szCs w:val="10"/>
                        <w:shd w:val="clear" w:color="auto" w:fill="FFFFFF"/>
                      </w:rPr>
                      <w:t>w</w:t>
                    </w:r>
                    <w:bookmarkStart w:id="1" w:name="_GoBack"/>
                    <w:bookmarkEnd w:id="1"/>
                  </w:p>
                  <w:p w:rsidR="0040745E" w:rsidRDefault="0040745E" w:rsidP="0040745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tab/>
    </w:r>
  </w:p>
  <w:p w:rsidR="004B2D55" w:rsidRPr="00780D01" w:rsidRDefault="004B2D55" w:rsidP="00130BE6">
    <w:pPr>
      <w:spacing w:after="0"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C0" w:rsidRDefault="006B11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32" w:rsidRDefault="00166D32" w:rsidP="004B2D55">
      <w:pPr>
        <w:spacing w:after="0" w:line="240" w:lineRule="auto"/>
      </w:pPr>
      <w:r>
        <w:separator/>
      </w:r>
    </w:p>
  </w:footnote>
  <w:footnote w:type="continuationSeparator" w:id="0">
    <w:p w:rsidR="00166D32" w:rsidRDefault="00166D32" w:rsidP="004B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C0" w:rsidRDefault="006B11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C0" w:rsidRDefault="006B11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C0" w:rsidRDefault="006B1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EE4"/>
    <w:multiLevelType w:val="hybridMultilevel"/>
    <w:tmpl w:val="FDF687C8"/>
    <w:lvl w:ilvl="0" w:tplc="AFEC6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7AE"/>
    <w:multiLevelType w:val="hybridMultilevel"/>
    <w:tmpl w:val="3B78D4FE"/>
    <w:lvl w:ilvl="0" w:tplc="AFEC6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74F8"/>
    <w:multiLevelType w:val="hybridMultilevel"/>
    <w:tmpl w:val="51B8984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67DA7"/>
    <w:multiLevelType w:val="hybridMultilevel"/>
    <w:tmpl w:val="A5A41D62"/>
    <w:lvl w:ilvl="0" w:tplc="AFEC6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4B94"/>
    <w:multiLevelType w:val="hybridMultilevel"/>
    <w:tmpl w:val="0046DA3E"/>
    <w:lvl w:ilvl="0" w:tplc="AFEC655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60C29"/>
    <w:multiLevelType w:val="hybridMultilevel"/>
    <w:tmpl w:val="8ACEA800"/>
    <w:lvl w:ilvl="0" w:tplc="AFEC6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4897"/>
    <w:multiLevelType w:val="hybridMultilevel"/>
    <w:tmpl w:val="19145E6A"/>
    <w:lvl w:ilvl="0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402345"/>
    <w:multiLevelType w:val="hybridMultilevel"/>
    <w:tmpl w:val="08AE5086"/>
    <w:lvl w:ilvl="0" w:tplc="AFEC6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0C7D"/>
    <w:multiLevelType w:val="hybridMultilevel"/>
    <w:tmpl w:val="869EE908"/>
    <w:lvl w:ilvl="0" w:tplc="AFEC6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21ED4"/>
    <w:multiLevelType w:val="hybridMultilevel"/>
    <w:tmpl w:val="E2F2E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55"/>
    <w:rsid w:val="0012783C"/>
    <w:rsid w:val="00130BE6"/>
    <w:rsid w:val="00166D32"/>
    <w:rsid w:val="0040745E"/>
    <w:rsid w:val="004B2D55"/>
    <w:rsid w:val="00550911"/>
    <w:rsid w:val="005D0CD2"/>
    <w:rsid w:val="006B11C0"/>
    <w:rsid w:val="006B1DAC"/>
    <w:rsid w:val="00725296"/>
    <w:rsid w:val="00730FAC"/>
    <w:rsid w:val="00780D01"/>
    <w:rsid w:val="008D1916"/>
    <w:rsid w:val="00A310DF"/>
    <w:rsid w:val="00A65487"/>
    <w:rsid w:val="00E2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FA0AC"/>
  <w15:chartTrackingRefBased/>
  <w15:docId w15:val="{76C90346-A99A-4D2D-9D6C-19B1DCE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55"/>
    <w:pPr>
      <w:spacing w:after="240" w:line="288" w:lineRule="auto"/>
      <w:jc w:val="both"/>
    </w:pPr>
    <w:rPr>
      <w:rFonts w:ascii="Calibri Light" w:eastAsiaTheme="minorEastAsia" w:hAnsi="Calibri Light" w:cs="Times New Roman (Corps CS)"/>
      <w:color w:val="262626" w:themeColor="text1" w:themeTint="D9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B2D55"/>
    <w:pPr>
      <w:keepNext/>
      <w:keepLines/>
      <w:pBdr>
        <w:bottom w:val="single" w:sz="36" w:space="1" w:color="A6A6A6" w:themeColor="background1" w:themeShade="A6"/>
      </w:pBdr>
      <w:spacing w:before="400" w:after="400" w:line="276" w:lineRule="auto"/>
      <w:ind w:left="-284"/>
      <w:outlineLvl w:val="0"/>
    </w:pPr>
    <w:rPr>
      <w:rFonts w:ascii="Calibri" w:eastAsiaTheme="majorEastAsia" w:hAnsi="Calibri" w:cs="Times New Roman (Titres CS)"/>
      <w:bCs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2D55"/>
    <w:pPr>
      <w:keepNext/>
      <w:keepLines/>
      <w:spacing w:before="200" w:after="200" w:line="240" w:lineRule="auto"/>
      <w:jc w:val="left"/>
      <w:outlineLvl w:val="1"/>
    </w:pPr>
    <w:rPr>
      <w:rFonts w:ascii="Calibri" w:eastAsiaTheme="majorEastAsia" w:hAnsi="Calibri" w:cstheme="majorBidi"/>
      <w:bCs/>
      <w:color w:val="000000" w:themeColor="text1"/>
      <w:sz w:val="3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B2D55"/>
    <w:pPr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2D55"/>
    <w:rPr>
      <w:rFonts w:ascii="Calibri" w:eastAsiaTheme="majorEastAsia" w:hAnsi="Calibri" w:cs="Times New Roman (Titres CS)"/>
      <w:bCs/>
      <w:color w:val="262626" w:themeColor="text1" w:themeTint="D9"/>
      <w:sz w:val="40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4B2D55"/>
    <w:rPr>
      <w:rFonts w:ascii="Calibri" w:eastAsiaTheme="majorEastAsia" w:hAnsi="Calibri" w:cstheme="majorBidi"/>
      <w:bCs/>
      <w:color w:val="000000" w:themeColor="text1"/>
      <w:sz w:val="3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4B2D55"/>
    <w:rPr>
      <w:rFonts w:ascii="Calibri" w:eastAsiaTheme="majorEastAsia" w:hAnsi="Calibri" w:cstheme="majorBidi"/>
      <w:bCs/>
      <w:color w:val="000000" w:themeColor="text1"/>
      <w:sz w:val="28"/>
      <w:szCs w:val="26"/>
      <w:lang w:val="fr-FR" w:eastAsia="fr-FR"/>
    </w:rPr>
  </w:style>
  <w:style w:type="table" w:styleId="Grilledutableau">
    <w:name w:val="Table Grid"/>
    <w:basedOn w:val="TableauNormal"/>
    <w:uiPriority w:val="59"/>
    <w:rsid w:val="004B2D55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4B2D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2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D55"/>
    <w:rPr>
      <w:rFonts w:ascii="Calibri Light" w:eastAsiaTheme="minorEastAsia" w:hAnsi="Calibri Light" w:cs="Times New Roman (Corps CS)"/>
      <w:color w:val="262626" w:themeColor="text1" w:themeTint="D9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B2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D55"/>
    <w:rPr>
      <w:rFonts w:ascii="Calibri Light" w:eastAsiaTheme="minorEastAsia" w:hAnsi="Calibri Light" w:cs="Times New Roman (Corps CS)"/>
      <w:color w:val="262626" w:themeColor="text1" w:themeTint="D9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80D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deed.f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hyperlink" Target="https://creativecommons.org/licenses/by-nc/4.0/de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12" ma:contentTypeDescription="Crée un document." ma:contentTypeScope="" ma:versionID="b6ea42e21a4ebaf8305d5170e5ab4ff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3a42e5089b01bb906ba3ca2d655e6ced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08DFB-B864-4054-9389-06E97240BFDE}"/>
</file>

<file path=customXml/itemProps2.xml><?xml version="1.0" encoding="utf-8"?>
<ds:datastoreItem xmlns:ds="http://schemas.openxmlformats.org/officeDocument/2006/customXml" ds:itemID="{C7696ABF-3324-4602-95F8-782DCAE8BF49}"/>
</file>

<file path=customXml/itemProps3.xml><?xml version="1.0" encoding="utf-8"?>
<ds:datastoreItem xmlns:ds="http://schemas.openxmlformats.org/officeDocument/2006/customXml" ds:itemID="{AE4A5C78-21C3-4429-A4B0-D7701F5CF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Bégin</dc:creator>
  <cp:keywords/>
  <dc:description/>
  <cp:lastModifiedBy>Priscilla Lavoie</cp:lastModifiedBy>
  <cp:revision>6</cp:revision>
  <dcterms:created xsi:type="dcterms:W3CDTF">2020-08-24T18:57:00Z</dcterms:created>
  <dcterms:modified xsi:type="dcterms:W3CDTF">2020-10-28T12:31:00Z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