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087D" w14:textId="1AA30D90" w:rsidR="004B40FE" w:rsidRDefault="004B40FE" w:rsidP="004B40FE">
      <w:r>
        <w:rPr>
          <w:noProof/>
          <w:sz w:val="28"/>
          <w:lang w:val="fr-CA"/>
        </w:rPr>
        <mc:AlternateContent>
          <mc:Choice Requires="wpg">
            <w:drawing>
              <wp:anchor distT="0" distB="0" distL="114300" distR="114300" simplePos="0" relativeHeight="251658241" behindDoc="0" locked="0" layoutInCell="1" allowOverlap="1" wp14:anchorId="06232EFB" wp14:editId="72653674">
                <wp:simplePos x="0" y="0"/>
                <wp:positionH relativeFrom="column">
                  <wp:posOffset>1521460</wp:posOffset>
                </wp:positionH>
                <wp:positionV relativeFrom="paragraph">
                  <wp:posOffset>-301831</wp:posOffset>
                </wp:positionV>
                <wp:extent cx="4287600" cy="504000"/>
                <wp:effectExtent l="0" t="0" r="0" b="0"/>
                <wp:wrapNone/>
                <wp:docPr id="14" name="Groupe 14"/>
                <wp:cNvGraphicFramePr/>
                <a:graphic xmlns:a="http://schemas.openxmlformats.org/drawingml/2006/main">
                  <a:graphicData uri="http://schemas.microsoft.com/office/word/2010/wordprocessingGroup">
                    <wpg:wgp>
                      <wpg:cNvGrpSpPr/>
                      <wpg:grpSpPr>
                        <a:xfrm>
                          <a:off x="0" y="0"/>
                          <a:ext cx="4287600" cy="504000"/>
                          <a:chOff x="0" y="0"/>
                          <a:chExt cx="4286933" cy="502920"/>
                        </a:xfrm>
                      </wpg:grpSpPr>
                      <pic:pic xmlns:pic="http://schemas.openxmlformats.org/drawingml/2006/picture">
                        <pic:nvPicPr>
                          <pic:cNvPr id="13" name="Imag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310" cy="502920"/>
                          </a:xfrm>
                          <a:prstGeom prst="rect">
                            <a:avLst/>
                          </a:prstGeom>
                          <a:noFill/>
                          <a:ln>
                            <a:noFill/>
                          </a:ln>
                        </pic:spPr>
                      </pic:pic>
                      <pic:pic xmlns:pic="http://schemas.openxmlformats.org/drawingml/2006/picture">
                        <pic:nvPicPr>
                          <pic:cNvPr id="1" name="image1.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90777" y="43132"/>
                            <a:ext cx="1516380" cy="443865"/>
                          </a:xfrm>
                          <a:prstGeom prst="rect">
                            <a:avLst/>
                          </a:prstGeom>
                        </pic:spPr>
                      </pic:pic>
                      <pic:pic xmlns:pic="http://schemas.openxmlformats.org/drawingml/2006/picture">
                        <pic:nvPicPr>
                          <pic:cNvPr id="3"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e 14" style="position:absolute;margin-left:119.8pt;margin-top:-23.75pt;width:337.6pt;height:39.7pt;z-index:251658241;mso-width-relative:margin;mso-height-relative:margin" coordsize="42869,5029" o:spid="_x0000_s1026" w14:anchorId="1B3B41F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3" style="position:absolute;width:15913;height:502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">
                  <v:imagedata o:title="" r:id="rId13"/>
                </v:shape>
                <v:shape id="image1.jpeg" style="position:absolute;left:16907;top:431;width:15164;height:443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">
                  <v:imagedata o:title="" r:id="rId14"/>
                </v:shape>
                <v:shape id="image2.jpeg" style="position:absolute;left:31572;top:431;width:11297;height:394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">
                  <v:imagedata o:title="" r:id="rId15"/>
                </v:shape>
              </v:group>
            </w:pict>
          </mc:Fallback>
        </mc:AlternateContent>
      </w:r>
    </w:p>
    <w:p w14:paraId="3082C880" w14:textId="77777777" w:rsidR="004B40FE" w:rsidRDefault="004B40FE" w:rsidP="004B40FE"/>
    <w:p w14:paraId="27F6EA04" w14:textId="77777777" w:rsidR="00CE43D3" w:rsidRDefault="0060094B" w:rsidP="00F81D33">
      <w:pPr>
        <w:pStyle w:val="Titre1"/>
        <w:spacing w:before="0"/>
      </w:pPr>
      <w:r w:rsidRPr="00A759C7">
        <w:t xml:space="preserve">Les examens et les mesures d’accommodement : </w:t>
      </w:r>
    </w:p>
    <w:p w14:paraId="046258D1" w14:textId="59B5A139" w:rsidR="0060094B" w:rsidRPr="00A759C7" w:rsidRDefault="0060094B" w:rsidP="00F81D33">
      <w:pPr>
        <w:pStyle w:val="Titre1"/>
        <w:spacing w:before="0"/>
      </w:pPr>
      <w:proofErr w:type="gramStart"/>
      <w:r w:rsidRPr="00A759C7">
        <w:t>duo</w:t>
      </w:r>
      <w:proofErr w:type="gramEnd"/>
      <w:r w:rsidRPr="00A759C7">
        <w:t xml:space="preserve"> inséparable</w:t>
      </w:r>
    </w:p>
    <w:p w14:paraId="321DAE90" w14:textId="77777777" w:rsidR="00A759C7" w:rsidRPr="00A759C7" w:rsidRDefault="00A759C7" w:rsidP="00A759C7"/>
    <w:p w14:paraId="0F4427B9" w14:textId="529BE49D" w:rsidR="00D2539E" w:rsidRPr="00CC30EF" w:rsidRDefault="0060094B" w:rsidP="00F537EA">
      <w:pPr>
        <w:tabs>
          <w:tab w:val="left" w:pos="6999"/>
        </w:tabs>
        <w:spacing w:after="0"/>
        <w:rPr>
          <w:b/>
          <w:bCs/>
        </w:rPr>
      </w:pPr>
      <w:r w:rsidRPr="00CC30EF">
        <w:rPr>
          <w:b/>
          <w:bCs/>
        </w:rPr>
        <w:t>Par Maryse Beaulieu</w:t>
      </w:r>
      <w:r w:rsidR="00D2539E" w:rsidRPr="00CC30EF">
        <w:rPr>
          <w:b/>
          <w:bCs/>
        </w:rPr>
        <w:t xml:space="preserve"> </w:t>
      </w:r>
    </w:p>
    <w:p w14:paraId="5F8030CF" w14:textId="77777777" w:rsidR="00D77EC3" w:rsidRDefault="00D2539E" w:rsidP="00D2539E">
      <w:pPr>
        <w:spacing w:after="0"/>
        <w:rPr>
          <w:sz w:val="18"/>
          <w:szCs w:val="18"/>
        </w:rPr>
      </w:pPr>
      <w:r w:rsidRPr="00CC30EF">
        <w:rPr>
          <w:sz w:val="18"/>
          <w:szCs w:val="18"/>
        </w:rPr>
        <w:t xml:space="preserve">Conseillère pédagogique </w:t>
      </w:r>
    </w:p>
    <w:p w14:paraId="4BF60A97" w14:textId="621F22A0" w:rsidR="0060094B" w:rsidRDefault="00D2539E" w:rsidP="00D2539E">
      <w:pPr>
        <w:spacing w:after="0"/>
        <w:rPr>
          <w:sz w:val="18"/>
          <w:szCs w:val="18"/>
        </w:rPr>
      </w:pPr>
      <w:r w:rsidRPr="00CC30EF">
        <w:rPr>
          <w:sz w:val="18"/>
          <w:szCs w:val="18"/>
        </w:rPr>
        <w:t>Service de soutien à la formation</w:t>
      </w:r>
    </w:p>
    <w:p w14:paraId="65B5FB11" w14:textId="1EACBC2F" w:rsidR="00CC30EF" w:rsidRPr="00CC30EF" w:rsidRDefault="00CC30EF" w:rsidP="00D2539E">
      <w:pPr>
        <w:spacing w:after="0"/>
        <w:rPr>
          <w:sz w:val="18"/>
          <w:szCs w:val="18"/>
        </w:rPr>
      </w:pPr>
      <w:r>
        <w:rPr>
          <w:sz w:val="18"/>
          <w:szCs w:val="18"/>
        </w:rPr>
        <w:t>Université de Sherbrooke</w:t>
      </w:r>
    </w:p>
    <w:p w14:paraId="6093D641" w14:textId="77777777" w:rsidR="00D2539E" w:rsidRDefault="00D2539E" w:rsidP="00D2539E">
      <w:pPr>
        <w:spacing w:after="0"/>
      </w:pPr>
    </w:p>
    <w:p w14:paraId="5C44E35F" w14:textId="6222F564" w:rsidR="00B669E4" w:rsidRDefault="00B669E4" w:rsidP="004B40FE">
      <w:r>
        <w:rPr>
          <w:noProof/>
        </w:rPr>
        <mc:AlternateContent>
          <mc:Choice Requires="wps">
            <w:drawing>
              <wp:anchor distT="0" distB="0" distL="114300" distR="114300" simplePos="0" relativeHeight="251658242" behindDoc="0" locked="0" layoutInCell="1" allowOverlap="1" wp14:anchorId="5D8E9D2B" wp14:editId="41B6CB36">
                <wp:simplePos x="0" y="0"/>
                <wp:positionH relativeFrom="column">
                  <wp:posOffset>-914401</wp:posOffset>
                </wp:positionH>
                <wp:positionV relativeFrom="paragraph">
                  <wp:posOffset>144691</wp:posOffset>
                </wp:positionV>
                <wp:extent cx="7591647" cy="8667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91647" cy="866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rect id="Rectangle 4" style="position:absolute;margin-left:-1in;margin-top:11.4pt;width:597.75pt;height:6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e2efd9 [665]" stroked="f" strokeweight="1pt" w14:anchorId="69A2E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"/>
            </w:pict>
          </mc:Fallback>
        </mc:AlternateContent>
      </w:r>
    </w:p>
    <w:p w14:paraId="389F2C8E" w14:textId="39646633" w:rsidR="00B669E4" w:rsidRDefault="000B14EB" w:rsidP="004B40FE">
      <w:r w:rsidRPr="00CD0F2C">
        <w:rPr>
          <w:rFonts w:ascii="Times New Roman"/>
          <w:noProof/>
          <w:position w:val="1"/>
          <w:sz w:val="18"/>
          <w:szCs w:val="20"/>
        </w:rPr>
        <w:drawing>
          <wp:anchor distT="0" distB="0" distL="114300" distR="114300" simplePos="0" relativeHeight="251658244" behindDoc="0" locked="0" layoutInCell="1" allowOverlap="1" wp14:anchorId="76661916" wp14:editId="17DB1E6B">
            <wp:simplePos x="0" y="0"/>
            <wp:positionH relativeFrom="column">
              <wp:posOffset>20955</wp:posOffset>
            </wp:positionH>
            <wp:positionV relativeFrom="paragraph">
              <wp:posOffset>90032</wp:posOffset>
            </wp:positionV>
            <wp:extent cx="819296" cy="285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296"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58C">
        <w:rPr>
          <w:noProof/>
        </w:rPr>
        <mc:AlternateContent>
          <mc:Choice Requires="wps">
            <w:drawing>
              <wp:anchor distT="45720" distB="45720" distL="114300" distR="114300" simplePos="0" relativeHeight="251658243" behindDoc="0" locked="0" layoutInCell="1" allowOverlap="1" wp14:anchorId="7FBB5818" wp14:editId="32C9E5B1">
                <wp:simplePos x="0" y="0"/>
                <wp:positionH relativeFrom="column">
                  <wp:posOffset>937895</wp:posOffset>
                </wp:positionH>
                <wp:positionV relativeFrom="paragraph">
                  <wp:posOffset>15875</wp:posOffset>
                </wp:positionV>
                <wp:extent cx="5247640" cy="6343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634365"/>
                        </a:xfrm>
                        <a:prstGeom prst="rect">
                          <a:avLst/>
                        </a:prstGeom>
                        <a:solidFill>
                          <a:schemeClr val="accent6">
                            <a:lumMod val="20000"/>
                            <a:lumOff val="80000"/>
                          </a:schemeClr>
                        </a:solidFill>
                        <a:ln w="9525">
                          <a:noFill/>
                          <a:miter lim="800000"/>
                          <a:headEnd/>
                          <a:tailEnd/>
                        </a:ln>
                      </wps:spPr>
                      <wps:txbx>
                        <w:txbxContent>
                          <w:p w14:paraId="1EB02D49" w14:textId="4523B748"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Beaulieu, M</w:t>
                            </w:r>
                            <w:r w:rsidRPr="00D8158C">
                              <w:rPr>
                                <w:sz w:val="20"/>
                                <w:szCs w:val="20"/>
                              </w:rPr>
                              <w:t>. (202</w:t>
                            </w:r>
                            <w:r w:rsidR="00D073BE">
                              <w:rPr>
                                <w:sz w:val="20"/>
                                <w:szCs w:val="20"/>
                              </w:rPr>
                              <w:t>1</w:t>
                            </w:r>
                            <w:r w:rsidR="00D8158C">
                              <w:rPr>
                                <w:sz w:val="20"/>
                                <w:szCs w:val="20"/>
                              </w:rPr>
                              <w:t xml:space="preserve">, </w:t>
                            </w:r>
                            <w:r w:rsidR="00D073BE">
                              <w:rPr>
                                <w:sz w:val="20"/>
                                <w:szCs w:val="20"/>
                              </w:rPr>
                              <w:t>février</w:t>
                            </w:r>
                            <w:r w:rsidRPr="00C51663">
                              <w:rPr>
                                <w:sz w:val="20"/>
                                <w:szCs w:val="20"/>
                              </w:rPr>
                              <w:t xml:space="preserve">). Les examens et les mesures d’accommodement : duo inséparable.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5818" id="_x0000_t202" coordsize="21600,21600" o:spt="202" path="m,l,21600r21600,l21600,xe">
                <v:stroke joinstyle="miter"/>
                <v:path gradientshapeok="t" o:connecttype="rect"/>
              </v:shapetype>
              <v:shape id="Zone de texte 2" o:spid="_x0000_s1026" type="#_x0000_t202" style="position:absolute;margin-left:73.85pt;margin-top:1.25pt;width:413.2pt;height:49.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" fillcolor="#e2efd9 [665]" stroked="f">
                <v:textbox>
                  <w:txbxContent>
                    <w:p w14:paraId="1EB02D49" w14:textId="4523B748"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Beaulieu, M</w:t>
                      </w:r>
                      <w:r w:rsidRPr="00D8158C">
                        <w:rPr>
                          <w:sz w:val="20"/>
                          <w:szCs w:val="20"/>
                        </w:rPr>
                        <w:t>. (202</w:t>
                      </w:r>
                      <w:r w:rsidR="00D073BE">
                        <w:rPr>
                          <w:sz w:val="20"/>
                          <w:szCs w:val="20"/>
                        </w:rPr>
                        <w:t>1</w:t>
                      </w:r>
                      <w:r w:rsidR="00D8158C">
                        <w:rPr>
                          <w:sz w:val="20"/>
                          <w:szCs w:val="20"/>
                        </w:rPr>
                        <w:t xml:space="preserve">, </w:t>
                      </w:r>
                      <w:r w:rsidR="00D073BE">
                        <w:rPr>
                          <w:sz w:val="20"/>
                          <w:szCs w:val="20"/>
                        </w:rPr>
                        <w:t>février</w:t>
                      </w:r>
                      <w:r w:rsidRPr="00C51663">
                        <w:rPr>
                          <w:sz w:val="20"/>
                          <w:szCs w:val="20"/>
                        </w:rPr>
                        <w:t xml:space="preserve">). Les examens et les mesures d’accommodement : duo inséparable.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v:textbox>
                <w10:wrap type="square"/>
              </v:shape>
            </w:pict>
          </mc:Fallback>
        </mc:AlternateContent>
      </w:r>
    </w:p>
    <w:p w14:paraId="3AE0C3A7" w14:textId="269D15C8" w:rsidR="00B669E4" w:rsidRPr="0060094B" w:rsidRDefault="00B669E4" w:rsidP="004B40FE"/>
    <w:p w14:paraId="202D6F88" w14:textId="72F5F34C" w:rsidR="00B669E4" w:rsidRDefault="00B669E4" w:rsidP="004B40FE"/>
    <w:p w14:paraId="038A0413" w14:textId="130A9F65" w:rsidR="00B669E4" w:rsidRDefault="00B669E4" w:rsidP="004B40FE"/>
    <w:p w14:paraId="39011354" w14:textId="0A76E017" w:rsidR="0060094B" w:rsidRDefault="0060094B" w:rsidP="00051A5E">
      <w:pPr>
        <w:jc w:val="both"/>
      </w:pPr>
      <w:r w:rsidRPr="0060094B">
        <w:t xml:space="preserve">L'examen manuscrit fait en classe est bien connu des étudiants de tous les niveaux. Il est utilisé depuis des centaines d'années pour mesurer les apprentissages dans le monde entier. À ce jour, il est </w:t>
      </w:r>
      <w:r w:rsidR="0063005D">
        <w:t xml:space="preserve">encore </w:t>
      </w:r>
      <w:r w:rsidRPr="0060094B">
        <w:t>le principal moyen pour évaluer les apprentissages de plusieurs programmes universitaires.</w:t>
      </w:r>
    </w:p>
    <w:p w14:paraId="1764038A" w14:textId="77777777" w:rsidR="00A759C7" w:rsidRPr="0060094B" w:rsidRDefault="00A759C7" w:rsidP="00051A5E">
      <w:pPr>
        <w:jc w:val="both"/>
      </w:pPr>
    </w:p>
    <w:p w14:paraId="794F5A80" w14:textId="6D2694D6" w:rsidR="0060094B" w:rsidRPr="00495BE9" w:rsidRDefault="0060094B" w:rsidP="00051A5E">
      <w:pPr>
        <w:pStyle w:val="Titre2"/>
        <w:jc w:val="both"/>
      </w:pPr>
      <w:r w:rsidRPr="00495BE9">
        <w:t>Pourquoi y a-t-il autant de mesures d'accommodement accordées pour les examens?</w:t>
      </w:r>
    </w:p>
    <w:p w14:paraId="744FCA4C" w14:textId="51B3C2CB" w:rsidR="0060094B" w:rsidRPr="0060094B" w:rsidRDefault="0060094B" w:rsidP="00051A5E">
      <w:pPr>
        <w:jc w:val="both"/>
      </w:pPr>
      <w:r w:rsidRPr="0060094B">
        <w:t>La rigidité de la forme de l'examen manuscrit et les limites imposées au moment de l’examen expliquent le nombre important de mesures d'accommodements accordées pour la réalisation des examens.</w:t>
      </w:r>
    </w:p>
    <w:p w14:paraId="3410B1BB" w14:textId="3F67B790" w:rsidR="0060094B" w:rsidRPr="0060094B" w:rsidRDefault="0060094B" w:rsidP="00051A5E">
      <w:pPr>
        <w:jc w:val="both"/>
      </w:pPr>
      <w:r w:rsidRPr="0060094B">
        <w:t>L'examen manuscrit en présence comporte de nombreuses contraintes, la principale étant précisément que l'examen est manuscrit. Il y a aussi la limite du temps accordé, le moment fixe de la passation, celle de la position assise durant toute cette période, sans oublier les irritants environnementaux (sons, mouvements environnants, alignement des personnes, nombre de personnes dans la même salle) et ainsi de suite.</w:t>
      </w:r>
    </w:p>
    <w:p w14:paraId="7F7F30F7" w14:textId="2C5E3F06" w:rsidR="0060094B" w:rsidRPr="0060094B" w:rsidRDefault="0060094B" w:rsidP="00051A5E">
      <w:pPr>
        <w:jc w:val="both"/>
      </w:pPr>
      <w:r w:rsidRPr="0060094B">
        <w:t xml:space="preserve">Toutes ces contraintes inhérentes à la forme de l'examen sont indépendantes de la compétence ou des connaissances </w:t>
      </w:r>
      <w:r w:rsidR="00C327A2">
        <w:t>dont</w:t>
      </w:r>
      <w:r w:rsidR="00C327A2" w:rsidRPr="0060094B">
        <w:t xml:space="preserve"> </w:t>
      </w:r>
      <w:r w:rsidRPr="0060094B">
        <w:t xml:space="preserve">l’examen est censé </w:t>
      </w:r>
      <w:r w:rsidR="000D73F0">
        <w:t>recueillir les traces</w:t>
      </w:r>
      <w:r w:rsidRPr="0060094B">
        <w:t xml:space="preserve">. Autrement dit, une personne peut très bien maitriser les savoirs ou savoir-faire demandés pour l’examen, mais avoir du mal à les démontrer parce </w:t>
      </w:r>
      <w:r w:rsidRPr="00746C4D">
        <w:rPr>
          <w:b/>
          <w:bCs/>
        </w:rPr>
        <w:t>que</w:t>
      </w:r>
      <w:r w:rsidR="00746C4D">
        <w:rPr>
          <w:b/>
          <w:bCs/>
        </w:rPr>
        <w:t xml:space="preserve"> </w:t>
      </w:r>
      <w:r w:rsidRPr="00746C4D">
        <w:rPr>
          <w:b/>
          <w:bCs/>
        </w:rPr>
        <w:t>les contraintes de l'outil utilisé entravent cette démonstration</w:t>
      </w:r>
      <w:r w:rsidRPr="0060094B">
        <w:t>. D’autres obstacles</w:t>
      </w:r>
      <w:r w:rsidR="00495BE9">
        <w:t xml:space="preserve"> </w:t>
      </w:r>
      <w:r w:rsidR="00746C4D" w:rsidRPr="0060094B">
        <w:t>possibles ?</w:t>
      </w:r>
      <w:r w:rsidRPr="0060094B">
        <w:t xml:space="preserve"> Non-fluidité de l'écriture manuscrite, attention portée davantage à la présentation qu’au fond par peur de laisser des erreurs ou des ratures, indisposition causée par un malaise soudain, fatigue, distraction causée par les personnes qui quittent la salle, immobilité du corps nuisible à la concentration... Cette liste apparaît infinie.</w:t>
      </w:r>
    </w:p>
    <w:p w14:paraId="4D86725C" w14:textId="5BD60A50" w:rsidR="0060094B" w:rsidRDefault="0060094B" w:rsidP="00051A5E">
      <w:pPr>
        <w:jc w:val="both"/>
      </w:pPr>
      <w:r w:rsidRPr="0060094B">
        <w:lastRenderedPageBreak/>
        <w:t>La forte présence de l'examen en contexte universitaire donne lieu à nombre de mesures d'accommodements qui engendrent des coûts humains et financiers. Ces mesures d’accommodement créent elles-mêmes la ségrégation d'un sous-ensemble de personnes étudiantes par rapport au reste du groupe. Sans compter que bien d'autres personnes sans accommodement sont contraintes par les obstacles inhérents à cette méthode d’évaluation.</w:t>
      </w:r>
    </w:p>
    <w:p w14:paraId="3D568664" w14:textId="77777777" w:rsidR="00A519E3" w:rsidRPr="0060094B" w:rsidRDefault="00A519E3" w:rsidP="00051A5E">
      <w:pPr>
        <w:jc w:val="both"/>
      </w:pPr>
    </w:p>
    <w:p w14:paraId="39DE0C5D" w14:textId="04E83181" w:rsidR="0060094B" w:rsidRPr="00746C4D" w:rsidRDefault="0060094B" w:rsidP="00051A5E">
      <w:pPr>
        <w:pStyle w:val="Titre2"/>
        <w:jc w:val="both"/>
      </w:pPr>
      <w:r w:rsidRPr="00746C4D">
        <w:t>Comment évaluer en délaissant le si populaire examen?</w:t>
      </w:r>
    </w:p>
    <w:p w14:paraId="168D1691" w14:textId="2A6AADF3" w:rsidR="0060094B" w:rsidRPr="0060094B" w:rsidRDefault="0060094B" w:rsidP="00051A5E">
      <w:pPr>
        <w:jc w:val="both"/>
      </w:pPr>
      <w:r w:rsidRPr="0060094B">
        <w:t>L'examen en contexte universitaire a la couenne dure. Romainville le soulignait en 2006 : même si les avancées scientifiques sur l’évaluation des apprentissages sont nombreuses, « la coutume tient lieu de compétence » et ces avancées percolent peu dans la pratique.</w:t>
      </w:r>
    </w:p>
    <w:p w14:paraId="3DA776CB" w14:textId="5D5D1FDC" w:rsidR="0060094B" w:rsidRPr="0060094B" w:rsidRDefault="0060094B" w:rsidP="00051A5E">
      <w:pPr>
        <w:jc w:val="both"/>
      </w:pPr>
      <w:r w:rsidRPr="0060094B">
        <w:t xml:space="preserve">Plusieurs enseignants voudraient bien remplacer l'examen, mais par </w:t>
      </w:r>
      <w:r w:rsidR="00157FF8" w:rsidRPr="0060094B">
        <w:t>quoi ?</w:t>
      </w:r>
      <w:r w:rsidRPr="0060094B">
        <w:t>  La réponse dépend de ce qu’ils veulent évaluer, c'est-à-dire les cibles d'apprentissage identifiées. En effet,</w:t>
      </w:r>
      <w:r w:rsidR="004921FE">
        <w:t xml:space="preserve"> </w:t>
      </w:r>
      <w:r w:rsidRPr="004921FE">
        <w:rPr>
          <w:b/>
          <w:bCs/>
        </w:rPr>
        <w:t>évaluer sert à observer l'atteinte des cibles d'apprentissage</w:t>
      </w:r>
      <w:r w:rsidR="004921FE">
        <w:rPr>
          <w:b/>
          <w:bCs/>
        </w:rPr>
        <w:t xml:space="preserve"> </w:t>
      </w:r>
      <w:r w:rsidRPr="0060094B">
        <w:t>par la personne étudiante.  Avant de déterminer quelle méthode d'évaluation utiliser, il faut d'abord</w:t>
      </w:r>
      <w:r w:rsidR="004921FE">
        <w:t xml:space="preserve"> </w:t>
      </w:r>
      <w:r w:rsidRPr="004921FE">
        <w:rPr>
          <w:b/>
          <w:bCs/>
        </w:rPr>
        <w:t>très bien cerner</w:t>
      </w:r>
      <w:r w:rsidR="004921FE">
        <w:t xml:space="preserve"> </w:t>
      </w:r>
      <w:r w:rsidRPr="0060094B">
        <w:t>quels sont les apprentissages ciblés.</w:t>
      </w:r>
    </w:p>
    <w:p w14:paraId="5C851379" w14:textId="30C45757" w:rsidR="0060094B" w:rsidRPr="0060094B" w:rsidRDefault="0060094B" w:rsidP="00051A5E">
      <w:pPr>
        <w:jc w:val="both"/>
      </w:pPr>
      <w:r w:rsidRPr="0060094B">
        <w:t>Un principe de base en pédagogie est l'</w:t>
      </w:r>
      <w:hyperlink r:id="rId17" w:history="1">
        <w:r w:rsidRPr="00A15470">
          <w:rPr>
            <w:rStyle w:val="hyperlienCar"/>
          </w:rPr>
          <w:t>alignement pédagogique</w:t>
        </w:r>
      </w:hyperlink>
      <w:r w:rsidR="00A15470">
        <w:t xml:space="preserve"> </w:t>
      </w:r>
      <w:r w:rsidRPr="0060094B">
        <w:t>(</w:t>
      </w:r>
      <w:proofErr w:type="spellStart"/>
      <w:r w:rsidRPr="0060094B">
        <w:t>Biggs</w:t>
      </w:r>
      <w:proofErr w:type="spellEnd"/>
      <w:r w:rsidRPr="0060094B">
        <w:t>, 1996). L'alignement pédagogique à l'échelle d'un cours assure que toutes les activités du cours (exposés, conférences, travaux, lectures, discussions, etc.) concourent à permettre aux personnes étudiantes d'atteindre les cibles d'apprentissage. Ces cibles sont évidemment claires et bien connues de tous.  Quant aux méthodes d’évaluation, un bon alignement pédagogique assure qu'elles collectent des données qui seront des « preuves </w:t>
      </w:r>
      <w:r w:rsidR="008A7994" w:rsidRPr="0060094B">
        <w:t xml:space="preserve">» </w:t>
      </w:r>
      <w:r w:rsidRPr="0060094B">
        <w:t>observables</w:t>
      </w:r>
      <w:r w:rsidR="0002224A">
        <w:t xml:space="preserve"> </w:t>
      </w:r>
      <w:r w:rsidRPr="0060094B">
        <w:t>de l'atteinte des cibles d'apprentissage.</w:t>
      </w:r>
    </w:p>
    <w:p w14:paraId="7848FEF7" w14:textId="195B9DE1" w:rsidR="0060094B" w:rsidRPr="0060094B" w:rsidRDefault="0060094B" w:rsidP="00051A5E">
      <w:pPr>
        <w:jc w:val="both"/>
      </w:pPr>
      <w:r w:rsidRPr="0060094B">
        <w:t xml:space="preserve">La nature des cibles d'apprentissage déterminera les méthodes d'évaluation qui permettent d'obtenir ces </w:t>
      </w:r>
      <w:r w:rsidR="00334626">
        <w:t>traces</w:t>
      </w:r>
      <w:r w:rsidRPr="0060094B">
        <w:t xml:space="preserve"> pertinentes des apprentissages réalisés. Le domaine et le niveau des apprentissages influenceront quant à eux les méthodes d’évaluation utilisées, mais aussi l’ensemble des activités du cours.</w:t>
      </w:r>
    </w:p>
    <w:p w14:paraId="236A4D28" w14:textId="16FAA832" w:rsidR="0060094B" w:rsidRPr="0060094B" w:rsidRDefault="0060094B" w:rsidP="00051A5E">
      <w:pPr>
        <w:jc w:val="both"/>
      </w:pPr>
      <w:r w:rsidRPr="0060094B">
        <w:t>Si des apprentissages de surface sont visés, des méthodes d’évaluation comme les questions à choix multiples (QCM), les quiz, les examens à réponses brèves permettent de recueillir des traces de ce type d’apprentissage.  Si des apprentissages en profondeur et plus durables sont souhaités, la stratégie pour évaluer les apprentissages devra mettre en œuvre des moyens permettant d’observer des apprentissages plus ancrés. Ainsi, un travail de recherche, un portfolio ou un projet seront plus adaptés. En matière d'évaluation des apprentissages le </w:t>
      </w:r>
      <w:r w:rsidRPr="0060094B">
        <w:rPr>
          <w:i/>
          <w:iCs/>
        </w:rPr>
        <w:t>one-size-</w:t>
      </w:r>
      <w:proofErr w:type="spellStart"/>
      <w:r w:rsidRPr="0060094B">
        <w:rPr>
          <w:i/>
          <w:iCs/>
        </w:rPr>
        <w:t>fits</w:t>
      </w:r>
      <w:proofErr w:type="spellEnd"/>
      <w:r w:rsidRPr="0060094B">
        <w:rPr>
          <w:i/>
          <w:iCs/>
        </w:rPr>
        <w:t>-all</w:t>
      </w:r>
      <w:r w:rsidRPr="0060094B">
        <w:t xml:space="preserve"> n'existe </w:t>
      </w:r>
      <w:proofErr w:type="gramStart"/>
      <w:r w:rsidRPr="0060094B">
        <w:t>pas!</w:t>
      </w:r>
      <w:proofErr w:type="gramEnd"/>
      <w:r w:rsidRPr="0060094B">
        <w:t xml:space="preserve"> C</w:t>
      </w:r>
      <w:r w:rsidRPr="00F73571">
        <w:t>e tableau</w:t>
      </w:r>
      <w:r w:rsidR="006D70F1" w:rsidRPr="00F73571">
        <w:t xml:space="preserve"> </w:t>
      </w:r>
      <w:r w:rsidR="008E58D1" w:rsidRPr="00F73571">
        <w:t>qui synthétise</w:t>
      </w:r>
      <w:r w:rsidRPr="0060094B">
        <w:t xml:space="preserve"> </w:t>
      </w:r>
      <w:r w:rsidRPr="00F73571">
        <w:t xml:space="preserve">Berthiaume et </w:t>
      </w:r>
      <w:proofErr w:type="spellStart"/>
      <w:r w:rsidRPr="00F73571">
        <w:t>Deale</w:t>
      </w:r>
      <w:proofErr w:type="spellEnd"/>
      <w:r w:rsidRPr="00F73571">
        <w:t xml:space="preserve"> (2013)</w:t>
      </w:r>
      <w:r w:rsidRPr="0060094B">
        <w:t xml:space="preserve"> illustre très bien ce propos.</w:t>
      </w:r>
    </w:p>
    <w:tbl>
      <w:tblPr>
        <w:tblStyle w:val="Grilledutableau"/>
        <w:tblW w:w="0" w:type="auto"/>
        <w:tblLook w:val="04A0" w:firstRow="1" w:lastRow="0" w:firstColumn="1" w:lastColumn="0" w:noHBand="0" w:noVBand="1"/>
      </w:tblPr>
      <w:tblGrid>
        <w:gridCol w:w="1508"/>
        <w:gridCol w:w="1748"/>
        <w:gridCol w:w="5760"/>
      </w:tblGrid>
      <w:tr w:rsidR="00CD07F6" w14:paraId="12D31BA3" w14:textId="77777777" w:rsidTr="0091358E">
        <w:tc>
          <w:tcPr>
            <w:tcW w:w="1508" w:type="dxa"/>
            <w:shd w:val="clear" w:color="auto" w:fill="F2F2F2" w:themeFill="background1" w:themeFillShade="F2"/>
          </w:tcPr>
          <w:p w14:paraId="03D5101F" w14:textId="481ADF53" w:rsidR="00CD07F6" w:rsidRPr="00F078F3" w:rsidRDefault="00CD07F6" w:rsidP="00051A5E">
            <w:pPr>
              <w:jc w:val="both"/>
              <w:rPr>
                <w:b/>
                <w:bCs/>
              </w:rPr>
            </w:pPr>
            <w:r w:rsidRPr="00F078F3">
              <w:rPr>
                <w:b/>
                <w:bCs/>
              </w:rPr>
              <w:t>Domaine</w:t>
            </w:r>
          </w:p>
        </w:tc>
        <w:tc>
          <w:tcPr>
            <w:tcW w:w="1748" w:type="dxa"/>
            <w:shd w:val="clear" w:color="auto" w:fill="F2F2F2" w:themeFill="background1" w:themeFillShade="F2"/>
          </w:tcPr>
          <w:p w14:paraId="1FD8175B" w14:textId="540E4A6E" w:rsidR="00CD07F6" w:rsidRPr="00F078F3" w:rsidRDefault="00CD07F6" w:rsidP="00051A5E">
            <w:pPr>
              <w:jc w:val="both"/>
              <w:rPr>
                <w:b/>
                <w:bCs/>
              </w:rPr>
            </w:pPr>
            <w:r w:rsidRPr="00F078F3">
              <w:rPr>
                <w:b/>
                <w:bCs/>
              </w:rPr>
              <w:t>Niveau</w:t>
            </w:r>
          </w:p>
        </w:tc>
        <w:tc>
          <w:tcPr>
            <w:tcW w:w="5760" w:type="dxa"/>
            <w:shd w:val="clear" w:color="auto" w:fill="F2F2F2" w:themeFill="background1" w:themeFillShade="F2"/>
          </w:tcPr>
          <w:p w14:paraId="4004CA56" w14:textId="4B9ACDA3" w:rsidR="00CD07F6" w:rsidRPr="00F078F3" w:rsidRDefault="00F078F3" w:rsidP="00051A5E">
            <w:pPr>
              <w:jc w:val="both"/>
              <w:rPr>
                <w:b/>
                <w:bCs/>
              </w:rPr>
            </w:pPr>
            <w:r w:rsidRPr="00F078F3">
              <w:rPr>
                <w:b/>
                <w:bCs/>
              </w:rPr>
              <w:t>Méthodes d’évaluation</w:t>
            </w:r>
          </w:p>
        </w:tc>
      </w:tr>
      <w:tr w:rsidR="00F078F3" w14:paraId="246B6EDF" w14:textId="77777777" w:rsidTr="0091358E">
        <w:tc>
          <w:tcPr>
            <w:tcW w:w="1508" w:type="dxa"/>
            <w:vMerge w:val="restart"/>
          </w:tcPr>
          <w:p w14:paraId="47D80040" w14:textId="357E3BCB" w:rsidR="00F078F3" w:rsidRDefault="00F078F3" w:rsidP="00D245E9">
            <w:r>
              <w:t>Cognitif</w:t>
            </w:r>
          </w:p>
        </w:tc>
        <w:tc>
          <w:tcPr>
            <w:tcW w:w="1748" w:type="dxa"/>
          </w:tcPr>
          <w:p w14:paraId="448E6E64" w14:textId="06386884" w:rsidR="00F078F3" w:rsidRDefault="00F078F3" w:rsidP="00D245E9">
            <w:r>
              <w:t>Surface</w:t>
            </w:r>
          </w:p>
        </w:tc>
        <w:tc>
          <w:tcPr>
            <w:tcW w:w="5760" w:type="dxa"/>
          </w:tcPr>
          <w:p w14:paraId="272DD5AF" w14:textId="49090AD3" w:rsidR="00F078F3" w:rsidRDefault="00F078F3" w:rsidP="00D245E9">
            <w:r>
              <w:t>QCM, Vrai/Faux</w:t>
            </w:r>
            <w:r w:rsidR="007D42E7">
              <w:t>, Réponses à compléter, Réponses brèves</w:t>
            </w:r>
          </w:p>
        </w:tc>
      </w:tr>
      <w:tr w:rsidR="00F078F3" w14:paraId="5FA6BDEE" w14:textId="77777777" w:rsidTr="0091358E">
        <w:tc>
          <w:tcPr>
            <w:tcW w:w="1508" w:type="dxa"/>
            <w:vMerge/>
          </w:tcPr>
          <w:p w14:paraId="488921C0" w14:textId="77777777" w:rsidR="00F078F3" w:rsidRDefault="00F078F3" w:rsidP="00D245E9"/>
        </w:tc>
        <w:tc>
          <w:tcPr>
            <w:tcW w:w="1748" w:type="dxa"/>
          </w:tcPr>
          <w:p w14:paraId="4FE09A31" w14:textId="3F0F6588" w:rsidR="00F078F3" w:rsidRDefault="00F078F3" w:rsidP="00D245E9">
            <w:r>
              <w:t>Intermédiaire</w:t>
            </w:r>
          </w:p>
        </w:tc>
        <w:tc>
          <w:tcPr>
            <w:tcW w:w="5760" w:type="dxa"/>
          </w:tcPr>
          <w:p w14:paraId="768822AA" w14:textId="4E1798FF" w:rsidR="00F078F3" w:rsidRDefault="007D42E7" w:rsidP="00D245E9">
            <w:r>
              <w:t>Réponses à développement, Travail de recherche, Examen/exposé oral</w:t>
            </w:r>
          </w:p>
        </w:tc>
      </w:tr>
      <w:tr w:rsidR="00F078F3" w14:paraId="47244E40" w14:textId="77777777" w:rsidTr="0091358E">
        <w:tc>
          <w:tcPr>
            <w:tcW w:w="1508" w:type="dxa"/>
            <w:vMerge/>
          </w:tcPr>
          <w:p w14:paraId="1AD13C23" w14:textId="77777777" w:rsidR="00F078F3" w:rsidRDefault="00F078F3" w:rsidP="00D245E9"/>
        </w:tc>
        <w:tc>
          <w:tcPr>
            <w:tcW w:w="1748" w:type="dxa"/>
          </w:tcPr>
          <w:p w14:paraId="67FCDB09" w14:textId="51E4F194" w:rsidR="00F078F3" w:rsidRDefault="00F078F3" w:rsidP="00D245E9">
            <w:r>
              <w:t>Profondeur</w:t>
            </w:r>
          </w:p>
        </w:tc>
        <w:tc>
          <w:tcPr>
            <w:tcW w:w="5760" w:type="dxa"/>
          </w:tcPr>
          <w:p w14:paraId="6A6BDDAE" w14:textId="3EE00D5D" w:rsidR="00F078F3" w:rsidRDefault="00A45437" w:rsidP="00D245E9">
            <w:r>
              <w:t>Travail de recherche, Examen/exposé oral, Projet individuel ou de groupe, Portfolio</w:t>
            </w:r>
          </w:p>
        </w:tc>
      </w:tr>
      <w:tr w:rsidR="00F078F3" w14:paraId="23B36680" w14:textId="77777777" w:rsidTr="0091358E">
        <w:tc>
          <w:tcPr>
            <w:tcW w:w="1508" w:type="dxa"/>
            <w:vMerge w:val="restart"/>
          </w:tcPr>
          <w:p w14:paraId="56DAD89F" w14:textId="7257B8FB" w:rsidR="00F078F3" w:rsidRDefault="00F078F3" w:rsidP="00D245E9">
            <w:r>
              <w:t>Affectif</w:t>
            </w:r>
          </w:p>
        </w:tc>
        <w:tc>
          <w:tcPr>
            <w:tcW w:w="1748" w:type="dxa"/>
          </w:tcPr>
          <w:p w14:paraId="24B530C4" w14:textId="09D328E5" w:rsidR="00F078F3" w:rsidRDefault="00F078F3" w:rsidP="00D245E9">
            <w:r>
              <w:t>Surface</w:t>
            </w:r>
          </w:p>
        </w:tc>
        <w:tc>
          <w:tcPr>
            <w:tcW w:w="5760" w:type="dxa"/>
          </w:tcPr>
          <w:p w14:paraId="561CA359" w14:textId="1DE4B7E9" w:rsidR="00F078F3" w:rsidRDefault="00252AC6" w:rsidP="00D245E9">
            <w:r>
              <w:t>QCM, Vrai/Faux, Réponses à compléter, Réponses brèves, Observation sans échelle</w:t>
            </w:r>
          </w:p>
        </w:tc>
      </w:tr>
      <w:tr w:rsidR="00F078F3" w14:paraId="5426AB4C" w14:textId="77777777" w:rsidTr="0091358E">
        <w:tc>
          <w:tcPr>
            <w:tcW w:w="1508" w:type="dxa"/>
            <w:vMerge/>
          </w:tcPr>
          <w:p w14:paraId="346FF5D2" w14:textId="77777777" w:rsidR="00F078F3" w:rsidRDefault="00F078F3" w:rsidP="00D245E9"/>
        </w:tc>
        <w:tc>
          <w:tcPr>
            <w:tcW w:w="1748" w:type="dxa"/>
          </w:tcPr>
          <w:p w14:paraId="46365168" w14:textId="04D482DB" w:rsidR="00F078F3" w:rsidRDefault="00F078F3" w:rsidP="00D245E9">
            <w:r>
              <w:t>Intermédiaire</w:t>
            </w:r>
          </w:p>
        </w:tc>
        <w:tc>
          <w:tcPr>
            <w:tcW w:w="5760" w:type="dxa"/>
          </w:tcPr>
          <w:p w14:paraId="2CDDCDA3" w14:textId="1B762135" w:rsidR="00F078F3" w:rsidRDefault="00252AC6" w:rsidP="00D245E9">
            <w:r>
              <w:t>Réponses à développement, Travail de recherche, Examen/exposé oral, Observation avec échelle</w:t>
            </w:r>
          </w:p>
        </w:tc>
      </w:tr>
      <w:tr w:rsidR="00F078F3" w14:paraId="17F3B2EB" w14:textId="77777777" w:rsidTr="0091358E">
        <w:tc>
          <w:tcPr>
            <w:tcW w:w="1508" w:type="dxa"/>
            <w:vMerge/>
          </w:tcPr>
          <w:p w14:paraId="6A866E94" w14:textId="77777777" w:rsidR="00F078F3" w:rsidRDefault="00F078F3" w:rsidP="00D245E9"/>
        </w:tc>
        <w:tc>
          <w:tcPr>
            <w:tcW w:w="1748" w:type="dxa"/>
          </w:tcPr>
          <w:p w14:paraId="424D1A27" w14:textId="67ACBEBC" w:rsidR="00F078F3" w:rsidRDefault="00F078F3" w:rsidP="00D245E9">
            <w:r>
              <w:t>Profondeur</w:t>
            </w:r>
          </w:p>
        </w:tc>
        <w:tc>
          <w:tcPr>
            <w:tcW w:w="5760" w:type="dxa"/>
          </w:tcPr>
          <w:p w14:paraId="22F123B6" w14:textId="023EA531" w:rsidR="00F078F3" w:rsidRDefault="008272B0" w:rsidP="00D245E9">
            <w:r>
              <w:t xml:space="preserve">Travail de recherche, </w:t>
            </w:r>
            <w:r w:rsidR="00853C6E">
              <w:t xml:space="preserve">Examen/exposé oral, Projet individuel ou de groupe, Portfolio, </w:t>
            </w:r>
            <w:r w:rsidR="00252AC6">
              <w:t>Observation sans échelle</w:t>
            </w:r>
          </w:p>
        </w:tc>
      </w:tr>
      <w:tr w:rsidR="00F078F3" w14:paraId="26CEB73B" w14:textId="77777777" w:rsidTr="0091358E">
        <w:tc>
          <w:tcPr>
            <w:tcW w:w="1508" w:type="dxa"/>
            <w:vMerge w:val="restart"/>
          </w:tcPr>
          <w:p w14:paraId="7B23A4E1" w14:textId="7DAD01D5" w:rsidR="00F078F3" w:rsidRDefault="00F078F3" w:rsidP="00D245E9">
            <w:r>
              <w:lastRenderedPageBreak/>
              <w:t>Psychomoteur</w:t>
            </w:r>
          </w:p>
        </w:tc>
        <w:tc>
          <w:tcPr>
            <w:tcW w:w="1748" w:type="dxa"/>
          </w:tcPr>
          <w:p w14:paraId="21793ED5" w14:textId="37D6DCE5" w:rsidR="00F078F3" w:rsidRDefault="00F078F3" w:rsidP="00D245E9">
            <w:r>
              <w:t>Surface</w:t>
            </w:r>
          </w:p>
        </w:tc>
        <w:tc>
          <w:tcPr>
            <w:tcW w:w="5760" w:type="dxa"/>
          </w:tcPr>
          <w:p w14:paraId="436C24DB" w14:textId="23CC728D" w:rsidR="00F078F3" w:rsidRDefault="00252AC6" w:rsidP="00D245E9">
            <w:r>
              <w:t>Observation sans échelle</w:t>
            </w:r>
          </w:p>
        </w:tc>
      </w:tr>
      <w:tr w:rsidR="00F078F3" w14:paraId="3518EB05" w14:textId="77777777" w:rsidTr="0091358E">
        <w:tc>
          <w:tcPr>
            <w:tcW w:w="1508" w:type="dxa"/>
            <w:vMerge/>
          </w:tcPr>
          <w:p w14:paraId="37822780" w14:textId="77777777" w:rsidR="00F078F3" w:rsidRDefault="00F078F3" w:rsidP="00D245E9"/>
        </w:tc>
        <w:tc>
          <w:tcPr>
            <w:tcW w:w="1748" w:type="dxa"/>
          </w:tcPr>
          <w:p w14:paraId="17322302" w14:textId="48E50FB0" w:rsidR="00F078F3" w:rsidRDefault="00F078F3" w:rsidP="00D245E9">
            <w:r>
              <w:t>Intermédiaire</w:t>
            </w:r>
          </w:p>
        </w:tc>
        <w:tc>
          <w:tcPr>
            <w:tcW w:w="5760" w:type="dxa"/>
          </w:tcPr>
          <w:p w14:paraId="7975BE78" w14:textId="2241CD12" w:rsidR="00F078F3" w:rsidRDefault="0056091C" w:rsidP="00D245E9">
            <w:r>
              <w:t>Observation sans échelle</w:t>
            </w:r>
          </w:p>
        </w:tc>
      </w:tr>
      <w:tr w:rsidR="00F078F3" w14:paraId="57058E9E" w14:textId="77777777" w:rsidTr="0091358E">
        <w:tc>
          <w:tcPr>
            <w:tcW w:w="1508" w:type="dxa"/>
            <w:vMerge/>
          </w:tcPr>
          <w:p w14:paraId="6D446A45" w14:textId="77777777" w:rsidR="00F078F3" w:rsidRDefault="00F078F3" w:rsidP="00D245E9"/>
        </w:tc>
        <w:tc>
          <w:tcPr>
            <w:tcW w:w="1748" w:type="dxa"/>
          </w:tcPr>
          <w:p w14:paraId="74ADD2AC" w14:textId="1697AC41" w:rsidR="00F078F3" w:rsidRDefault="00F078F3" w:rsidP="00D245E9">
            <w:r>
              <w:t>Profondeur</w:t>
            </w:r>
          </w:p>
        </w:tc>
        <w:tc>
          <w:tcPr>
            <w:tcW w:w="5760" w:type="dxa"/>
          </w:tcPr>
          <w:p w14:paraId="4B780932" w14:textId="0313FC3E" w:rsidR="00F078F3" w:rsidRDefault="0056091C" w:rsidP="00D245E9">
            <w:r>
              <w:t>Observation sans échelle, Travail de recherche, Examen/exposé oral</w:t>
            </w:r>
          </w:p>
        </w:tc>
      </w:tr>
    </w:tbl>
    <w:p w14:paraId="0C65595E" w14:textId="77777777" w:rsidR="001B2DAB" w:rsidRDefault="001B2DAB" w:rsidP="00051A5E">
      <w:pPr>
        <w:jc w:val="both"/>
      </w:pPr>
    </w:p>
    <w:p w14:paraId="77089590" w14:textId="6ACE6E2B" w:rsidR="0060094B" w:rsidRPr="0060094B" w:rsidRDefault="0060094B" w:rsidP="00051A5E">
      <w:pPr>
        <w:jc w:val="both"/>
      </w:pPr>
      <w:r w:rsidRPr="0060094B">
        <w:t xml:space="preserve">Par ailleurs, un cours universitaire comporte de nombreux apprentissages à réaliser. Tout évaluer étant impossible, il faut à cet égard faire des choix et se questionner. Est-il pertinent d'évaluer la restitution </w:t>
      </w:r>
      <w:r w:rsidR="00C10AB5" w:rsidRPr="0060094B">
        <w:t>d’informations ?</w:t>
      </w:r>
      <w:r w:rsidRPr="0060094B">
        <w:t xml:space="preserve"> Comment se servir de l'évaluation comme levier pour des apprentissages en </w:t>
      </w:r>
      <w:r w:rsidR="00C10AB5" w:rsidRPr="0060094B">
        <w:t>profondeur ?</w:t>
      </w:r>
      <w:r w:rsidRPr="0060094B">
        <w:t xml:space="preserve"> Quelle méthode d'évaluation pourrait transformer la motivation extrinsèque en motivation </w:t>
      </w:r>
      <w:r w:rsidR="00C10AB5" w:rsidRPr="0060094B">
        <w:t>intrinsèque ?</w:t>
      </w:r>
    </w:p>
    <w:p w14:paraId="1F5EB1C5" w14:textId="635F749C" w:rsidR="0060094B" w:rsidRDefault="0060094B" w:rsidP="00051A5E">
      <w:pPr>
        <w:jc w:val="both"/>
      </w:pPr>
      <w:r w:rsidRPr="0060094B">
        <w:t>Passer du traditionnel examen à une stratégie d’évaluation intégrée et inclusive requiert une réflexion approfondie, mais qui peut s’avérer passionnante.   En attendant, voici quelques moyens concrets et facilement applicables pour réduire les contraintes que génèrent les examens.</w:t>
      </w:r>
    </w:p>
    <w:p w14:paraId="600962B5" w14:textId="77777777" w:rsidR="00A519E3" w:rsidRPr="0060094B" w:rsidRDefault="00A519E3" w:rsidP="00051A5E">
      <w:pPr>
        <w:jc w:val="both"/>
      </w:pPr>
    </w:p>
    <w:p w14:paraId="0ED6A12B" w14:textId="77777777" w:rsidR="0060094B" w:rsidRPr="0096666B" w:rsidRDefault="0060094B" w:rsidP="00051A5E">
      <w:pPr>
        <w:pStyle w:val="Titre2"/>
        <w:jc w:val="both"/>
      </w:pPr>
      <w:r w:rsidRPr="0096666B">
        <w:t>Avant les examens</w:t>
      </w:r>
    </w:p>
    <w:p w14:paraId="5AF1B6DA" w14:textId="77777777" w:rsidR="0060094B" w:rsidRPr="0060094B" w:rsidRDefault="0060094B" w:rsidP="00D245E9">
      <w:pPr>
        <w:pStyle w:val="Paragraphedeliste"/>
        <w:numPr>
          <w:ilvl w:val="0"/>
          <w:numId w:val="5"/>
        </w:numPr>
      </w:pPr>
      <w:r w:rsidRPr="0060094B">
        <w:t>Formuler des cibles d’apprentissage claires pour tous et les rendre visibles.</w:t>
      </w:r>
    </w:p>
    <w:p w14:paraId="0600A6EF" w14:textId="77777777" w:rsidR="0060094B" w:rsidRPr="0060094B" w:rsidRDefault="0060094B" w:rsidP="00D245E9">
      <w:pPr>
        <w:pStyle w:val="Paragraphedeliste"/>
        <w:numPr>
          <w:ilvl w:val="0"/>
          <w:numId w:val="5"/>
        </w:numPr>
      </w:pPr>
      <w:r w:rsidRPr="0060094B">
        <w:t>Donner de nombreux exemples de questions types pour permettre la préparation à l'examen pour tous.</w:t>
      </w:r>
    </w:p>
    <w:p w14:paraId="6210DB37" w14:textId="77777777" w:rsidR="0060094B" w:rsidRPr="0060094B" w:rsidRDefault="0060094B" w:rsidP="00D245E9">
      <w:pPr>
        <w:pStyle w:val="Paragraphedeliste"/>
        <w:numPr>
          <w:ilvl w:val="0"/>
          <w:numId w:val="5"/>
        </w:numPr>
      </w:pPr>
      <w:r w:rsidRPr="0060094B">
        <w:t>Fournir de la rétroaction sur les réponses aux questions types, ce qui permettra aux personnes étudiantes d'apprendre de leurs erreurs avant l'examen.</w:t>
      </w:r>
    </w:p>
    <w:p w14:paraId="3BB6B641" w14:textId="77777777" w:rsidR="00FE1767" w:rsidRDefault="0060094B" w:rsidP="00FE1767">
      <w:pPr>
        <w:pStyle w:val="Paragraphedeliste"/>
        <w:numPr>
          <w:ilvl w:val="0"/>
          <w:numId w:val="5"/>
        </w:numPr>
      </w:pPr>
      <w:r w:rsidRPr="0060094B">
        <w:t>S’assurer toujours d’une parfaite cohérence entre les cibles d'apprentissages et les questions d'examen.</w:t>
      </w:r>
    </w:p>
    <w:p w14:paraId="5A1AA29B" w14:textId="1F0350B3" w:rsidR="00A519E3" w:rsidRPr="0060094B" w:rsidRDefault="0060094B" w:rsidP="00FE1767">
      <w:pPr>
        <w:pStyle w:val="Paragraphedeliste"/>
        <w:numPr>
          <w:ilvl w:val="0"/>
          <w:numId w:val="5"/>
        </w:numPr>
      </w:pPr>
      <w:r w:rsidRPr="0060094B">
        <w:t xml:space="preserve">Organiser une ou des séances de révision collective structurée. Le travail collaboratif </w:t>
      </w:r>
      <w:r w:rsidR="008C4238">
        <w:t>favorise</w:t>
      </w:r>
      <w:r w:rsidR="008C4238" w:rsidRPr="0060094B">
        <w:t xml:space="preserve"> </w:t>
      </w:r>
      <w:r w:rsidRPr="0060094B">
        <w:t xml:space="preserve">l'apprentissage, notamment </w:t>
      </w:r>
      <w:r w:rsidR="0042358A">
        <w:t>parce qu’expliquer aux autres et recevoir ou donner de</w:t>
      </w:r>
      <w:r w:rsidR="00752B0D">
        <w:t xml:space="preserve"> </w:t>
      </w:r>
      <w:r w:rsidRPr="0060094B">
        <w:t xml:space="preserve">la rétroaction </w:t>
      </w:r>
      <w:r w:rsidR="0042358A">
        <w:t>aide à la consolidation</w:t>
      </w:r>
      <w:r w:rsidR="006C6CB5">
        <w:t xml:space="preserve"> des apprentissages. Le travail collaboratif </w:t>
      </w:r>
      <w:r w:rsidR="00DD0E85">
        <w:t xml:space="preserve">peut aussi soutenir l’engagement chez un grand nombre de personnes. </w:t>
      </w:r>
    </w:p>
    <w:p w14:paraId="5EBDC73B" w14:textId="77777777" w:rsidR="0060094B" w:rsidRPr="0096666B" w:rsidRDefault="0060094B" w:rsidP="00051A5E">
      <w:pPr>
        <w:pStyle w:val="Titre2"/>
        <w:jc w:val="both"/>
      </w:pPr>
      <w:r w:rsidRPr="0096666B">
        <w:t>Pendant l'examen</w:t>
      </w:r>
    </w:p>
    <w:p w14:paraId="3191178C" w14:textId="6D5878D7" w:rsidR="0060094B" w:rsidRPr="0060094B" w:rsidRDefault="0060094B" w:rsidP="00D245E9">
      <w:pPr>
        <w:pStyle w:val="Paragraphedeliste"/>
        <w:numPr>
          <w:ilvl w:val="0"/>
          <w:numId w:val="6"/>
        </w:numPr>
      </w:pPr>
      <w:r w:rsidRPr="0060094B">
        <w:t>Autoriser</w:t>
      </w:r>
      <w:r w:rsidR="007D220C">
        <w:t xml:space="preserve"> l’ensemble du matériel du cours sinon </w:t>
      </w:r>
      <w:r w:rsidRPr="0060094B">
        <w:t>une ou plusieurs pages aide-mémoire durant les évaluations -- à moins que la mémorisation soit un critère de performance des cibles d’apprentissages évaluées dans son cours ou son programme.</w:t>
      </w:r>
    </w:p>
    <w:p w14:paraId="26412C07" w14:textId="77777777" w:rsidR="0060094B" w:rsidRPr="0060094B" w:rsidRDefault="0060094B" w:rsidP="00D245E9">
      <w:pPr>
        <w:pStyle w:val="Paragraphedeliste"/>
        <w:numPr>
          <w:ilvl w:val="0"/>
          <w:numId w:val="6"/>
        </w:numPr>
      </w:pPr>
      <w:r w:rsidRPr="0060094B">
        <w:t>Autoriser l’utilisation des correcteurs orthographiques, des vérificateurs de grammaire et d’un logiciel de prédiction de mots pour tous -- à moins que la qualité de la langue écrite – sans recours aux outils – soit un critère de performance des cibles d’apprentissages évaluées dans son cours ou son programme.</w:t>
      </w:r>
    </w:p>
    <w:p w14:paraId="794CE2C5" w14:textId="77777777" w:rsidR="0060094B" w:rsidRPr="0060094B" w:rsidRDefault="0060094B" w:rsidP="00D245E9">
      <w:pPr>
        <w:pStyle w:val="Paragraphedeliste"/>
        <w:numPr>
          <w:ilvl w:val="0"/>
          <w:numId w:val="6"/>
        </w:numPr>
      </w:pPr>
      <w:r w:rsidRPr="0060094B">
        <w:t>Encourager l’usage de coquilles (ou bouchons) pour réduire les bruits environnants-- à moins que la concentration dans un environnement bruyant soit un critère de performance des cibles d’apprentissages évaluées.</w:t>
      </w:r>
    </w:p>
    <w:p w14:paraId="15A4A82A" w14:textId="717B0AA8" w:rsidR="008E0DF8" w:rsidRDefault="0060094B" w:rsidP="00D245E9">
      <w:pPr>
        <w:pStyle w:val="Paragraphedeliste"/>
        <w:numPr>
          <w:ilvl w:val="0"/>
          <w:numId w:val="6"/>
        </w:numPr>
      </w:pPr>
      <w:r w:rsidRPr="0060094B">
        <w:t>Éviter de présenter un trop grand nombre de questions à choix multiples qui défavorisent les personnes ayant certains troubles d’apprentissage connus ou non.</w:t>
      </w:r>
    </w:p>
    <w:p w14:paraId="2D285290" w14:textId="77777777" w:rsidR="008E0DF8" w:rsidRDefault="008E0DF8" w:rsidP="004B40FE"/>
    <w:p w14:paraId="0629595A" w14:textId="77777777" w:rsidR="008E0DF8" w:rsidRPr="00A759C7" w:rsidRDefault="008E0DF8" w:rsidP="000F1C24">
      <w:pPr>
        <w:pStyle w:val="Titre3"/>
      </w:pPr>
      <w:r w:rsidRPr="000F1C24">
        <w:lastRenderedPageBreak/>
        <w:t>Sources</w:t>
      </w:r>
    </w:p>
    <w:p w14:paraId="3BF31C8C" w14:textId="6AC49122" w:rsidR="00310465" w:rsidRPr="0096666B" w:rsidRDefault="00310465" w:rsidP="00DD7039">
      <w:pPr>
        <w:ind w:left="142" w:hanging="142"/>
      </w:pPr>
      <w:r w:rsidRPr="0096666B">
        <w:t xml:space="preserve">Berthiaume D. et Daele, A. (2013). CHAPITRE 4 Comment clarifier les apprentissages visés par un </w:t>
      </w:r>
      <w:r w:rsidR="00F20855" w:rsidRPr="0096666B">
        <w:t>enseignement ?</w:t>
      </w:r>
      <w:r w:rsidRPr="0096666B">
        <w:t xml:space="preserve"> Dans :  Berthiaume et </w:t>
      </w:r>
      <w:proofErr w:type="spellStart"/>
      <w:r w:rsidRPr="0096666B">
        <w:t>Rege</w:t>
      </w:r>
      <w:proofErr w:type="spellEnd"/>
      <w:r w:rsidRPr="0096666B">
        <w:t xml:space="preserve"> Colet éd., La pédagogie de l’enseignement supérieur : repères théoriques et applications pratiques (pp. 55-71). Berne, Suisse : Peter Lang SA.</w:t>
      </w:r>
    </w:p>
    <w:p w14:paraId="789B050B" w14:textId="77777777" w:rsidR="00310465" w:rsidRPr="0096666B" w:rsidRDefault="00310465" w:rsidP="00DD7039">
      <w:pPr>
        <w:ind w:left="142" w:hanging="142"/>
      </w:pPr>
      <w:proofErr w:type="spellStart"/>
      <w:r w:rsidRPr="0096666B">
        <w:t>Biggs</w:t>
      </w:r>
      <w:proofErr w:type="spellEnd"/>
      <w:r w:rsidRPr="0096666B">
        <w:t xml:space="preserve">, J. (1996). Constructive </w:t>
      </w:r>
      <w:proofErr w:type="spellStart"/>
      <w:r w:rsidRPr="0096666B">
        <w:t>Alignment</w:t>
      </w:r>
      <w:proofErr w:type="spellEnd"/>
      <w:r w:rsidRPr="0096666B">
        <w:t xml:space="preserve"> in </w:t>
      </w:r>
      <w:proofErr w:type="spellStart"/>
      <w:r w:rsidRPr="0096666B">
        <w:t>University</w:t>
      </w:r>
      <w:proofErr w:type="spellEnd"/>
      <w:r w:rsidRPr="0096666B">
        <w:t xml:space="preserve"> </w:t>
      </w:r>
      <w:proofErr w:type="spellStart"/>
      <w:r w:rsidRPr="0096666B">
        <w:t>Teaching</w:t>
      </w:r>
      <w:proofErr w:type="spellEnd"/>
      <w:r w:rsidRPr="0096666B">
        <w:t xml:space="preserve">. HERDSA </w:t>
      </w:r>
      <w:proofErr w:type="spellStart"/>
      <w:r w:rsidRPr="0096666B">
        <w:t>Review</w:t>
      </w:r>
      <w:proofErr w:type="spellEnd"/>
      <w:r w:rsidRPr="0096666B">
        <w:t xml:space="preserve"> of </w:t>
      </w:r>
      <w:proofErr w:type="spellStart"/>
      <w:r w:rsidRPr="0096666B">
        <w:t>Higher</w:t>
      </w:r>
      <w:proofErr w:type="spellEnd"/>
      <w:r w:rsidRPr="0096666B">
        <w:t xml:space="preserve"> Education. Vol. 1.</w:t>
      </w:r>
    </w:p>
    <w:p w14:paraId="6E1D5D32" w14:textId="2DA73CDD" w:rsidR="00310465" w:rsidRPr="0096666B" w:rsidRDefault="00310465" w:rsidP="00DD7039">
      <w:pPr>
        <w:ind w:left="142" w:hanging="142"/>
      </w:pPr>
      <w:proofErr w:type="spellStart"/>
      <w:r w:rsidRPr="0096666B">
        <w:t>Rege</w:t>
      </w:r>
      <w:proofErr w:type="spellEnd"/>
      <w:r w:rsidRPr="0096666B">
        <w:t xml:space="preserve"> Colet N. et Berthiaume, D. (2013). CHAPITRE 16 Comment choisir des méthodes d’évaluation </w:t>
      </w:r>
      <w:r w:rsidR="00F20855" w:rsidRPr="0096666B">
        <w:t>adaptées ?</w:t>
      </w:r>
      <w:r w:rsidRPr="0096666B">
        <w:t xml:space="preserve"> Dans :  Berthiaume et </w:t>
      </w:r>
      <w:proofErr w:type="spellStart"/>
      <w:r w:rsidRPr="0096666B">
        <w:t>Rege</w:t>
      </w:r>
      <w:proofErr w:type="spellEnd"/>
      <w:r w:rsidRPr="0096666B">
        <w:t xml:space="preserve"> Colet éd., La pédagogie de l’enseignement supérieur : repères théoriques et applications pratiques (pp. 55-71). Berne, Suisse : Peter Lang SA.</w:t>
      </w:r>
    </w:p>
    <w:p w14:paraId="778D3E12" w14:textId="03D6B824" w:rsidR="00310465" w:rsidRPr="0096666B" w:rsidRDefault="00310465" w:rsidP="00DD7039">
      <w:pPr>
        <w:ind w:left="142" w:hanging="142"/>
      </w:pPr>
      <w:r w:rsidRPr="0096666B">
        <w:t xml:space="preserve">Romainville, M. (2006). CHAPITRE 1. Quand la coutume tient lieu de compétence : les pratiques d'évaluation des acquis à l'université. Dans : Nicole </w:t>
      </w:r>
      <w:proofErr w:type="spellStart"/>
      <w:r w:rsidRPr="0096666B">
        <w:t>Rege</w:t>
      </w:r>
      <w:proofErr w:type="spellEnd"/>
      <w:r w:rsidRPr="0096666B">
        <w:t xml:space="preserve"> Colet éd., La pratique enseignante en mutation à l'université (pp. 19-40). Louvain-la-Neuve, </w:t>
      </w:r>
      <w:r w:rsidR="00F20855" w:rsidRPr="0096666B">
        <w:t>Belgique :</w:t>
      </w:r>
      <w:r w:rsidRPr="0096666B">
        <w:t xml:space="preserve"> De Boeck Supérieur.</w:t>
      </w:r>
    </w:p>
    <w:p w14:paraId="3F3D02F6" w14:textId="77777777" w:rsidR="00310465" w:rsidRDefault="00310465" w:rsidP="004B40FE"/>
    <w:p w14:paraId="4B032B8B" w14:textId="77777777" w:rsidR="00310465" w:rsidRPr="000F1C24" w:rsidRDefault="00310465" w:rsidP="000F1C24">
      <w:pPr>
        <w:pStyle w:val="Titre3"/>
      </w:pPr>
      <w:r w:rsidRPr="000F1C24">
        <w:t>Références complémentaires</w:t>
      </w:r>
    </w:p>
    <w:p w14:paraId="2F53A1EE" w14:textId="77777777" w:rsidR="00310465" w:rsidRPr="0096666B" w:rsidRDefault="00310465" w:rsidP="004B40FE">
      <w:r w:rsidRPr="0096666B">
        <w:t>Aubin, André-Sébastien,  </w:t>
      </w:r>
      <w:hyperlink r:id="rId18" w:history="1">
        <w:r w:rsidRPr="00A759C7">
          <w:rPr>
            <w:rStyle w:val="hyperlienCar"/>
          </w:rPr>
          <w:t>Données probantes en éducation : pour en finir avec l’évaluation formative</w:t>
        </w:r>
      </w:hyperlink>
      <w:r w:rsidRPr="00A759C7">
        <w:rPr>
          <w:rStyle w:val="hyperlienCar"/>
        </w:rPr>
        <w:t xml:space="preserve">. </w:t>
      </w:r>
      <w:r w:rsidRPr="0096666B">
        <w:t>Perspectives SSF, février 2014.</w:t>
      </w:r>
    </w:p>
    <w:p w14:paraId="3677F829" w14:textId="77777777" w:rsidR="00310465" w:rsidRPr="0096666B" w:rsidRDefault="00310465" w:rsidP="004B40FE">
      <w:r w:rsidRPr="0096666B">
        <w:t>Dubé, Jean-Sébastien</w:t>
      </w:r>
      <w:r w:rsidRPr="00A759C7">
        <w:rPr>
          <w:rStyle w:val="hyperlienCar"/>
        </w:rPr>
        <w:t>, </w:t>
      </w:r>
      <w:hyperlink r:id="rId19" w:history="1">
        <w:r w:rsidRPr="00A759C7">
          <w:rPr>
            <w:rStyle w:val="hyperlienCar"/>
          </w:rPr>
          <w:t>10 idées pour repenser l’évaluation en ligne des apprentissages</w:t>
        </w:r>
      </w:hyperlink>
      <w:r w:rsidRPr="0096666B">
        <w:t>. Perspectives SSF, février 2014.</w:t>
      </w:r>
    </w:p>
    <w:p w14:paraId="3378086C" w14:textId="77777777" w:rsidR="00310465" w:rsidRPr="0096666B" w:rsidRDefault="00310465" w:rsidP="004B40FE">
      <w:r w:rsidRPr="0096666B">
        <w:t>Gagnon, Lucie, </w:t>
      </w:r>
      <w:hyperlink r:id="rId20" w:history="1">
        <w:r w:rsidRPr="00A759C7">
          <w:rPr>
            <w:rStyle w:val="hyperlienCar"/>
          </w:rPr>
          <w:t>Mieux s’outiller pour évaluer</w:t>
        </w:r>
      </w:hyperlink>
      <w:r w:rsidRPr="00A759C7">
        <w:rPr>
          <w:rStyle w:val="hyperlienCar"/>
        </w:rPr>
        <w:t>.</w:t>
      </w:r>
      <w:r w:rsidRPr="0096666B">
        <w:t>  Perspectives SSF, janvier 2011.</w:t>
      </w:r>
    </w:p>
    <w:p w14:paraId="058710C2" w14:textId="77777777" w:rsidR="007A224C" w:rsidRDefault="007A224C" w:rsidP="004B40FE"/>
    <w:p w14:paraId="2426AEB4" w14:textId="760DABDC" w:rsidR="00A759C7" w:rsidRDefault="0076498C" w:rsidP="004B40FE">
      <w:r>
        <w:rPr>
          <w:noProof/>
        </w:rPr>
        <mc:AlternateContent>
          <mc:Choice Requires="wps">
            <w:drawing>
              <wp:anchor distT="0" distB="0" distL="114300" distR="114300" simplePos="0" relativeHeight="251658240" behindDoc="1" locked="0" layoutInCell="1" allowOverlap="1" wp14:anchorId="794C6797" wp14:editId="59202269">
                <wp:simplePos x="0" y="0"/>
                <wp:positionH relativeFrom="column">
                  <wp:posOffset>-914400</wp:posOffset>
                </wp:positionH>
                <wp:positionV relativeFrom="paragraph">
                  <wp:posOffset>415585</wp:posOffset>
                </wp:positionV>
                <wp:extent cx="7581014" cy="1605516"/>
                <wp:effectExtent l="0" t="0" r="1270" b="0"/>
                <wp:wrapNone/>
                <wp:docPr id="6" name="Rectangle 6"/>
                <wp:cNvGraphicFramePr/>
                <a:graphic xmlns:a="http://schemas.openxmlformats.org/drawingml/2006/main">
                  <a:graphicData uri="http://schemas.microsoft.com/office/word/2010/wordprocessingShape">
                    <wps:wsp>
                      <wps:cNvSpPr/>
                      <wps:spPr>
                        <a:xfrm>
                          <a:off x="0" y="0"/>
                          <a:ext cx="7581014" cy="160551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1in;margin-top:32.7pt;width:596.95pt;height:1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fd9 [665]" stroked="f" strokeweight="1pt" w14:anchorId="21C5B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"/>
            </w:pict>
          </mc:Fallback>
        </mc:AlternateContent>
      </w:r>
    </w:p>
    <w:p w14:paraId="228693F4" w14:textId="321D955F" w:rsidR="0076498C" w:rsidRDefault="0076498C" w:rsidP="0076498C">
      <w:pPr>
        <w:rPr>
          <w:lang w:val="fr-CA"/>
        </w:rPr>
      </w:pPr>
    </w:p>
    <w:p w14:paraId="1FE6BB3A" w14:textId="5D806717" w:rsidR="0076498C" w:rsidRPr="008A3A08" w:rsidRDefault="0076498C" w:rsidP="0076498C">
      <w:pPr>
        <w:rPr>
          <w:sz w:val="18"/>
          <w:szCs w:val="18"/>
          <w:lang w:val="fr-CA"/>
        </w:rPr>
      </w:pPr>
      <w:r w:rsidRPr="00CD0F2C">
        <w:rPr>
          <w:rFonts w:ascii="Times New Roman"/>
          <w:noProof/>
          <w:position w:val="1"/>
          <w:sz w:val="18"/>
          <w:szCs w:val="20"/>
        </w:rPr>
        <w:drawing>
          <wp:anchor distT="0" distB="0" distL="114300" distR="114300" simplePos="0" relativeHeight="251658245" behindDoc="1" locked="0" layoutInCell="1" allowOverlap="1" wp14:anchorId="61657F62" wp14:editId="0DD4B356">
            <wp:simplePos x="0" y="0"/>
            <wp:positionH relativeFrom="column">
              <wp:posOffset>46355</wp:posOffset>
            </wp:positionH>
            <wp:positionV relativeFrom="paragraph">
              <wp:posOffset>3175</wp:posOffset>
            </wp:positionV>
            <wp:extent cx="959485" cy="334645"/>
            <wp:effectExtent l="0" t="0" r="0" b="8255"/>
            <wp:wrapTight wrapText="bothSides">
              <wp:wrapPolygon edited="0">
                <wp:start x="0" y="0"/>
                <wp:lineTo x="0" y="20903"/>
                <wp:lineTo x="21014" y="20903"/>
                <wp:lineTo x="210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9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7EA">
        <w:rPr>
          <w:sz w:val="18"/>
          <w:szCs w:val="18"/>
          <w:lang w:val="fr-CA"/>
        </w:rPr>
        <w:t xml:space="preserve"> </w:t>
      </w:r>
      <w:r w:rsidRPr="00CD79E5">
        <w:rPr>
          <w:sz w:val="18"/>
          <w:szCs w:val="18"/>
          <w:lang w:val="fr-CA"/>
        </w:rPr>
        <w:t xml:space="preserve">Cet article est disponible en vertu des conditions de la </w:t>
      </w:r>
      <w:hyperlink r:id="rId22" w:history="1">
        <w:r w:rsidRPr="00CD79E5">
          <w:rPr>
            <w:rStyle w:val="Lienhypertexte"/>
            <w:sz w:val="18"/>
            <w:szCs w:val="18"/>
            <w:lang w:val="fr-CA"/>
          </w:rPr>
          <w:t>Licence Creative Commons Attribution –4.0 International</w:t>
        </w:r>
      </w:hyperlink>
      <w:r w:rsidRPr="00CD79E5">
        <w:rPr>
          <w:sz w:val="18"/>
          <w:szCs w:val="18"/>
          <w:lang w:val="fr-CA"/>
        </w:rPr>
        <w:t>.</w:t>
      </w:r>
    </w:p>
    <w:p w14:paraId="71A973C3" w14:textId="421C47A3" w:rsidR="0076498C" w:rsidRPr="00BF1822" w:rsidRDefault="0076498C" w:rsidP="0076498C">
      <w:pPr>
        <w:spacing w:after="0"/>
        <w:rPr>
          <w:b/>
          <w:bCs/>
          <w:sz w:val="20"/>
          <w:szCs w:val="20"/>
          <w:lang w:val="fr-CA"/>
        </w:rPr>
      </w:pPr>
      <w:r w:rsidRPr="00BF1822">
        <w:rPr>
          <w:b/>
          <w:bCs/>
          <w:sz w:val="20"/>
          <w:szCs w:val="20"/>
          <w:lang w:val="fr-CA"/>
        </w:rPr>
        <w:t>Vous êtes encouragé à :</w:t>
      </w:r>
    </w:p>
    <w:p w14:paraId="0CCAFBED"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partager</w:t>
      </w:r>
      <w:proofErr w:type="gramEnd"/>
      <w:r w:rsidRPr="00CD0F2C">
        <w:rPr>
          <w:sz w:val="20"/>
          <w:szCs w:val="20"/>
          <w:lang w:val="fr-CA"/>
        </w:rPr>
        <w:t xml:space="preserve"> : copier, distribuer et communiquer le matériel par tous moyens et sous tous formats.</w:t>
      </w:r>
    </w:p>
    <w:p w14:paraId="622F5EC7"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adapter</w:t>
      </w:r>
      <w:proofErr w:type="gramEnd"/>
      <w:r w:rsidRPr="00CD0F2C">
        <w:rPr>
          <w:sz w:val="20"/>
          <w:szCs w:val="20"/>
          <w:lang w:val="fr-CA"/>
        </w:rPr>
        <w:t xml:space="preserve"> : remixer, transformer et créer à partir du matériel.</w:t>
      </w:r>
    </w:p>
    <w:p w14:paraId="4E53F486" w14:textId="77777777" w:rsidR="0076498C" w:rsidRPr="00CD0F2C" w:rsidRDefault="0076498C" w:rsidP="0076498C">
      <w:pPr>
        <w:spacing w:after="0"/>
        <w:rPr>
          <w:sz w:val="20"/>
          <w:szCs w:val="20"/>
          <w:lang w:val="fr-CA"/>
        </w:rPr>
      </w:pPr>
      <w:r w:rsidRPr="00BF1822">
        <w:rPr>
          <w:b/>
          <w:bCs/>
          <w:sz w:val="20"/>
          <w:szCs w:val="20"/>
          <w:lang w:val="fr-CA"/>
        </w:rPr>
        <w:t>Selon les conditions suivantes</w:t>
      </w:r>
      <w:r w:rsidRPr="00CD0F2C">
        <w:rPr>
          <w:sz w:val="20"/>
          <w:szCs w:val="20"/>
          <w:lang w:val="fr-CA"/>
        </w:rPr>
        <w:t xml:space="preserve"> :</w:t>
      </w:r>
    </w:p>
    <w:p w14:paraId="3D767156" w14:textId="06BB25AF" w:rsidR="00F537EA" w:rsidRPr="00A519E3" w:rsidRDefault="0076498C" w:rsidP="004B40FE">
      <w:pPr>
        <w:pStyle w:val="Paragraphedeliste"/>
        <w:widowControl w:val="0"/>
        <w:numPr>
          <w:ilvl w:val="0"/>
          <w:numId w:val="8"/>
        </w:numPr>
        <w:autoSpaceDE w:val="0"/>
        <w:autoSpaceDN w:val="0"/>
        <w:spacing w:after="0" w:line="240" w:lineRule="auto"/>
        <w:contextualSpacing w:val="0"/>
        <w:rPr>
          <w:sz w:val="20"/>
          <w:szCs w:val="20"/>
          <w:lang w:val="fr-CA"/>
        </w:rPr>
      </w:pPr>
      <w:proofErr w:type="gramStart"/>
      <w:r w:rsidRPr="00BF1822">
        <w:rPr>
          <w:sz w:val="20"/>
          <w:szCs w:val="20"/>
          <w:lang w:val="fr-CA"/>
        </w:rPr>
        <w:t>attribuer</w:t>
      </w:r>
      <w:proofErr w:type="gramEnd"/>
      <w:r w:rsidRPr="00CD0F2C">
        <w:rPr>
          <w:b/>
          <w:bCs/>
          <w:sz w:val="20"/>
          <w:szCs w:val="20"/>
          <w:lang w:val="fr-CA"/>
        </w:rPr>
        <w:t xml:space="preserve"> </w:t>
      </w:r>
      <w:r w:rsidRPr="00BF1822">
        <w:rPr>
          <w:sz w:val="20"/>
          <w:szCs w:val="20"/>
          <w:lang w:val="fr-CA"/>
        </w:rPr>
        <w:t>la</w:t>
      </w:r>
      <w:r w:rsidRPr="00CD0F2C">
        <w:rPr>
          <w:b/>
          <w:bCs/>
          <w:sz w:val="20"/>
          <w:szCs w:val="20"/>
          <w:lang w:val="fr-CA"/>
        </w:rPr>
        <w:t xml:space="preserve"> </w:t>
      </w:r>
      <w:r w:rsidRPr="00BF1822">
        <w:rPr>
          <w:sz w:val="20"/>
          <w:szCs w:val="20"/>
          <w:lang w:val="fr-CA"/>
        </w:rPr>
        <w:t>paternité</w:t>
      </w:r>
      <w:r>
        <w:rPr>
          <w:sz w:val="20"/>
          <w:szCs w:val="20"/>
          <w:lang w:val="fr-CA"/>
        </w:rPr>
        <w:t> :</w:t>
      </w:r>
      <w:r w:rsidRPr="00CD0F2C">
        <w:rPr>
          <w:sz w:val="20"/>
          <w:szCs w:val="20"/>
          <w:lang w:val="fr-CA"/>
        </w:rPr>
        <w:t xml:space="preserve"> Vous devez citer le nom des auteurs originaux.</w:t>
      </w:r>
    </w:p>
    <w:p w14:paraId="601DC77E" w14:textId="12F85271" w:rsidR="0060094B" w:rsidRPr="0060094B" w:rsidRDefault="0060094B" w:rsidP="004B40FE"/>
    <w:sectPr w:rsidR="0060094B" w:rsidRPr="0060094B">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D5C0" w14:textId="77777777" w:rsidR="00F116B2" w:rsidRDefault="00F116B2" w:rsidP="000D6164">
      <w:pPr>
        <w:spacing w:after="0" w:line="240" w:lineRule="auto"/>
      </w:pPr>
      <w:r>
        <w:separator/>
      </w:r>
    </w:p>
  </w:endnote>
  <w:endnote w:type="continuationSeparator" w:id="0">
    <w:p w14:paraId="750AB6EC" w14:textId="77777777" w:rsidR="00F116B2" w:rsidRDefault="00F116B2" w:rsidP="000D6164">
      <w:pPr>
        <w:spacing w:after="0" w:line="240" w:lineRule="auto"/>
      </w:pPr>
      <w:r>
        <w:continuationSeparator/>
      </w:r>
    </w:p>
  </w:endnote>
  <w:endnote w:type="continuationNotice" w:id="1">
    <w:p w14:paraId="3F468FBB" w14:textId="77777777" w:rsidR="00F116B2" w:rsidRDefault="00F1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96C7" w14:textId="3A84D2F6" w:rsidR="004A681D" w:rsidRDefault="004A68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95949"/>
      <w:docPartObj>
        <w:docPartGallery w:val="Page Numbers (Bottom of Page)"/>
        <w:docPartUnique/>
      </w:docPartObj>
    </w:sdtPr>
    <w:sdtEndPr/>
    <w:sdtContent>
      <w:p w14:paraId="4EC03F4C" w14:textId="4F9FB6C3" w:rsidR="00972616" w:rsidRDefault="00972616">
        <w:pPr>
          <w:pStyle w:val="Pieddepage"/>
          <w:jc w:val="right"/>
        </w:pPr>
        <w:r>
          <w:fldChar w:fldCharType="begin"/>
        </w:r>
        <w:r>
          <w:instrText>PAGE   \* MERGEFORMAT</w:instrText>
        </w:r>
        <w:r>
          <w:fldChar w:fldCharType="separate"/>
        </w:r>
        <w:r>
          <w:t>2</w:t>
        </w:r>
        <w:r>
          <w:fldChar w:fldCharType="end"/>
        </w:r>
      </w:p>
    </w:sdtContent>
  </w:sdt>
  <w:p w14:paraId="3338680A" w14:textId="77777777" w:rsidR="00972616" w:rsidRDefault="009726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E240" w14:textId="0E1C8EDC" w:rsidR="004A681D" w:rsidRDefault="004A6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39C9" w14:textId="77777777" w:rsidR="00F116B2" w:rsidRDefault="00F116B2" w:rsidP="000D6164">
      <w:pPr>
        <w:spacing w:after="0" w:line="240" w:lineRule="auto"/>
      </w:pPr>
      <w:r>
        <w:separator/>
      </w:r>
    </w:p>
  </w:footnote>
  <w:footnote w:type="continuationSeparator" w:id="0">
    <w:p w14:paraId="109C70F0" w14:textId="77777777" w:rsidR="00F116B2" w:rsidRDefault="00F116B2" w:rsidP="000D6164">
      <w:pPr>
        <w:spacing w:after="0" w:line="240" w:lineRule="auto"/>
      </w:pPr>
      <w:r>
        <w:continuationSeparator/>
      </w:r>
    </w:p>
  </w:footnote>
  <w:footnote w:type="continuationNotice" w:id="1">
    <w:p w14:paraId="4D12CEC2" w14:textId="77777777" w:rsidR="00F116B2" w:rsidRDefault="00F1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B810" w14:textId="4B9BFEA5" w:rsidR="004A681D" w:rsidRDefault="004A68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524E" w14:textId="149E0B1A" w:rsidR="004A681D" w:rsidRDefault="004A68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FE0"/>
    <w:multiLevelType w:val="hybridMultilevel"/>
    <w:tmpl w:val="AB88F5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EC4D5F"/>
    <w:multiLevelType w:val="hybridMultilevel"/>
    <w:tmpl w:val="793C99C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CD5F2D"/>
    <w:multiLevelType w:val="hybridMultilevel"/>
    <w:tmpl w:val="3B44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A83DE8"/>
    <w:multiLevelType w:val="hybridMultilevel"/>
    <w:tmpl w:val="4D7C1A78"/>
    <w:lvl w:ilvl="0" w:tplc="C41AA4D0">
      <w:start w:val="1"/>
      <w:numFmt w:val="decimal"/>
      <w:lvlText w:val="%1."/>
      <w:lvlJc w:val="left"/>
      <w:pPr>
        <w:ind w:left="720" w:hanging="360"/>
      </w:pPr>
    </w:lvl>
    <w:lvl w:ilvl="1" w:tplc="7390CC50">
      <w:start w:val="1"/>
      <w:numFmt w:val="lowerLetter"/>
      <w:lvlText w:val="%2."/>
      <w:lvlJc w:val="left"/>
      <w:pPr>
        <w:ind w:left="1440" w:hanging="360"/>
      </w:pPr>
    </w:lvl>
    <w:lvl w:ilvl="2" w:tplc="9BC08CEC">
      <w:start w:val="1"/>
      <w:numFmt w:val="lowerRoman"/>
      <w:lvlText w:val="%3."/>
      <w:lvlJc w:val="right"/>
      <w:pPr>
        <w:ind w:left="2160" w:hanging="180"/>
      </w:pPr>
    </w:lvl>
    <w:lvl w:ilvl="3" w:tplc="C1E0331A">
      <w:start w:val="1"/>
      <w:numFmt w:val="decimal"/>
      <w:lvlText w:val="%4."/>
      <w:lvlJc w:val="left"/>
      <w:pPr>
        <w:ind w:left="2880" w:hanging="360"/>
      </w:pPr>
    </w:lvl>
    <w:lvl w:ilvl="4" w:tplc="DF52FC00">
      <w:start w:val="1"/>
      <w:numFmt w:val="lowerLetter"/>
      <w:lvlText w:val="%5."/>
      <w:lvlJc w:val="left"/>
      <w:pPr>
        <w:ind w:left="3600" w:hanging="360"/>
      </w:pPr>
    </w:lvl>
    <w:lvl w:ilvl="5" w:tplc="4808C84E">
      <w:start w:val="1"/>
      <w:numFmt w:val="lowerRoman"/>
      <w:lvlText w:val="%6."/>
      <w:lvlJc w:val="right"/>
      <w:pPr>
        <w:ind w:left="4320" w:hanging="180"/>
      </w:pPr>
    </w:lvl>
    <w:lvl w:ilvl="6" w:tplc="0B983236">
      <w:start w:val="1"/>
      <w:numFmt w:val="decimal"/>
      <w:lvlText w:val="%7."/>
      <w:lvlJc w:val="left"/>
      <w:pPr>
        <w:ind w:left="5040" w:hanging="360"/>
      </w:pPr>
    </w:lvl>
    <w:lvl w:ilvl="7" w:tplc="CA9C4BD0">
      <w:start w:val="1"/>
      <w:numFmt w:val="lowerLetter"/>
      <w:lvlText w:val="%8."/>
      <w:lvlJc w:val="left"/>
      <w:pPr>
        <w:ind w:left="5760" w:hanging="360"/>
      </w:pPr>
    </w:lvl>
    <w:lvl w:ilvl="8" w:tplc="DEC26A38">
      <w:start w:val="1"/>
      <w:numFmt w:val="lowerRoman"/>
      <w:lvlText w:val="%9."/>
      <w:lvlJc w:val="right"/>
      <w:pPr>
        <w:ind w:left="6480" w:hanging="180"/>
      </w:pPr>
    </w:lvl>
  </w:abstractNum>
  <w:abstractNum w:abstractNumId="4" w15:restartNumberingAfterBreak="0">
    <w:nsid w:val="2F8714EE"/>
    <w:multiLevelType w:val="hybridMultilevel"/>
    <w:tmpl w:val="5BA8AA7A"/>
    <w:lvl w:ilvl="0" w:tplc="1F80F6FC">
      <w:start w:val="1"/>
      <w:numFmt w:val="bullet"/>
      <w:lvlText w:val=""/>
      <w:lvlJc w:val="left"/>
      <w:pPr>
        <w:tabs>
          <w:tab w:val="num" w:pos="720"/>
        </w:tabs>
        <w:ind w:left="720" w:hanging="360"/>
      </w:pPr>
      <w:rPr>
        <w:rFonts w:ascii="Symbol" w:hAnsi="Symbol" w:hint="default"/>
        <w:sz w:val="20"/>
      </w:rPr>
    </w:lvl>
    <w:lvl w:ilvl="1" w:tplc="DBF26306" w:tentative="1">
      <w:start w:val="1"/>
      <w:numFmt w:val="bullet"/>
      <w:lvlText w:val=""/>
      <w:lvlJc w:val="left"/>
      <w:pPr>
        <w:tabs>
          <w:tab w:val="num" w:pos="1440"/>
        </w:tabs>
        <w:ind w:left="1440" w:hanging="360"/>
      </w:pPr>
      <w:rPr>
        <w:rFonts w:ascii="Symbol" w:hAnsi="Symbol" w:hint="default"/>
        <w:sz w:val="20"/>
      </w:rPr>
    </w:lvl>
    <w:lvl w:ilvl="2" w:tplc="666A50E0" w:tentative="1">
      <w:start w:val="1"/>
      <w:numFmt w:val="bullet"/>
      <w:lvlText w:val=""/>
      <w:lvlJc w:val="left"/>
      <w:pPr>
        <w:tabs>
          <w:tab w:val="num" w:pos="2160"/>
        </w:tabs>
        <w:ind w:left="2160" w:hanging="360"/>
      </w:pPr>
      <w:rPr>
        <w:rFonts w:ascii="Symbol" w:hAnsi="Symbol" w:hint="default"/>
        <w:sz w:val="20"/>
      </w:rPr>
    </w:lvl>
    <w:lvl w:ilvl="3" w:tplc="185E359C" w:tentative="1">
      <w:start w:val="1"/>
      <w:numFmt w:val="bullet"/>
      <w:lvlText w:val=""/>
      <w:lvlJc w:val="left"/>
      <w:pPr>
        <w:tabs>
          <w:tab w:val="num" w:pos="2880"/>
        </w:tabs>
        <w:ind w:left="2880" w:hanging="360"/>
      </w:pPr>
      <w:rPr>
        <w:rFonts w:ascii="Symbol" w:hAnsi="Symbol" w:hint="default"/>
        <w:sz w:val="20"/>
      </w:rPr>
    </w:lvl>
    <w:lvl w:ilvl="4" w:tplc="0884107A" w:tentative="1">
      <w:start w:val="1"/>
      <w:numFmt w:val="bullet"/>
      <w:lvlText w:val=""/>
      <w:lvlJc w:val="left"/>
      <w:pPr>
        <w:tabs>
          <w:tab w:val="num" w:pos="3600"/>
        </w:tabs>
        <w:ind w:left="3600" w:hanging="360"/>
      </w:pPr>
      <w:rPr>
        <w:rFonts w:ascii="Symbol" w:hAnsi="Symbol" w:hint="default"/>
        <w:sz w:val="20"/>
      </w:rPr>
    </w:lvl>
    <w:lvl w:ilvl="5" w:tplc="5BC046F4" w:tentative="1">
      <w:start w:val="1"/>
      <w:numFmt w:val="bullet"/>
      <w:lvlText w:val=""/>
      <w:lvlJc w:val="left"/>
      <w:pPr>
        <w:tabs>
          <w:tab w:val="num" w:pos="4320"/>
        </w:tabs>
        <w:ind w:left="4320" w:hanging="360"/>
      </w:pPr>
      <w:rPr>
        <w:rFonts w:ascii="Symbol" w:hAnsi="Symbol" w:hint="default"/>
        <w:sz w:val="20"/>
      </w:rPr>
    </w:lvl>
    <w:lvl w:ilvl="6" w:tplc="583ECD90" w:tentative="1">
      <w:start w:val="1"/>
      <w:numFmt w:val="bullet"/>
      <w:lvlText w:val=""/>
      <w:lvlJc w:val="left"/>
      <w:pPr>
        <w:tabs>
          <w:tab w:val="num" w:pos="5040"/>
        </w:tabs>
        <w:ind w:left="5040" w:hanging="360"/>
      </w:pPr>
      <w:rPr>
        <w:rFonts w:ascii="Symbol" w:hAnsi="Symbol" w:hint="default"/>
        <w:sz w:val="20"/>
      </w:rPr>
    </w:lvl>
    <w:lvl w:ilvl="7" w:tplc="A58EE272" w:tentative="1">
      <w:start w:val="1"/>
      <w:numFmt w:val="bullet"/>
      <w:lvlText w:val=""/>
      <w:lvlJc w:val="left"/>
      <w:pPr>
        <w:tabs>
          <w:tab w:val="num" w:pos="5760"/>
        </w:tabs>
        <w:ind w:left="5760" w:hanging="360"/>
      </w:pPr>
      <w:rPr>
        <w:rFonts w:ascii="Symbol" w:hAnsi="Symbol" w:hint="default"/>
        <w:sz w:val="20"/>
      </w:rPr>
    </w:lvl>
    <w:lvl w:ilvl="8" w:tplc="C9AC5AB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C7A9A"/>
    <w:multiLevelType w:val="hybridMultilevel"/>
    <w:tmpl w:val="96301CC0"/>
    <w:lvl w:ilvl="0" w:tplc="2AD229DA">
      <w:start w:val="1"/>
      <w:numFmt w:val="bullet"/>
      <w:lvlText w:val=""/>
      <w:lvlJc w:val="left"/>
      <w:pPr>
        <w:tabs>
          <w:tab w:val="num" w:pos="720"/>
        </w:tabs>
        <w:ind w:left="720" w:hanging="360"/>
      </w:pPr>
      <w:rPr>
        <w:rFonts w:ascii="Symbol" w:hAnsi="Symbol" w:hint="default"/>
        <w:sz w:val="20"/>
      </w:rPr>
    </w:lvl>
    <w:lvl w:ilvl="1" w:tplc="F2D8E18A" w:tentative="1">
      <w:start w:val="1"/>
      <w:numFmt w:val="bullet"/>
      <w:lvlText w:val=""/>
      <w:lvlJc w:val="left"/>
      <w:pPr>
        <w:tabs>
          <w:tab w:val="num" w:pos="1440"/>
        </w:tabs>
        <w:ind w:left="1440" w:hanging="360"/>
      </w:pPr>
      <w:rPr>
        <w:rFonts w:ascii="Symbol" w:hAnsi="Symbol" w:hint="default"/>
        <w:sz w:val="20"/>
      </w:rPr>
    </w:lvl>
    <w:lvl w:ilvl="2" w:tplc="01FC88C4" w:tentative="1">
      <w:start w:val="1"/>
      <w:numFmt w:val="bullet"/>
      <w:lvlText w:val=""/>
      <w:lvlJc w:val="left"/>
      <w:pPr>
        <w:tabs>
          <w:tab w:val="num" w:pos="2160"/>
        </w:tabs>
        <w:ind w:left="2160" w:hanging="360"/>
      </w:pPr>
      <w:rPr>
        <w:rFonts w:ascii="Symbol" w:hAnsi="Symbol" w:hint="default"/>
        <w:sz w:val="20"/>
      </w:rPr>
    </w:lvl>
    <w:lvl w:ilvl="3" w:tplc="3796D528" w:tentative="1">
      <w:start w:val="1"/>
      <w:numFmt w:val="bullet"/>
      <w:lvlText w:val=""/>
      <w:lvlJc w:val="left"/>
      <w:pPr>
        <w:tabs>
          <w:tab w:val="num" w:pos="2880"/>
        </w:tabs>
        <w:ind w:left="2880" w:hanging="360"/>
      </w:pPr>
      <w:rPr>
        <w:rFonts w:ascii="Symbol" w:hAnsi="Symbol" w:hint="default"/>
        <w:sz w:val="20"/>
      </w:rPr>
    </w:lvl>
    <w:lvl w:ilvl="4" w:tplc="DC66F922" w:tentative="1">
      <w:start w:val="1"/>
      <w:numFmt w:val="bullet"/>
      <w:lvlText w:val=""/>
      <w:lvlJc w:val="left"/>
      <w:pPr>
        <w:tabs>
          <w:tab w:val="num" w:pos="3600"/>
        </w:tabs>
        <w:ind w:left="3600" w:hanging="360"/>
      </w:pPr>
      <w:rPr>
        <w:rFonts w:ascii="Symbol" w:hAnsi="Symbol" w:hint="default"/>
        <w:sz w:val="20"/>
      </w:rPr>
    </w:lvl>
    <w:lvl w:ilvl="5" w:tplc="3E747AE8" w:tentative="1">
      <w:start w:val="1"/>
      <w:numFmt w:val="bullet"/>
      <w:lvlText w:val=""/>
      <w:lvlJc w:val="left"/>
      <w:pPr>
        <w:tabs>
          <w:tab w:val="num" w:pos="4320"/>
        </w:tabs>
        <w:ind w:left="4320" w:hanging="360"/>
      </w:pPr>
      <w:rPr>
        <w:rFonts w:ascii="Symbol" w:hAnsi="Symbol" w:hint="default"/>
        <w:sz w:val="20"/>
      </w:rPr>
    </w:lvl>
    <w:lvl w:ilvl="6" w:tplc="BC409178" w:tentative="1">
      <w:start w:val="1"/>
      <w:numFmt w:val="bullet"/>
      <w:lvlText w:val=""/>
      <w:lvlJc w:val="left"/>
      <w:pPr>
        <w:tabs>
          <w:tab w:val="num" w:pos="5040"/>
        </w:tabs>
        <w:ind w:left="5040" w:hanging="360"/>
      </w:pPr>
      <w:rPr>
        <w:rFonts w:ascii="Symbol" w:hAnsi="Symbol" w:hint="default"/>
        <w:sz w:val="20"/>
      </w:rPr>
    </w:lvl>
    <w:lvl w:ilvl="7" w:tplc="52701BBA" w:tentative="1">
      <w:start w:val="1"/>
      <w:numFmt w:val="bullet"/>
      <w:lvlText w:val=""/>
      <w:lvlJc w:val="left"/>
      <w:pPr>
        <w:tabs>
          <w:tab w:val="num" w:pos="5760"/>
        </w:tabs>
        <w:ind w:left="5760" w:hanging="360"/>
      </w:pPr>
      <w:rPr>
        <w:rFonts w:ascii="Symbol" w:hAnsi="Symbol" w:hint="default"/>
        <w:sz w:val="20"/>
      </w:rPr>
    </w:lvl>
    <w:lvl w:ilvl="8" w:tplc="318068B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4B655B"/>
    <w:multiLevelType w:val="hybridMultilevel"/>
    <w:tmpl w:val="4D320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A065EC"/>
    <w:multiLevelType w:val="hybridMultilevel"/>
    <w:tmpl w:val="933AC558"/>
    <w:lvl w:ilvl="0" w:tplc="F30CAF10">
      <w:start w:val="1"/>
      <w:numFmt w:val="bullet"/>
      <w:lvlText w:val=""/>
      <w:lvlJc w:val="left"/>
      <w:pPr>
        <w:tabs>
          <w:tab w:val="num" w:pos="720"/>
        </w:tabs>
        <w:ind w:left="720" w:hanging="360"/>
      </w:pPr>
      <w:rPr>
        <w:rFonts w:ascii="Symbol" w:hAnsi="Symbol" w:hint="default"/>
        <w:sz w:val="20"/>
      </w:rPr>
    </w:lvl>
    <w:lvl w:ilvl="1" w:tplc="9F32BBC2" w:tentative="1">
      <w:start w:val="1"/>
      <w:numFmt w:val="bullet"/>
      <w:lvlText w:val=""/>
      <w:lvlJc w:val="left"/>
      <w:pPr>
        <w:tabs>
          <w:tab w:val="num" w:pos="1440"/>
        </w:tabs>
        <w:ind w:left="1440" w:hanging="360"/>
      </w:pPr>
      <w:rPr>
        <w:rFonts w:ascii="Symbol" w:hAnsi="Symbol" w:hint="default"/>
        <w:sz w:val="20"/>
      </w:rPr>
    </w:lvl>
    <w:lvl w:ilvl="2" w:tplc="AFD05330" w:tentative="1">
      <w:start w:val="1"/>
      <w:numFmt w:val="bullet"/>
      <w:lvlText w:val=""/>
      <w:lvlJc w:val="left"/>
      <w:pPr>
        <w:tabs>
          <w:tab w:val="num" w:pos="2160"/>
        </w:tabs>
        <w:ind w:left="2160" w:hanging="360"/>
      </w:pPr>
      <w:rPr>
        <w:rFonts w:ascii="Symbol" w:hAnsi="Symbol" w:hint="default"/>
        <w:sz w:val="20"/>
      </w:rPr>
    </w:lvl>
    <w:lvl w:ilvl="3" w:tplc="C1D23FC2" w:tentative="1">
      <w:start w:val="1"/>
      <w:numFmt w:val="bullet"/>
      <w:lvlText w:val=""/>
      <w:lvlJc w:val="left"/>
      <w:pPr>
        <w:tabs>
          <w:tab w:val="num" w:pos="2880"/>
        </w:tabs>
        <w:ind w:left="2880" w:hanging="360"/>
      </w:pPr>
      <w:rPr>
        <w:rFonts w:ascii="Symbol" w:hAnsi="Symbol" w:hint="default"/>
        <w:sz w:val="20"/>
      </w:rPr>
    </w:lvl>
    <w:lvl w:ilvl="4" w:tplc="56AEB2E2" w:tentative="1">
      <w:start w:val="1"/>
      <w:numFmt w:val="bullet"/>
      <w:lvlText w:val=""/>
      <w:lvlJc w:val="left"/>
      <w:pPr>
        <w:tabs>
          <w:tab w:val="num" w:pos="3600"/>
        </w:tabs>
        <w:ind w:left="3600" w:hanging="360"/>
      </w:pPr>
      <w:rPr>
        <w:rFonts w:ascii="Symbol" w:hAnsi="Symbol" w:hint="default"/>
        <w:sz w:val="20"/>
      </w:rPr>
    </w:lvl>
    <w:lvl w:ilvl="5" w:tplc="1006011A" w:tentative="1">
      <w:start w:val="1"/>
      <w:numFmt w:val="bullet"/>
      <w:lvlText w:val=""/>
      <w:lvlJc w:val="left"/>
      <w:pPr>
        <w:tabs>
          <w:tab w:val="num" w:pos="4320"/>
        </w:tabs>
        <w:ind w:left="4320" w:hanging="360"/>
      </w:pPr>
      <w:rPr>
        <w:rFonts w:ascii="Symbol" w:hAnsi="Symbol" w:hint="default"/>
        <w:sz w:val="20"/>
      </w:rPr>
    </w:lvl>
    <w:lvl w:ilvl="6" w:tplc="8F36AFFC" w:tentative="1">
      <w:start w:val="1"/>
      <w:numFmt w:val="bullet"/>
      <w:lvlText w:val=""/>
      <w:lvlJc w:val="left"/>
      <w:pPr>
        <w:tabs>
          <w:tab w:val="num" w:pos="5040"/>
        </w:tabs>
        <w:ind w:left="5040" w:hanging="360"/>
      </w:pPr>
      <w:rPr>
        <w:rFonts w:ascii="Symbol" w:hAnsi="Symbol" w:hint="default"/>
        <w:sz w:val="20"/>
      </w:rPr>
    </w:lvl>
    <w:lvl w:ilvl="7" w:tplc="EC565BF6" w:tentative="1">
      <w:start w:val="1"/>
      <w:numFmt w:val="bullet"/>
      <w:lvlText w:val=""/>
      <w:lvlJc w:val="left"/>
      <w:pPr>
        <w:tabs>
          <w:tab w:val="num" w:pos="5760"/>
        </w:tabs>
        <w:ind w:left="5760" w:hanging="360"/>
      </w:pPr>
      <w:rPr>
        <w:rFonts w:ascii="Symbol" w:hAnsi="Symbol" w:hint="default"/>
        <w:sz w:val="20"/>
      </w:rPr>
    </w:lvl>
    <w:lvl w:ilvl="8" w:tplc="4670C73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1C583F"/>
    <w:multiLevelType w:val="hybridMultilevel"/>
    <w:tmpl w:val="83C21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B8B7900"/>
    <w:multiLevelType w:val="hybridMultilevel"/>
    <w:tmpl w:val="978C40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2"/>
  </w:num>
  <w:num w:numId="6">
    <w:abstractNumId w:val="8"/>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EC1F8"/>
    <w:rsid w:val="00015EDE"/>
    <w:rsid w:val="0002224A"/>
    <w:rsid w:val="00051A5E"/>
    <w:rsid w:val="0007383A"/>
    <w:rsid w:val="000800E4"/>
    <w:rsid w:val="00080EC2"/>
    <w:rsid w:val="00097FAE"/>
    <w:rsid w:val="000A0B2B"/>
    <w:rsid w:val="000B14EB"/>
    <w:rsid w:val="000C21D7"/>
    <w:rsid w:val="000D4266"/>
    <w:rsid w:val="000D522F"/>
    <w:rsid w:val="000D6164"/>
    <w:rsid w:val="000D73F0"/>
    <w:rsid w:val="000E0ADF"/>
    <w:rsid w:val="000E1752"/>
    <w:rsid w:val="000E2414"/>
    <w:rsid w:val="000E32FE"/>
    <w:rsid w:val="000F1C24"/>
    <w:rsid w:val="00104B15"/>
    <w:rsid w:val="001335BC"/>
    <w:rsid w:val="00133998"/>
    <w:rsid w:val="001369B7"/>
    <w:rsid w:val="00137F9D"/>
    <w:rsid w:val="00157FF8"/>
    <w:rsid w:val="001614F0"/>
    <w:rsid w:val="00163684"/>
    <w:rsid w:val="001A0308"/>
    <w:rsid w:val="001B2DAB"/>
    <w:rsid w:val="001C3CC5"/>
    <w:rsid w:val="001E2A4D"/>
    <w:rsid w:val="001E58D0"/>
    <w:rsid w:val="00202519"/>
    <w:rsid w:val="00223FD0"/>
    <w:rsid w:val="002248E8"/>
    <w:rsid w:val="00252AC6"/>
    <w:rsid w:val="00255C03"/>
    <w:rsid w:val="00260885"/>
    <w:rsid w:val="002A52A3"/>
    <w:rsid w:val="002A7205"/>
    <w:rsid w:val="002C7FA8"/>
    <w:rsid w:val="002E3077"/>
    <w:rsid w:val="00310465"/>
    <w:rsid w:val="00310D3A"/>
    <w:rsid w:val="00317D4B"/>
    <w:rsid w:val="00334626"/>
    <w:rsid w:val="00361791"/>
    <w:rsid w:val="00364FE4"/>
    <w:rsid w:val="00377455"/>
    <w:rsid w:val="003B5137"/>
    <w:rsid w:val="003F16B1"/>
    <w:rsid w:val="00417005"/>
    <w:rsid w:val="0042358A"/>
    <w:rsid w:val="00442EC2"/>
    <w:rsid w:val="00450F4D"/>
    <w:rsid w:val="00464757"/>
    <w:rsid w:val="004921FE"/>
    <w:rsid w:val="00495BE9"/>
    <w:rsid w:val="004975A5"/>
    <w:rsid w:val="004A681D"/>
    <w:rsid w:val="004B2E31"/>
    <w:rsid w:val="004B40FE"/>
    <w:rsid w:val="004D475A"/>
    <w:rsid w:val="004E3937"/>
    <w:rsid w:val="004F180E"/>
    <w:rsid w:val="005355D1"/>
    <w:rsid w:val="00546C26"/>
    <w:rsid w:val="0055508D"/>
    <w:rsid w:val="00555FC3"/>
    <w:rsid w:val="0056091C"/>
    <w:rsid w:val="00571AC9"/>
    <w:rsid w:val="005E1BB1"/>
    <w:rsid w:val="0060094B"/>
    <w:rsid w:val="00621F4E"/>
    <w:rsid w:val="0063005D"/>
    <w:rsid w:val="00645A50"/>
    <w:rsid w:val="00654148"/>
    <w:rsid w:val="006768EE"/>
    <w:rsid w:val="006C6916"/>
    <w:rsid w:val="006C6CB5"/>
    <w:rsid w:val="006D70F1"/>
    <w:rsid w:val="0071378B"/>
    <w:rsid w:val="00746C4D"/>
    <w:rsid w:val="00752B0D"/>
    <w:rsid w:val="00755857"/>
    <w:rsid w:val="0076498C"/>
    <w:rsid w:val="007718DA"/>
    <w:rsid w:val="007A224C"/>
    <w:rsid w:val="007B5250"/>
    <w:rsid w:val="007C6934"/>
    <w:rsid w:val="007C6E74"/>
    <w:rsid w:val="007D220C"/>
    <w:rsid w:val="007D42E7"/>
    <w:rsid w:val="007E1BDD"/>
    <w:rsid w:val="007E3308"/>
    <w:rsid w:val="00825B08"/>
    <w:rsid w:val="008272B0"/>
    <w:rsid w:val="00833DC8"/>
    <w:rsid w:val="00853C6E"/>
    <w:rsid w:val="00856455"/>
    <w:rsid w:val="00874472"/>
    <w:rsid w:val="008A3A08"/>
    <w:rsid w:val="008A6D62"/>
    <w:rsid w:val="008A7994"/>
    <w:rsid w:val="008B3D9D"/>
    <w:rsid w:val="008C0F03"/>
    <w:rsid w:val="008C4238"/>
    <w:rsid w:val="008E0DF8"/>
    <w:rsid w:val="008E58D1"/>
    <w:rsid w:val="008F218F"/>
    <w:rsid w:val="0090067F"/>
    <w:rsid w:val="009076F6"/>
    <w:rsid w:val="0091358E"/>
    <w:rsid w:val="00916E1A"/>
    <w:rsid w:val="00920E27"/>
    <w:rsid w:val="009367E5"/>
    <w:rsid w:val="00943832"/>
    <w:rsid w:val="00961DF6"/>
    <w:rsid w:val="0096666B"/>
    <w:rsid w:val="00972616"/>
    <w:rsid w:val="009954F7"/>
    <w:rsid w:val="00996C7D"/>
    <w:rsid w:val="009F0295"/>
    <w:rsid w:val="00A15470"/>
    <w:rsid w:val="00A45437"/>
    <w:rsid w:val="00A519E3"/>
    <w:rsid w:val="00A55235"/>
    <w:rsid w:val="00A759C7"/>
    <w:rsid w:val="00A856B3"/>
    <w:rsid w:val="00AA5DC9"/>
    <w:rsid w:val="00AB3DDB"/>
    <w:rsid w:val="00B16EA2"/>
    <w:rsid w:val="00B17846"/>
    <w:rsid w:val="00B400A1"/>
    <w:rsid w:val="00B444C1"/>
    <w:rsid w:val="00B564B3"/>
    <w:rsid w:val="00B669E4"/>
    <w:rsid w:val="00B70ADE"/>
    <w:rsid w:val="00B76605"/>
    <w:rsid w:val="00BC3272"/>
    <w:rsid w:val="00BC3C62"/>
    <w:rsid w:val="00BE2925"/>
    <w:rsid w:val="00BF4654"/>
    <w:rsid w:val="00C10AB5"/>
    <w:rsid w:val="00C32330"/>
    <w:rsid w:val="00C327A2"/>
    <w:rsid w:val="00C43E25"/>
    <w:rsid w:val="00C46272"/>
    <w:rsid w:val="00C51663"/>
    <w:rsid w:val="00C550F7"/>
    <w:rsid w:val="00CA6E7D"/>
    <w:rsid w:val="00CB71E9"/>
    <w:rsid w:val="00CC30EF"/>
    <w:rsid w:val="00CC5E47"/>
    <w:rsid w:val="00CD07F6"/>
    <w:rsid w:val="00CD4678"/>
    <w:rsid w:val="00CD79E5"/>
    <w:rsid w:val="00CE4309"/>
    <w:rsid w:val="00CE43D3"/>
    <w:rsid w:val="00D073BE"/>
    <w:rsid w:val="00D2199E"/>
    <w:rsid w:val="00D245E9"/>
    <w:rsid w:val="00D2539E"/>
    <w:rsid w:val="00D32843"/>
    <w:rsid w:val="00D33317"/>
    <w:rsid w:val="00D40F98"/>
    <w:rsid w:val="00D50455"/>
    <w:rsid w:val="00D57C37"/>
    <w:rsid w:val="00D77EC3"/>
    <w:rsid w:val="00D8158C"/>
    <w:rsid w:val="00D83BC2"/>
    <w:rsid w:val="00D912DD"/>
    <w:rsid w:val="00DB145C"/>
    <w:rsid w:val="00DB7877"/>
    <w:rsid w:val="00DD0E85"/>
    <w:rsid w:val="00DD7039"/>
    <w:rsid w:val="00E16CC3"/>
    <w:rsid w:val="00E365C1"/>
    <w:rsid w:val="00E462FA"/>
    <w:rsid w:val="00E46BDB"/>
    <w:rsid w:val="00EB42D2"/>
    <w:rsid w:val="00EB629D"/>
    <w:rsid w:val="00EB684C"/>
    <w:rsid w:val="00ED7051"/>
    <w:rsid w:val="00F00793"/>
    <w:rsid w:val="00F009E8"/>
    <w:rsid w:val="00F078F3"/>
    <w:rsid w:val="00F116B2"/>
    <w:rsid w:val="00F20855"/>
    <w:rsid w:val="00F36D9A"/>
    <w:rsid w:val="00F537EA"/>
    <w:rsid w:val="00F63CB1"/>
    <w:rsid w:val="00F73571"/>
    <w:rsid w:val="00F81D33"/>
    <w:rsid w:val="00FA00C2"/>
    <w:rsid w:val="00FD06CA"/>
    <w:rsid w:val="00FD292D"/>
    <w:rsid w:val="00FE1767"/>
    <w:rsid w:val="00FF2C2C"/>
    <w:rsid w:val="00FF6C90"/>
    <w:rsid w:val="00FF7C98"/>
    <w:rsid w:val="055DF0B2"/>
    <w:rsid w:val="08BF6A0A"/>
    <w:rsid w:val="08D289F1"/>
    <w:rsid w:val="0BC6EAE6"/>
    <w:rsid w:val="0BF70ACC"/>
    <w:rsid w:val="0C277A76"/>
    <w:rsid w:val="0D79B2D0"/>
    <w:rsid w:val="0F158331"/>
    <w:rsid w:val="1054DD01"/>
    <w:rsid w:val="15444677"/>
    <w:rsid w:val="161CB8FD"/>
    <w:rsid w:val="2264B180"/>
    <w:rsid w:val="2450C7BD"/>
    <w:rsid w:val="2593936C"/>
    <w:rsid w:val="26D27371"/>
    <w:rsid w:val="27826E65"/>
    <w:rsid w:val="3DB2D0DD"/>
    <w:rsid w:val="3F15D03D"/>
    <w:rsid w:val="4CC3F6DD"/>
    <w:rsid w:val="50BEC1F8"/>
    <w:rsid w:val="554AEF1E"/>
    <w:rsid w:val="59D2C048"/>
    <w:rsid w:val="5A433240"/>
    <w:rsid w:val="603C5B0B"/>
    <w:rsid w:val="619B16F4"/>
    <w:rsid w:val="72D37E3E"/>
    <w:rsid w:val="742AD7F2"/>
    <w:rsid w:val="7F188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4B0"/>
  <w15:chartTrackingRefBased/>
  <w15:docId w15:val="{3C2B57F0-22F4-4766-A60A-CBE7EE8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59C7"/>
    <w:pPr>
      <w:keepNext/>
      <w:keepLines/>
      <w:spacing w:before="240" w:after="0"/>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qFormat/>
    <w:rsid w:val="00A759C7"/>
    <w:pPr>
      <w:spacing w:before="100" w:beforeAutospacing="1" w:after="100" w:afterAutospacing="1" w:line="240" w:lineRule="auto"/>
      <w:outlineLvl w:val="1"/>
    </w:pPr>
    <w:rPr>
      <w:rFonts w:asciiTheme="majorHAnsi" w:eastAsia="Times New Roman" w:hAnsiTheme="majorHAnsi" w:cs="Times New Roman"/>
      <w:b/>
      <w:bCs/>
      <w:sz w:val="28"/>
      <w:szCs w:val="36"/>
      <w:lang w:val="fr-CA" w:eastAsia="fr-CA"/>
    </w:rPr>
  </w:style>
  <w:style w:type="paragraph" w:styleId="Titre3">
    <w:name w:val="heading 3"/>
    <w:basedOn w:val="Normal"/>
    <w:link w:val="Titre3Car"/>
    <w:uiPriority w:val="9"/>
    <w:qFormat/>
    <w:rsid w:val="000F1C24"/>
    <w:pPr>
      <w:pBdr>
        <w:bottom w:val="single" w:sz="4" w:space="1" w:color="auto"/>
      </w:pBdr>
      <w:spacing w:before="100" w:beforeAutospacing="1" w:after="100" w:afterAutospacing="1" w:line="240" w:lineRule="auto"/>
      <w:outlineLvl w:val="2"/>
    </w:pPr>
    <w:rPr>
      <w:rFonts w:ascii="Calibri" w:eastAsia="Times New Roman" w:hAnsi="Calibri" w:cs="Times New Roman"/>
      <w:b/>
      <w:bCs/>
      <w:sz w:val="24"/>
      <w:szCs w:val="27"/>
      <w:lang w:val="fr-CA" w:eastAsia="fr-CA"/>
    </w:rPr>
  </w:style>
  <w:style w:type="paragraph" w:styleId="Titre4">
    <w:name w:val="heading 4"/>
    <w:basedOn w:val="Normal"/>
    <w:link w:val="Titre4Car"/>
    <w:uiPriority w:val="9"/>
    <w:qFormat/>
    <w:rsid w:val="0060094B"/>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A759C7"/>
    <w:rPr>
      <w:rFonts w:asciiTheme="majorHAnsi" w:eastAsia="Times New Roman" w:hAnsiTheme="majorHAnsi" w:cs="Times New Roman"/>
      <w:b/>
      <w:bCs/>
      <w:sz w:val="28"/>
      <w:szCs w:val="36"/>
      <w:lang w:val="fr-CA" w:eastAsia="fr-CA"/>
    </w:rPr>
  </w:style>
  <w:style w:type="character" w:customStyle="1" w:styleId="Titre3Car">
    <w:name w:val="Titre 3 Car"/>
    <w:basedOn w:val="Policepardfaut"/>
    <w:link w:val="Titre3"/>
    <w:uiPriority w:val="9"/>
    <w:rsid w:val="000F1C24"/>
    <w:rPr>
      <w:rFonts w:ascii="Calibri" w:eastAsia="Times New Roman" w:hAnsi="Calibri" w:cs="Times New Roman"/>
      <w:b/>
      <w:bCs/>
      <w:sz w:val="24"/>
      <w:szCs w:val="27"/>
      <w:lang w:val="fr-CA" w:eastAsia="fr-CA"/>
    </w:rPr>
  </w:style>
  <w:style w:type="character" w:customStyle="1" w:styleId="Titre4Car">
    <w:name w:val="Titre 4 Car"/>
    <w:basedOn w:val="Policepardfaut"/>
    <w:link w:val="Titre4"/>
    <w:uiPriority w:val="9"/>
    <w:rsid w:val="0060094B"/>
    <w:rPr>
      <w:rFonts w:ascii="Times New Roman" w:eastAsia="Times New Roman" w:hAnsi="Times New Roman" w:cs="Times New Roman"/>
      <w:b/>
      <w:bCs/>
      <w:sz w:val="24"/>
      <w:szCs w:val="24"/>
      <w:lang w:val="fr-CA" w:eastAsia="fr-CA"/>
    </w:rPr>
  </w:style>
  <w:style w:type="paragraph" w:customStyle="1" w:styleId="bodytext">
    <w:name w:val="bodytext"/>
    <w:basedOn w:val="Normal"/>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ist-item-num">
    <w:name w:val="list-item-num"/>
    <w:basedOn w:val="Policepardfaut"/>
    <w:rsid w:val="00310465"/>
  </w:style>
  <w:style w:type="paragraph" w:styleId="Paragraphedeliste">
    <w:name w:val="List Paragraph"/>
    <w:basedOn w:val="Normal"/>
    <w:uiPriority w:val="1"/>
    <w:qFormat/>
    <w:rsid w:val="000D6164"/>
    <w:pPr>
      <w:ind w:left="720"/>
      <w:contextualSpacing/>
    </w:pPr>
  </w:style>
  <w:style w:type="paragraph" w:styleId="En-tte">
    <w:name w:val="header"/>
    <w:basedOn w:val="Normal"/>
    <w:link w:val="En-tteCar"/>
    <w:uiPriority w:val="99"/>
    <w:unhideWhenUsed/>
    <w:rsid w:val="000D6164"/>
    <w:pPr>
      <w:tabs>
        <w:tab w:val="center" w:pos="4320"/>
        <w:tab w:val="right" w:pos="8640"/>
      </w:tabs>
      <w:spacing w:after="0" w:line="240" w:lineRule="auto"/>
    </w:pPr>
  </w:style>
  <w:style w:type="character" w:customStyle="1" w:styleId="En-tteCar">
    <w:name w:val="En-tête Car"/>
    <w:basedOn w:val="Policepardfaut"/>
    <w:link w:val="En-tte"/>
    <w:uiPriority w:val="99"/>
    <w:rsid w:val="000D6164"/>
  </w:style>
  <w:style w:type="paragraph" w:styleId="Pieddepage">
    <w:name w:val="footer"/>
    <w:basedOn w:val="Normal"/>
    <w:link w:val="PieddepageCar"/>
    <w:uiPriority w:val="99"/>
    <w:unhideWhenUsed/>
    <w:rsid w:val="000D61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6164"/>
  </w:style>
  <w:style w:type="paragraph" w:customStyle="1" w:styleId="hyperlien">
    <w:name w:val="hyperlien"/>
    <w:basedOn w:val="Normal"/>
    <w:link w:val="hyperlienCar"/>
    <w:qFormat/>
    <w:rsid w:val="00A15470"/>
    <w:rPr>
      <w:i/>
      <w:color w:val="0070C0"/>
      <w:u w:val="single"/>
    </w:rPr>
  </w:style>
  <w:style w:type="character" w:styleId="Marquedecommentaire">
    <w:name w:val="annotation reference"/>
    <w:basedOn w:val="Policepardfaut"/>
    <w:uiPriority w:val="99"/>
    <w:semiHidden/>
    <w:unhideWhenUsed/>
    <w:rsid w:val="00364FE4"/>
    <w:rPr>
      <w:sz w:val="16"/>
      <w:szCs w:val="16"/>
    </w:rPr>
  </w:style>
  <w:style w:type="character" w:customStyle="1" w:styleId="hyperlienCar">
    <w:name w:val="hyperlien Car"/>
    <w:basedOn w:val="Policepardfaut"/>
    <w:link w:val="hyperlien"/>
    <w:rsid w:val="00A15470"/>
    <w:rPr>
      <w:i/>
      <w:color w:val="0070C0"/>
      <w:u w:val="single"/>
    </w:rPr>
  </w:style>
  <w:style w:type="paragraph" w:styleId="Commentaire">
    <w:name w:val="annotation text"/>
    <w:basedOn w:val="Normal"/>
    <w:link w:val="CommentaireCar"/>
    <w:uiPriority w:val="99"/>
    <w:semiHidden/>
    <w:unhideWhenUsed/>
    <w:rsid w:val="00364FE4"/>
    <w:pPr>
      <w:spacing w:line="240" w:lineRule="auto"/>
    </w:pPr>
    <w:rPr>
      <w:sz w:val="20"/>
      <w:szCs w:val="20"/>
    </w:rPr>
  </w:style>
  <w:style w:type="character" w:customStyle="1" w:styleId="CommentaireCar">
    <w:name w:val="Commentaire Car"/>
    <w:basedOn w:val="Policepardfaut"/>
    <w:link w:val="Commentaire"/>
    <w:uiPriority w:val="99"/>
    <w:semiHidden/>
    <w:rsid w:val="00364FE4"/>
    <w:rPr>
      <w:sz w:val="20"/>
      <w:szCs w:val="20"/>
    </w:rPr>
  </w:style>
  <w:style w:type="paragraph" w:styleId="Objetducommentaire">
    <w:name w:val="annotation subject"/>
    <w:basedOn w:val="Commentaire"/>
    <w:next w:val="Commentaire"/>
    <w:link w:val="ObjetducommentaireCar"/>
    <w:uiPriority w:val="99"/>
    <w:semiHidden/>
    <w:unhideWhenUsed/>
    <w:rsid w:val="00364FE4"/>
    <w:rPr>
      <w:b/>
      <w:bCs/>
    </w:rPr>
  </w:style>
  <w:style w:type="character" w:customStyle="1" w:styleId="ObjetducommentaireCar">
    <w:name w:val="Objet du commentaire Car"/>
    <w:basedOn w:val="CommentaireCar"/>
    <w:link w:val="Objetducommentaire"/>
    <w:uiPriority w:val="99"/>
    <w:semiHidden/>
    <w:rsid w:val="00364FE4"/>
    <w:rPr>
      <w:b/>
      <w:bCs/>
      <w:sz w:val="20"/>
      <w:szCs w:val="20"/>
    </w:rPr>
  </w:style>
  <w:style w:type="paragraph" w:styleId="Textedebulles">
    <w:name w:val="Balloon Text"/>
    <w:basedOn w:val="Normal"/>
    <w:link w:val="TextedebullesCar"/>
    <w:uiPriority w:val="99"/>
    <w:semiHidden/>
    <w:unhideWhenUsed/>
    <w:rsid w:val="00364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FE4"/>
    <w:rPr>
      <w:rFonts w:ascii="Segoe UI" w:hAnsi="Segoe UI" w:cs="Segoe UI"/>
      <w:sz w:val="18"/>
      <w:szCs w:val="18"/>
    </w:rPr>
  </w:style>
  <w:style w:type="character" w:customStyle="1" w:styleId="Titre1Car">
    <w:name w:val="Titre 1 Car"/>
    <w:basedOn w:val="Policepardfaut"/>
    <w:link w:val="Titre1"/>
    <w:uiPriority w:val="9"/>
    <w:rsid w:val="00A759C7"/>
    <w:rPr>
      <w:rFonts w:asciiTheme="majorHAnsi" w:eastAsiaTheme="majorEastAsia" w:hAnsiTheme="majorHAnsi" w:cstheme="majorBidi"/>
      <w:b/>
      <w:sz w:val="40"/>
      <w:szCs w:val="32"/>
    </w:rPr>
  </w:style>
  <w:style w:type="table" w:styleId="Grilledutableau">
    <w:name w:val="Table Grid"/>
    <w:basedOn w:val="TableauNormal"/>
    <w:uiPriority w:val="39"/>
    <w:rsid w:val="00CD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unhideWhenUsed/>
    <w:rsid w:val="00104B15"/>
    <w:rPr>
      <w:color w:val="605E5C"/>
      <w:shd w:val="clear" w:color="auto" w:fill="E1DFDD"/>
    </w:rPr>
  </w:style>
  <w:style w:type="character" w:styleId="Mention">
    <w:name w:val="Mention"/>
    <w:basedOn w:val="Policepardfaut"/>
    <w:uiPriority w:val="99"/>
    <w:unhideWhenUsed/>
    <w:rsid w:val="00104B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1942">
      <w:bodyDiv w:val="1"/>
      <w:marLeft w:val="0"/>
      <w:marRight w:val="0"/>
      <w:marTop w:val="0"/>
      <w:marBottom w:val="0"/>
      <w:divBdr>
        <w:top w:val="none" w:sz="0" w:space="0" w:color="auto"/>
        <w:left w:val="none" w:sz="0" w:space="0" w:color="auto"/>
        <w:bottom w:val="none" w:sz="0" w:space="0" w:color="auto"/>
        <w:right w:val="none" w:sz="0" w:space="0" w:color="auto"/>
      </w:divBdr>
    </w:div>
    <w:div w:id="866261419">
      <w:bodyDiv w:val="1"/>
      <w:marLeft w:val="0"/>
      <w:marRight w:val="0"/>
      <w:marTop w:val="0"/>
      <w:marBottom w:val="0"/>
      <w:divBdr>
        <w:top w:val="none" w:sz="0" w:space="0" w:color="auto"/>
        <w:left w:val="none" w:sz="0" w:space="0" w:color="auto"/>
        <w:bottom w:val="none" w:sz="0" w:space="0" w:color="auto"/>
        <w:right w:val="none" w:sz="0" w:space="0" w:color="auto"/>
      </w:divBdr>
      <w:divsChild>
        <w:div w:id="555701757">
          <w:marLeft w:val="0"/>
          <w:marRight w:val="0"/>
          <w:marTop w:val="0"/>
          <w:marBottom w:val="0"/>
          <w:divBdr>
            <w:top w:val="none" w:sz="0" w:space="0" w:color="auto"/>
            <w:left w:val="none" w:sz="0" w:space="0" w:color="auto"/>
            <w:bottom w:val="none" w:sz="0" w:space="0" w:color="auto"/>
            <w:right w:val="none" w:sz="0" w:space="0" w:color="auto"/>
          </w:divBdr>
        </w:div>
        <w:div w:id="2087916176">
          <w:marLeft w:val="0"/>
          <w:marRight w:val="0"/>
          <w:marTop w:val="0"/>
          <w:marBottom w:val="0"/>
          <w:divBdr>
            <w:top w:val="none" w:sz="0" w:space="0" w:color="auto"/>
            <w:left w:val="none" w:sz="0" w:space="0" w:color="auto"/>
            <w:bottom w:val="none" w:sz="0" w:space="0" w:color="auto"/>
            <w:right w:val="none" w:sz="0" w:space="0" w:color="auto"/>
          </w:divBdr>
          <w:divsChild>
            <w:div w:id="695040489">
              <w:marLeft w:val="0"/>
              <w:marRight w:val="0"/>
              <w:marTop w:val="240"/>
              <w:marBottom w:val="0"/>
              <w:divBdr>
                <w:top w:val="none" w:sz="0" w:space="0" w:color="auto"/>
                <w:left w:val="none" w:sz="0" w:space="0" w:color="auto"/>
                <w:bottom w:val="none" w:sz="0" w:space="0" w:color="auto"/>
                <w:right w:val="none" w:sz="0" w:space="0" w:color="auto"/>
              </w:divBdr>
              <w:divsChild>
                <w:div w:id="2087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893">
          <w:marLeft w:val="0"/>
          <w:marRight w:val="0"/>
          <w:marTop w:val="0"/>
          <w:marBottom w:val="0"/>
          <w:divBdr>
            <w:top w:val="none" w:sz="0" w:space="0" w:color="auto"/>
            <w:left w:val="none" w:sz="0" w:space="0" w:color="auto"/>
            <w:bottom w:val="none" w:sz="0" w:space="0" w:color="auto"/>
            <w:right w:val="none" w:sz="0" w:space="0" w:color="auto"/>
          </w:divBdr>
        </w:div>
      </w:divsChild>
    </w:div>
    <w:div w:id="1578897313">
      <w:bodyDiv w:val="1"/>
      <w:marLeft w:val="0"/>
      <w:marRight w:val="0"/>
      <w:marTop w:val="0"/>
      <w:marBottom w:val="0"/>
      <w:divBdr>
        <w:top w:val="none" w:sz="0" w:space="0" w:color="auto"/>
        <w:left w:val="none" w:sz="0" w:space="0" w:color="auto"/>
        <w:bottom w:val="none" w:sz="0" w:space="0" w:color="auto"/>
        <w:right w:val="none" w:sz="0" w:space="0" w:color="auto"/>
      </w:divBdr>
      <w:divsChild>
        <w:div w:id="2093699306">
          <w:marLeft w:val="0"/>
          <w:marRight w:val="0"/>
          <w:marTop w:val="0"/>
          <w:marBottom w:val="0"/>
          <w:divBdr>
            <w:top w:val="none" w:sz="0" w:space="0" w:color="auto"/>
            <w:left w:val="none" w:sz="0" w:space="0" w:color="auto"/>
            <w:bottom w:val="none" w:sz="0" w:space="0" w:color="auto"/>
            <w:right w:val="none" w:sz="0" w:space="0" w:color="auto"/>
          </w:divBdr>
        </w:div>
        <w:div w:id="1897810897">
          <w:marLeft w:val="0"/>
          <w:marRight w:val="0"/>
          <w:marTop w:val="0"/>
          <w:marBottom w:val="0"/>
          <w:divBdr>
            <w:top w:val="none" w:sz="0" w:space="0" w:color="auto"/>
            <w:left w:val="none" w:sz="0" w:space="0" w:color="auto"/>
            <w:bottom w:val="none" w:sz="0" w:space="0" w:color="auto"/>
            <w:right w:val="none" w:sz="0" w:space="0" w:color="auto"/>
          </w:divBdr>
          <w:divsChild>
            <w:div w:id="1251354406">
              <w:marLeft w:val="0"/>
              <w:marRight w:val="0"/>
              <w:marTop w:val="24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462">
          <w:marLeft w:val="0"/>
          <w:marRight w:val="0"/>
          <w:marTop w:val="0"/>
          <w:marBottom w:val="0"/>
          <w:divBdr>
            <w:top w:val="none" w:sz="0" w:space="0" w:color="auto"/>
            <w:left w:val="none" w:sz="0" w:space="0" w:color="auto"/>
            <w:bottom w:val="none" w:sz="0" w:space="0" w:color="auto"/>
            <w:right w:val="none" w:sz="0" w:space="0" w:color="auto"/>
          </w:divBdr>
        </w:div>
      </w:divsChild>
    </w:div>
    <w:div w:id="1973435963">
      <w:bodyDiv w:val="1"/>
      <w:marLeft w:val="0"/>
      <w:marRight w:val="0"/>
      <w:marTop w:val="0"/>
      <w:marBottom w:val="0"/>
      <w:divBdr>
        <w:top w:val="none" w:sz="0" w:space="0" w:color="auto"/>
        <w:left w:val="none" w:sz="0" w:space="0" w:color="auto"/>
        <w:bottom w:val="none" w:sz="0" w:space="0" w:color="auto"/>
        <w:right w:val="none" w:sz="0" w:space="0" w:color="auto"/>
      </w:divBdr>
    </w:div>
    <w:div w:id="2109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usherbrooke.ca/ssf/veille/perspectives-ssf/numeros-precedents/fevrier-2014/le-ssf-veille/donnees-probantes-en-education-pour-en-finir-avec-levaluation-formativ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usherbrooke.ca/ssf/veille/perspectives-ssf/numeros-precedents/decembre-2014/le-fin-mot-alignement-pedagogiqu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usherbrooke.ca/ssf/veille/perspectives-ssf/numeros-precedents/janvier-2011/avec-clas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sherbrooke.ca/ssf/veille/perspectives-ssf/numeros-precedents/fevrier-2014/avec-cla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creativecommons.org/licenses/by/4.0/deed.fr"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ée un document." ma:contentTypeScope="" ma:versionID="148385dc1cd0f73013b5abf894eba28c">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56c396529fd0fcc556e8d53c55442a61"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8CFB-4CF7-4DD6-891E-1E50477775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1D564-57DB-48A1-BB03-510C0AAEEFF5}">
  <ds:schemaRefs>
    <ds:schemaRef ds:uri="http://schemas.microsoft.com/sharepoint/v3/contenttype/forms"/>
  </ds:schemaRefs>
</ds:datastoreItem>
</file>

<file path=customXml/itemProps3.xml><?xml version="1.0" encoding="utf-8"?>
<ds:datastoreItem xmlns:ds="http://schemas.openxmlformats.org/officeDocument/2006/customXml" ds:itemID="{66E7FFEB-8F66-41CF-B808-E2C750BB5F09}"/>
</file>

<file path=docProps/app.xml><?xml version="1.0" encoding="utf-8"?>
<Properties xmlns="http://schemas.openxmlformats.org/officeDocument/2006/extended-properties" xmlns:vt="http://schemas.openxmlformats.org/officeDocument/2006/docPropsVTypes">
  <Template>Normal</Template>
  <TotalTime>324</TotalTime>
  <Pages>4</Pages>
  <Words>1561</Words>
  <Characters>8588</Characters>
  <Application>Microsoft Office Word</Application>
  <DocSecurity>0</DocSecurity>
  <Lines>71</Lines>
  <Paragraphs>20</Paragraphs>
  <ScaleCrop>false</ScaleCrop>
  <Company/>
  <LinksUpToDate>false</LinksUpToDate>
  <CharactersWithSpaces>10129</CharactersWithSpaces>
  <SharedDoc>false</SharedDoc>
  <HLinks>
    <vt:vector size="30" baseType="variant">
      <vt:variant>
        <vt:i4>3538983</vt:i4>
      </vt:variant>
      <vt:variant>
        <vt:i4>12</vt:i4>
      </vt:variant>
      <vt:variant>
        <vt:i4>0</vt:i4>
      </vt:variant>
      <vt:variant>
        <vt:i4>5</vt:i4>
      </vt:variant>
      <vt:variant>
        <vt:lpwstr>https://creativecommons.org/licenses/by/4.0/deed.fr</vt:lpwstr>
      </vt:variant>
      <vt:variant>
        <vt:lpwstr/>
      </vt:variant>
      <vt:variant>
        <vt:i4>6815786</vt:i4>
      </vt:variant>
      <vt:variant>
        <vt:i4>9</vt:i4>
      </vt:variant>
      <vt:variant>
        <vt:i4>0</vt:i4>
      </vt:variant>
      <vt:variant>
        <vt:i4>5</vt:i4>
      </vt:variant>
      <vt:variant>
        <vt:lpwstr>https://www.usherbrooke.ca/ssf/veille/perspectives-ssf/numeros-precedents/janvier-2011/avec-classe/</vt:lpwstr>
      </vt:variant>
      <vt:variant>
        <vt:lpwstr/>
      </vt:variant>
      <vt:variant>
        <vt:i4>7143486</vt:i4>
      </vt:variant>
      <vt:variant>
        <vt:i4>6</vt:i4>
      </vt:variant>
      <vt:variant>
        <vt:i4>0</vt:i4>
      </vt:variant>
      <vt:variant>
        <vt:i4>5</vt:i4>
      </vt:variant>
      <vt:variant>
        <vt:lpwstr>https://www.usherbrooke.ca/ssf/veille/perspectives-ssf/numeros-precedents/fevrier-2014/avec-classe/</vt:lpwstr>
      </vt:variant>
      <vt:variant>
        <vt:lpwstr/>
      </vt:variant>
      <vt:variant>
        <vt:i4>5570627</vt:i4>
      </vt:variant>
      <vt:variant>
        <vt:i4>3</vt:i4>
      </vt:variant>
      <vt:variant>
        <vt:i4>0</vt:i4>
      </vt:variant>
      <vt:variant>
        <vt:i4>5</vt:i4>
      </vt:variant>
      <vt:variant>
        <vt:lpwstr>https://www.usherbrooke.ca/ssf/veille/perspectives-ssf/numeros-precedents/fevrier-2014/le-ssf-veille/donnees-probantes-en-education-pour-en-finir-avec-levaluation-formative/</vt:lpwstr>
      </vt:variant>
      <vt:variant>
        <vt:lpwstr/>
      </vt:variant>
      <vt:variant>
        <vt:i4>2752628</vt:i4>
      </vt:variant>
      <vt:variant>
        <vt:i4>0</vt:i4>
      </vt:variant>
      <vt:variant>
        <vt:i4>0</vt:i4>
      </vt:variant>
      <vt:variant>
        <vt:i4>5</vt:i4>
      </vt:variant>
      <vt:variant>
        <vt:lpwstr>https://www.usherbrooke.ca/ssf/veille/perspectives-ssf/numeros-precedents/decembre-2014/le-fin-mot-alignement-pedagogique/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Dubé</dc:creator>
  <cp:keywords/>
  <dc:description/>
  <cp:lastModifiedBy>Maryse Beaulieu</cp:lastModifiedBy>
  <cp:revision>147</cp:revision>
  <dcterms:created xsi:type="dcterms:W3CDTF">2020-12-01T14:22:00Z</dcterms:created>
  <dcterms:modified xsi:type="dcterms:W3CDTF">2021-02-01T20:27:00Z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