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5728139"/>
    <w:p w14:paraId="28859DAB" w14:textId="16B1D0A5" w:rsidR="005A5982" w:rsidRDefault="005D2CCD" w:rsidP="00A804A5">
      <w:pPr>
        <w:spacing w:after="0"/>
        <w:jc w:val="center"/>
        <w:rPr>
          <w:rFonts w:ascii="Abadi" w:hAnsi="Abadi" w:cs="Arial"/>
          <w:noProof/>
          <w:lang w:eastAsia="fr-CA"/>
        </w:rPr>
      </w:pPr>
      <w:r w:rsidRPr="00086CD2">
        <w:rPr>
          <w:rFonts w:ascii="Abadi" w:hAnsi="Abadi" w:cs="Arial"/>
          <w:noProof/>
          <w:lang w:eastAsia="fr-CA"/>
        </w:rPr>
        <mc:AlternateContent>
          <mc:Choice Requires="wps">
            <w:drawing>
              <wp:anchor distT="0" distB="0" distL="114300" distR="114300" simplePos="0" relativeHeight="251658239" behindDoc="0" locked="0" layoutInCell="1" allowOverlap="1" wp14:anchorId="131FC5DF" wp14:editId="697F73BC">
                <wp:simplePos x="0" y="0"/>
                <wp:positionH relativeFrom="margin">
                  <wp:align>center</wp:align>
                </wp:positionH>
                <wp:positionV relativeFrom="paragraph">
                  <wp:posOffset>331470</wp:posOffset>
                </wp:positionV>
                <wp:extent cx="5457825" cy="2476500"/>
                <wp:effectExtent l="38100" t="38100" r="47625" b="38100"/>
                <wp:wrapNone/>
                <wp:docPr id="3" name="Rectangle 3"/>
                <wp:cNvGraphicFramePr/>
                <a:graphic xmlns:a="http://schemas.openxmlformats.org/drawingml/2006/main">
                  <a:graphicData uri="http://schemas.microsoft.com/office/word/2010/wordprocessingShape">
                    <wps:wsp>
                      <wps:cNvSpPr/>
                      <wps:spPr>
                        <a:xfrm>
                          <a:off x="0" y="0"/>
                          <a:ext cx="5457825" cy="2476500"/>
                        </a:xfrm>
                        <a:prstGeom prst="rect">
                          <a:avLst/>
                        </a:prstGeom>
                        <a:solidFill>
                          <a:schemeClr val="bg1"/>
                        </a:solidFill>
                        <a:ln w="76200">
                          <a:solidFill>
                            <a:srgbClr val="00B050"/>
                          </a:solidFill>
                          <a:prstDash val="solid"/>
                          <a:extLst>
                            <a:ext uri="{C807C97D-BFC1-408E-A445-0C87EB9F89A2}">
                              <ask:lineSketchStyleProps xmlns:ask="http://schemas.microsoft.com/office/drawing/2018/sketchyshapes" sd="2021550226">
                                <a:custGeom>
                                  <a:avLst/>
                                  <a:gdLst>
                                    <a:gd name="connsiteX0" fmla="*/ 0 w 5257800"/>
                                    <a:gd name="connsiteY0" fmla="*/ 0 h 1892300"/>
                                    <a:gd name="connsiteX1" fmla="*/ 657225 w 5257800"/>
                                    <a:gd name="connsiteY1" fmla="*/ 0 h 1892300"/>
                                    <a:gd name="connsiteX2" fmla="*/ 1261872 w 5257800"/>
                                    <a:gd name="connsiteY2" fmla="*/ 0 h 1892300"/>
                                    <a:gd name="connsiteX3" fmla="*/ 1919097 w 5257800"/>
                                    <a:gd name="connsiteY3" fmla="*/ 0 h 1892300"/>
                                    <a:gd name="connsiteX4" fmla="*/ 2576322 w 5257800"/>
                                    <a:gd name="connsiteY4" fmla="*/ 0 h 1892300"/>
                                    <a:gd name="connsiteX5" fmla="*/ 3338703 w 5257800"/>
                                    <a:gd name="connsiteY5" fmla="*/ 0 h 1892300"/>
                                    <a:gd name="connsiteX6" fmla="*/ 3838194 w 5257800"/>
                                    <a:gd name="connsiteY6" fmla="*/ 0 h 1892300"/>
                                    <a:gd name="connsiteX7" fmla="*/ 4337685 w 5257800"/>
                                    <a:gd name="connsiteY7" fmla="*/ 0 h 1892300"/>
                                    <a:gd name="connsiteX8" fmla="*/ 5257800 w 5257800"/>
                                    <a:gd name="connsiteY8" fmla="*/ 0 h 1892300"/>
                                    <a:gd name="connsiteX9" fmla="*/ 5257800 w 5257800"/>
                                    <a:gd name="connsiteY9" fmla="*/ 668613 h 1892300"/>
                                    <a:gd name="connsiteX10" fmla="*/ 5257800 w 5257800"/>
                                    <a:gd name="connsiteY10" fmla="*/ 1299379 h 1892300"/>
                                    <a:gd name="connsiteX11" fmla="*/ 5257800 w 5257800"/>
                                    <a:gd name="connsiteY11" fmla="*/ 1892300 h 1892300"/>
                                    <a:gd name="connsiteX12" fmla="*/ 4653153 w 5257800"/>
                                    <a:gd name="connsiteY12" fmla="*/ 1892300 h 1892300"/>
                                    <a:gd name="connsiteX13" fmla="*/ 3890772 w 5257800"/>
                                    <a:gd name="connsiteY13" fmla="*/ 1892300 h 1892300"/>
                                    <a:gd name="connsiteX14" fmla="*/ 3391281 w 5257800"/>
                                    <a:gd name="connsiteY14" fmla="*/ 1892300 h 1892300"/>
                                    <a:gd name="connsiteX15" fmla="*/ 2628900 w 5257800"/>
                                    <a:gd name="connsiteY15" fmla="*/ 1892300 h 1892300"/>
                                    <a:gd name="connsiteX16" fmla="*/ 1866519 w 5257800"/>
                                    <a:gd name="connsiteY16" fmla="*/ 1892300 h 1892300"/>
                                    <a:gd name="connsiteX17" fmla="*/ 1104138 w 5257800"/>
                                    <a:gd name="connsiteY17" fmla="*/ 1892300 h 1892300"/>
                                    <a:gd name="connsiteX18" fmla="*/ 0 w 5257800"/>
                                    <a:gd name="connsiteY18" fmla="*/ 1892300 h 1892300"/>
                                    <a:gd name="connsiteX19" fmla="*/ 0 w 5257800"/>
                                    <a:gd name="connsiteY19" fmla="*/ 1223687 h 1892300"/>
                                    <a:gd name="connsiteX20" fmla="*/ 0 w 5257800"/>
                                    <a:gd name="connsiteY20" fmla="*/ 649690 h 1892300"/>
                                    <a:gd name="connsiteX21" fmla="*/ 0 w 5257800"/>
                                    <a:gd name="connsiteY21" fmla="*/ 0 h 1892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5257800" h="1892300" fill="none" extrusionOk="0">
                                      <a:moveTo>
                                        <a:pt x="0" y="0"/>
                                      </a:moveTo>
                                      <a:cubicBezTo>
                                        <a:pt x="292027" y="4573"/>
                                        <a:pt x="329594" y="-31078"/>
                                        <a:pt x="657225" y="0"/>
                                      </a:cubicBezTo>
                                      <a:cubicBezTo>
                                        <a:pt x="984857" y="31078"/>
                                        <a:pt x="1080259" y="6851"/>
                                        <a:pt x="1261872" y="0"/>
                                      </a:cubicBezTo>
                                      <a:cubicBezTo>
                                        <a:pt x="1443485" y="-6851"/>
                                        <a:pt x="1748290" y="19372"/>
                                        <a:pt x="1919097" y="0"/>
                                      </a:cubicBezTo>
                                      <a:cubicBezTo>
                                        <a:pt x="2089904" y="-19372"/>
                                        <a:pt x="2435054" y="-18916"/>
                                        <a:pt x="2576322" y="0"/>
                                      </a:cubicBezTo>
                                      <a:cubicBezTo>
                                        <a:pt x="2717590" y="18916"/>
                                        <a:pt x="3091915" y="-26887"/>
                                        <a:pt x="3338703" y="0"/>
                                      </a:cubicBezTo>
                                      <a:cubicBezTo>
                                        <a:pt x="3585491" y="26887"/>
                                        <a:pt x="3622638" y="-13610"/>
                                        <a:pt x="3838194" y="0"/>
                                      </a:cubicBezTo>
                                      <a:cubicBezTo>
                                        <a:pt x="4053750" y="13610"/>
                                        <a:pt x="4183828" y="-902"/>
                                        <a:pt x="4337685" y="0"/>
                                      </a:cubicBezTo>
                                      <a:cubicBezTo>
                                        <a:pt x="4491542" y="902"/>
                                        <a:pt x="4985034" y="-29855"/>
                                        <a:pt x="5257800" y="0"/>
                                      </a:cubicBezTo>
                                      <a:cubicBezTo>
                                        <a:pt x="5256364" y="309887"/>
                                        <a:pt x="5250702" y="378137"/>
                                        <a:pt x="5257800" y="668613"/>
                                      </a:cubicBezTo>
                                      <a:cubicBezTo>
                                        <a:pt x="5264898" y="959089"/>
                                        <a:pt x="5285470" y="1117141"/>
                                        <a:pt x="5257800" y="1299379"/>
                                      </a:cubicBezTo>
                                      <a:cubicBezTo>
                                        <a:pt x="5230130" y="1481617"/>
                                        <a:pt x="5272870" y="1672210"/>
                                        <a:pt x="5257800" y="1892300"/>
                                      </a:cubicBezTo>
                                      <a:cubicBezTo>
                                        <a:pt x="5106593" y="1916929"/>
                                        <a:pt x="4833909" y="1862088"/>
                                        <a:pt x="4653153" y="1892300"/>
                                      </a:cubicBezTo>
                                      <a:cubicBezTo>
                                        <a:pt x="4472397" y="1922512"/>
                                        <a:pt x="4189336" y="1888775"/>
                                        <a:pt x="3890772" y="1892300"/>
                                      </a:cubicBezTo>
                                      <a:cubicBezTo>
                                        <a:pt x="3592208" y="1895825"/>
                                        <a:pt x="3493887" y="1899831"/>
                                        <a:pt x="3391281" y="1892300"/>
                                      </a:cubicBezTo>
                                      <a:cubicBezTo>
                                        <a:pt x="3288675" y="1884769"/>
                                        <a:pt x="2781891" y="1898339"/>
                                        <a:pt x="2628900" y="1892300"/>
                                      </a:cubicBezTo>
                                      <a:cubicBezTo>
                                        <a:pt x="2475909" y="1886261"/>
                                        <a:pt x="2146193" y="1866952"/>
                                        <a:pt x="1866519" y="1892300"/>
                                      </a:cubicBezTo>
                                      <a:cubicBezTo>
                                        <a:pt x="1586845" y="1917648"/>
                                        <a:pt x="1481913" y="1869215"/>
                                        <a:pt x="1104138" y="1892300"/>
                                      </a:cubicBezTo>
                                      <a:cubicBezTo>
                                        <a:pt x="726363" y="1915385"/>
                                        <a:pt x="406445" y="1931130"/>
                                        <a:pt x="0" y="1892300"/>
                                      </a:cubicBezTo>
                                      <a:cubicBezTo>
                                        <a:pt x="-3174" y="1575222"/>
                                        <a:pt x="8951" y="1451615"/>
                                        <a:pt x="0" y="1223687"/>
                                      </a:cubicBezTo>
                                      <a:cubicBezTo>
                                        <a:pt x="-8951" y="995759"/>
                                        <a:pt x="1877" y="891431"/>
                                        <a:pt x="0" y="649690"/>
                                      </a:cubicBezTo>
                                      <a:cubicBezTo>
                                        <a:pt x="-1877" y="407949"/>
                                        <a:pt x="-20484" y="189433"/>
                                        <a:pt x="0" y="0"/>
                                      </a:cubicBezTo>
                                      <a:close/>
                                    </a:path>
                                    <a:path w="5257800" h="1892300" stroke="0" extrusionOk="0">
                                      <a:moveTo>
                                        <a:pt x="0" y="0"/>
                                      </a:moveTo>
                                      <a:cubicBezTo>
                                        <a:pt x="347642" y="-25131"/>
                                        <a:pt x="382993" y="-14472"/>
                                        <a:pt x="709803" y="0"/>
                                      </a:cubicBezTo>
                                      <a:cubicBezTo>
                                        <a:pt x="1036613" y="14472"/>
                                        <a:pt x="1141747" y="-5386"/>
                                        <a:pt x="1261872" y="0"/>
                                      </a:cubicBezTo>
                                      <a:cubicBezTo>
                                        <a:pt x="1381997" y="5386"/>
                                        <a:pt x="1746124" y="16533"/>
                                        <a:pt x="1919097" y="0"/>
                                      </a:cubicBezTo>
                                      <a:cubicBezTo>
                                        <a:pt x="2092071" y="-16533"/>
                                        <a:pt x="2337269" y="9019"/>
                                        <a:pt x="2628900" y="0"/>
                                      </a:cubicBezTo>
                                      <a:cubicBezTo>
                                        <a:pt x="2920531" y="-9019"/>
                                        <a:pt x="2926452" y="4444"/>
                                        <a:pt x="3180969" y="0"/>
                                      </a:cubicBezTo>
                                      <a:cubicBezTo>
                                        <a:pt x="3435486" y="-4444"/>
                                        <a:pt x="3621613" y="16170"/>
                                        <a:pt x="3943350" y="0"/>
                                      </a:cubicBezTo>
                                      <a:cubicBezTo>
                                        <a:pt x="4265087" y="-16170"/>
                                        <a:pt x="4253015" y="12853"/>
                                        <a:pt x="4547997" y="0"/>
                                      </a:cubicBezTo>
                                      <a:cubicBezTo>
                                        <a:pt x="4842979" y="-12853"/>
                                        <a:pt x="4999710" y="-30632"/>
                                        <a:pt x="5257800" y="0"/>
                                      </a:cubicBezTo>
                                      <a:cubicBezTo>
                                        <a:pt x="5285013" y="267029"/>
                                        <a:pt x="5285538" y="470502"/>
                                        <a:pt x="5257800" y="611844"/>
                                      </a:cubicBezTo>
                                      <a:cubicBezTo>
                                        <a:pt x="5230062" y="753186"/>
                                        <a:pt x="5278341" y="1068937"/>
                                        <a:pt x="5257800" y="1223687"/>
                                      </a:cubicBezTo>
                                      <a:cubicBezTo>
                                        <a:pt x="5237259" y="1378437"/>
                                        <a:pt x="5243271" y="1739239"/>
                                        <a:pt x="5257800" y="1892300"/>
                                      </a:cubicBezTo>
                                      <a:cubicBezTo>
                                        <a:pt x="4942336" y="1884128"/>
                                        <a:pt x="4868714" y="1907022"/>
                                        <a:pt x="4600575" y="1892300"/>
                                      </a:cubicBezTo>
                                      <a:cubicBezTo>
                                        <a:pt x="4332436" y="1877578"/>
                                        <a:pt x="4208639" y="1902611"/>
                                        <a:pt x="3995928" y="1892300"/>
                                      </a:cubicBezTo>
                                      <a:cubicBezTo>
                                        <a:pt x="3783217" y="1881989"/>
                                        <a:pt x="3489090" y="1910075"/>
                                        <a:pt x="3338703" y="1892300"/>
                                      </a:cubicBezTo>
                                      <a:cubicBezTo>
                                        <a:pt x="3188317" y="1874525"/>
                                        <a:pt x="2812186" y="1865378"/>
                                        <a:pt x="2628900" y="1892300"/>
                                      </a:cubicBezTo>
                                      <a:cubicBezTo>
                                        <a:pt x="2445614" y="1919222"/>
                                        <a:pt x="2159662" y="1918625"/>
                                        <a:pt x="1971675" y="1892300"/>
                                      </a:cubicBezTo>
                                      <a:cubicBezTo>
                                        <a:pt x="1783688" y="1865975"/>
                                        <a:pt x="1613874" y="1886952"/>
                                        <a:pt x="1261872" y="1892300"/>
                                      </a:cubicBezTo>
                                      <a:cubicBezTo>
                                        <a:pt x="909870" y="1897648"/>
                                        <a:pt x="457859" y="1880707"/>
                                        <a:pt x="0" y="1892300"/>
                                      </a:cubicBezTo>
                                      <a:cubicBezTo>
                                        <a:pt x="10394" y="1685816"/>
                                        <a:pt x="-12952" y="1488411"/>
                                        <a:pt x="0" y="1299379"/>
                                      </a:cubicBezTo>
                                      <a:cubicBezTo>
                                        <a:pt x="12952" y="1110347"/>
                                        <a:pt x="17319" y="815129"/>
                                        <a:pt x="0" y="649690"/>
                                      </a:cubicBezTo>
                                      <a:cubicBezTo>
                                        <a:pt x="-17319" y="484251"/>
                                        <a:pt x="3096" y="236973"/>
                                        <a:pt x="0" y="0"/>
                                      </a:cubicBezTo>
                                      <a:close/>
                                    </a:path>
                                  </a:pathLst>
                                </a:custGeom>
                                <ask:type>
                                  <ask:lineSketchNon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AEDFF" id="Rectangle 3" o:spid="_x0000_s1026" style="position:absolute;margin-left:0;margin-top:26.1pt;width:429.75pt;height:195pt;z-index:25165823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" fillcolor="white [3212]" strokecolor="#00b050" strokeweight="6pt">
                <w10:wrap anchorx="margin"/>
              </v:rect>
            </w:pict>
          </mc:Fallback>
        </mc:AlternateContent>
      </w:r>
      <w:r w:rsidRPr="00086CD2">
        <w:rPr>
          <w:rFonts w:ascii="Abadi" w:hAnsi="Abadi" w:cs="Arial"/>
          <w:noProof/>
          <w:lang w:eastAsia="fr-CA"/>
        </w:rPr>
        <mc:AlternateContent>
          <mc:Choice Requires="wps">
            <w:drawing>
              <wp:anchor distT="0" distB="0" distL="114300" distR="114300" simplePos="0" relativeHeight="251728896" behindDoc="0" locked="0" layoutInCell="1" allowOverlap="1" wp14:anchorId="7D7E48B4" wp14:editId="2BFDEFFA">
                <wp:simplePos x="0" y="0"/>
                <wp:positionH relativeFrom="page">
                  <wp:align>right</wp:align>
                </wp:positionH>
                <wp:positionV relativeFrom="paragraph">
                  <wp:posOffset>-1143000</wp:posOffset>
                </wp:positionV>
                <wp:extent cx="742950" cy="10029825"/>
                <wp:effectExtent l="0" t="0" r="0" b="9525"/>
                <wp:wrapNone/>
                <wp:docPr id="9" name="Rectangle 9"/>
                <wp:cNvGraphicFramePr/>
                <a:graphic xmlns:a="http://schemas.openxmlformats.org/drawingml/2006/main">
                  <a:graphicData uri="http://schemas.microsoft.com/office/word/2010/wordprocessingShape">
                    <wps:wsp>
                      <wps:cNvSpPr/>
                      <wps:spPr>
                        <a:xfrm>
                          <a:off x="0" y="0"/>
                          <a:ext cx="742950" cy="10029825"/>
                        </a:xfrm>
                        <a:prstGeom prst="rect">
                          <a:avLst/>
                        </a:prstGeom>
                        <a:solidFill>
                          <a:srgbClr val="89CC4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CCCD2" id="Rectangle 9" o:spid="_x0000_s1026" style="position:absolute;margin-left:7.3pt;margin-top:-90pt;width:58.5pt;height:789.75pt;z-index:25172889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" fillcolor="#89cc40" stroked="f" strokeweight="2pt">
                <w10:wrap anchorx="page"/>
              </v:rect>
            </w:pict>
          </mc:Fallback>
        </mc:AlternateContent>
      </w:r>
      <w:r w:rsidR="00351014" w:rsidRPr="00086CD2">
        <w:rPr>
          <w:rFonts w:ascii="Abadi" w:hAnsi="Abadi" w:cs="Arial"/>
          <w:noProof/>
          <w:lang w:eastAsia="fr-CA"/>
        </w:rPr>
        <mc:AlternateContent>
          <mc:Choice Requires="wps">
            <w:drawing>
              <wp:anchor distT="0" distB="0" distL="114300" distR="114300" simplePos="0" relativeHeight="251654139" behindDoc="0" locked="0" layoutInCell="1" allowOverlap="1" wp14:anchorId="1F01C1CC" wp14:editId="4828023C">
                <wp:simplePos x="0" y="0"/>
                <wp:positionH relativeFrom="page">
                  <wp:align>left</wp:align>
                </wp:positionH>
                <wp:positionV relativeFrom="paragraph">
                  <wp:posOffset>-1143000</wp:posOffset>
                </wp:positionV>
                <wp:extent cx="742950" cy="10029825"/>
                <wp:effectExtent l="0" t="0" r="0" b="9525"/>
                <wp:wrapNone/>
                <wp:docPr id="34" name="Rectangle 34"/>
                <wp:cNvGraphicFramePr/>
                <a:graphic xmlns:a="http://schemas.openxmlformats.org/drawingml/2006/main">
                  <a:graphicData uri="http://schemas.microsoft.com/office/word/2010/wordprocessingShape">
                    <wps:wsp>
                      <wps:cNvSpPr/>
                      <wps:spPr>
                        <a:xfrm>
                          <a:off x="0" y="0"/>
                          <a:ext cx="742950" cy="10029825"/>
                        </a:xfrm>
                        <a:prstGeom prst="rect">
                          <a:avLst/>
                        </a:prstGeom>
                        <a:solidFill>
                          <a:srgbClr val="89CC4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C3DC7" id="Rectangle 34" o:spid="_x0000_s1026" style="position:absolute;margin-left:0;margin-top:-90pt;width:58.5pt;height:789.75pt;z-index:25165413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" fillcolor="#89cc40" stroked="f" strokeweight="2pt">
                <w10:wrap anchorx="page"/>
              </v:rect>
            </w:pict>
          </mc:Fallback>
        </mc:AlternateContent>
      </w:r>
      <w:r w:rsidR="00351014" w:rsidRPr="00086CD2">
        <w:rPr>
          <w:rFonts w:ascii="Abadi" w:hAnsi="Abadi" w:cs="Arial"/>
          <w:noProof/>
          <w:lang w:eastAsia="fr-CA"/>
        </w:rPr>
        <mc:AlternateContent>
          <mc:Choice Requires="wps">
            <w:drawing>
              <wp:anchor distT="0" distB="0" distL="114300" distR="114300" simplePos="0" relativeHeight="251672576" behindDoc="0" locked="0" layoutInCell="1" allowOverlap="1" wp14:anchorId="348934BA" wp14:editId="1C685D04">
                <wp:simplePos x="0" y="0"/>
                <wp:positionH relativeFrom="margin">
                  <wp:align>center</wp:align>
                </wp:positionH>
                <wp:positionV relativeFrom="margin">
                  <wp:posOffset>762000</wp:posOffset>
                </wp:positionV>
                <wp:extent cx="5251450" cy="1190625"/>
                <wp:effectExtent l="0" t="0" r="0" b="9525"/>
                <wp:wrapSquare wrapText="bothSides"/>
                <wp:docPr id="30" name="Zone de texte 30"/>
                <wp:cNvGraphicFramePr/>
                <a:graphic xmlns:a="http://schemas.openxmlformats.org/drawingml/2006/main">
                  <a:graphicData uri="http://schemas.microsoft.com/office/word/2010/wordprocessingShape">
                    <wps:wsp>
                      <wps:cNvSpPr txBox="1"/>
                      <wps:spPr>
                        <a:xfrm>
                          <a:off x="0" y="0"/>
                          <a:ext cx="5251450" cy="1190625"/>
                        </a:xfrm>
                        <a:prstGeom prst="rect">
                          <a:avLst/>
                        </a:prstGeom>
                        <a:noFill/>
                        <a:ln w="6350">
                          <a:noFill/>
                        </a:ln>
                      </wps:spPr>
                      <wps:txbx>
                        <w:txbxContent>
                          <w:p w14:paraId="1BC42D97" w14:textId="3FB3BDE9" w:rsidR="0007668E" w:rsidRPr="00676DCB" w:rsidRDefault="00EF3F27" w:rsidP="00F57EDC">
                            <w:pPr>
                              <w:spacing w:after="0" w:line="240" w:lineRule="auto"/>
                              <w:jc w:val="center"/>
                              <w:rPr>
                                <w:rFonts w:eastAsia="STXinwei"/>
                                <w:b/>
                                <w:bCs/>
                                <w:color w:val="00B050"/>
                                <w:sz w:val="56"/>
                                <w:szCs w:val="56"/>
                              </w:rPr>
                            </w:pPr>
                            <w:r w:rsidRPr="00676DCB">
                              <w:rPr>
                                <w:rFonts w:eastAsia="STXinwei"/>
                                <w:b/>
                                <w:bCs/>
                                <w:color w:val="00B050"/>
                                <w:sz w:val="56"/>
                                <w:szCs w:val="56"/>
                              </w:rPr>
                              <w:t>Des outils pour la rétroaction en formation</w:t>
                            </w:r>
                            <w:r w:rsidR="00B47560" w:rsidRPr="00676DCB">
                              <w:rPr>
                                <w:rFonts w:eastAsia="STXinwei"/>
                                <w:b/>
                                <w:bCs/>
                                <w:color w:val="00B050"/>
                                <w:sz w:val="56"/>
                                <w:szCs w:val="56"/>
                              </w:rPr>
                              <w:t xml:space="preserve"> à distance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8934BA" id="_x0000_t202" coordsize="21600,21600" o:spt="202" path="m,l,21600r21600,l21600,xe">
                <v:stroke joinstyle="miter"/>
                <v:path gradientshapeok="t" o:connecttype="rect"/>
              </v:shapetype>
              <v:shape id="Zone de texte 30" o:spid="_x0000_s1026" type="#_x0000_t202" style="position:absolute;left:0;text-align:left;margin-left:0;margin-top:60pt;width:413.5pt;height:93.7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" filled="f" stroked="f" strokeweight=".5pt">
                <v:textbox inset=",0,,0">
                  <w:txbxContent>
                    <w:p w14:paraId="1BC42D97" w14:textId="3FB3BDE9" w:rsidR="0007668E" w:rsidRPr="00676DCB" w:rsidRDefault="00EF3F27" w:rsidP="00F57EDC">
                      <w:pPr>
                        <w:spacing w:after="0" w:line="240" w:lineRule="auto"/>
                        <w:jc w:val="center"/>
                        <w:rPr>
                          <w:rFonts w:eastAsia="STXinwei"/>
                          <w:b/>
                          <w:bCs/>
                          <w:color w:val="00B050"/>
                          <w:sz w:val="56"/>
                          <w:szCs w:val="56"/>
                        </w:rPr>
                      </w:pPr>
                      <w:r w:rsidRPr="00676DCB">
                        <w:rPr>
                          <w:rFonts w:eastAsia="STXinwei"/>
                          <w:b/>
                          <w:bCs/>
                          <w:color w:val="00B050"/>
                          <w:sz w:val="56"/>
                          <w:szCs w:val="56"/>
                        </w:rPr>
                        <w:t>Des outils pour la rétroaction en formation</w:t>
                      </w:r>
                      <w:r w:rsidR="00B47560" w:rsidRPr="00676DCB">
                        <w:rPr>
                          <w:rFonts w:eastAsia="STXinwei"/>
                          <w:b/>
                          <w:bCs/>
                          <w:color w:val="00B050"/>
                          <w:sz w:val="56"/>
                          <w:szCs w:val="56"/>
                        </w:rPr>
                        <w:t xml:space="preserve"> à distance</w:t>
                      </w:r>
                    </w:p>
                  </w:txbxContent>
                </v:textbox>
                <w10:wrap type="square" anchorx="margin" anchory="margin"/>
              </v:shape>
            </w:pict>
          </mc:Fallback>
        </mc:AlternateContent>
      </w:r>
      <w:r w:rsidR="00DA3EA6" w:rsidRPr="002173ED">
        <w:rPr>
          <w:rFonts w:cstheme="minorHAnsi"/>
          <w:noProof/>
          <w:color w:val="464646"/>
          <w:sz w:val="16"/>
          <w:szCs w:val="16"/>
          <w:shd w:val="clear" w:color="auto" w:fill="FFFFFF"/>
        </w:rPr>
        <mc:AlternateContent>
          <mc:Choice Requires="wps">
            <w:drawing>
              <wp:anchor distT="45720" distB="45720" distL="114300" distR="114300" simplePos="0" relativeHeight="251720704" behindDoc="0" locked="0" layoutInCell="1" allowOverlap="1" wp14:anchorId="0382D21C" wp14:editId="71AE78D2">
                <wp:simplePos x="0" y="0"/>
                <wp:positionH relativeFrom="margin">
                  <wp:align>center</wp:align>
                </wp:positionH>
                <wp:positionV relativeFrom="paragraph">
                  <wp:posOffset>8245425</wp:posOffset>
                </wp:positionV>
                <wp:extent cx="2981325" cy="600075"/>
                <wp:effectExtent l="0" t="0" r="9525" b="9525"/>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600075"/>
                        </a:xfrm>
                        <a:prstGeom prst="rect">
                          <a:avLst/>
                        </a:prstGeom>
                        <a:solidFill>
                          <a:srgbClr val="FFFFFF"/>
                        </a:solidFill>
                        <a:ln w="9525">
                          <a:noFill/>
                          <a:miter lim="800000"/>
                          <a:headEnd/>
                          <a:tailEnd/>
                        </a:ln>
                      </wps:spPr>
                      <wps:txbx>
                        <w:txbxContent>
                          <w:p w14:paraId="49045921" w14:textId="09B53594" w:rsidR="00541831" w:rsidRPr="00A103D6" w:rsidRDefault="00DA3EA6" w:rsidP="00541831">
                            <w:pPr>
                              <w:rPr>
                                <w:rFonts w:ascii="Calibri" w:hAnsi="Calibri" w:cs="Calibri"/>
                                <w:sz w:val="16"/>
                                <w:szCs w:val="16"/>
                              </w:rPr>
                            </w:pPr>
                            <w:r w:rsidRPr="00DA3EA6">
                              <w:rPr>
                                <w:rFonts w:ascii="Calibri" w:hAnsi="Calibri" w:cs="Calibri"/>
                                <w:sz w:val="16"/>
                                <w:szCs w:val="16"/>
                                <w:lang w:val="fr-FR"/>
                              </w:rPr>
                              <w:t>Cette œuvre est mise à disposition selon les termes de la </w:t>
                            </w:r>
                            <w:hyperlink r:id="rId8" w:history="1">
                              <w:r w:rsidRPr="00DA3EA6">
                                <w:rPr>
                                  <w:rStyle w:val="Lienhypertexte"/>
                                  <w:rFonts w:ascii="Calibri" w:hAnsi="Calibri" w:cs="Calibri"/>
                                  <w:sz w:val="16"/>
                                  <w:szCs w:val="16"/>
                                  <w:lang w:val="fr-FR"/>
                                </w:rPr>
                                <w:t>Licence Creative Commons Attribution - Pas d’Utilisation Commerciale 4.0 International.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82D21C" id="Zone de texte 2" o:spid="_x0000_s1027" type="#_x0000_t202" style="position:absolute;left:0;text-align:left;margin-left:0;margin-top:649.25pt;width:234.75pt;height:47.25pt;z-index:2517207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" stroked="f">
                <v:textbox>
                  <w:txbxContent>
                    <w:p w14:paraId="49045921" w14:textId="09B53594" w:rsidR="00541831" w:rsidRPr="00A103D6" w:rsidRDefault="00DA3EA6" w:rsidP="00541831">
                      <w:pPr>
                        <w:rPr>
                          <w:rFonts w:ascii="Calibri" w:hAnsi="Calibri" w:cs="Calibri"/>
                          <w:sz w:val="16"/>
                          <w:szCs w:val="16"/>
                        </w:rPr>
                      </w:pPr>
                      <w:r w:rsidRPr="00DA3EA6">
                        <w:rPr>
                          <w:rFonts w:ascii="Calibri" w:hAnsi="Calibri" w:cs="Calibri"/>
                          <w:sz w:val="16"/>
                          <w:szCs w:val="16"/>
                          <w:lang w:val="fr-FR"/>
                        </w:rPr>
                        <w:t>Cette œuvre est mise à disposition selon les termes de la </w:t>
                      </w:r>
                      <w:hyperlink r:id="rId9" w:history="1">
                        <w:r w:rsidRPr="00DA3EA6">
                          <w:rPr>
                            <w:rStyle w:val="Lienhypertexte"/>
                            <w:rFonts w:ascii="Calibri" w:hAnsi="Calibri" w:cs="Calibri"/>
                            <w:sz w:val="16"/>
                            <w:szCs w:val="16"/>
                            <w:lang w:val="fr-FR"/>
                          </w:rPr>
                          <w:t>Licence Creative Commons Attribution - Pas d’Utilisation Commerciale 4.0 International.</w:t>
                        </w:r>
                      </w:hyperlink>
                    </w:p>
                  </w:txbxContent>
                </v:textbox>
                <w10:wrap anchorx="margin"/>
              </v:shape>
            </w:pict>
          </mc:Fallback>
        </mc:AlternateContent>
      </w:r>
      <w:r w:rsidR="00B35E69">
        <w:rPr>
          <w:noProof/>
        </w:rPr>
        <w:drawing>
          <wp:anchor distT="0" distB="0" distL="114300" distR="114300" simplePos="0" relativeHeight="251726848" behindDoc="0" locked="0" layoutInCell="1" allowOverlap="1" wp14:anchorId="44100B07" wp14:editId="6D5D4B5A">
            <wp:simplePos x="0" y="0"/>
            <wp:positionH relativeFrom="column">
              <wp:posOffset>342900</wp:posOffset>
            </wp:positionH>
            <wp:positionV relativeFrom="paragraph">
              <wp:posOffset>8372475</wp:posOffset>
            </wp:positionV>
            <wp:extent cx="814654" cy="285750"/>
            <wp:effectExtent l="0" t="0" r="5080" b="0"/>
            <wp:wrapNone/>
            <wp:docPr id="2054" name="Image 3">
              <a:extLst xmlns:a="http://schemas.openxmlformats.org/drawingml/2006/main">
                <a:ext uri="{FF2B5EF4-FFF2-40B4-BE49-F238E27FC236}">
                  <a16:creationId xmlns:a16="http://schemas.microsoft.com/office/drawing/2014/main" id="{1BA58F6B-6B67-45D5-8A78-C60D83D0ED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Image 3">
                      <a:extLst>
                        <a:ext uri="{FF2B5EF4-FFF2-40B4-BE49-F238E27FC236}">
                          <a16:creationId xmlns:a16="http://schemas.microsoft.com/office/drawing/2014/main" id="{1BA58F6B-6B67-45D5-8A78-C60D83D0ED90}"/>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7838" cy="286867"/>
                    </a:xfrm>
                    <a:prstGeom prst="rect">
                      <a:avLst/>
                    </a:prstGeom>
                    <a:noFill/>
                  </pic:spPr>
                </pic:pic>
              </a:graphicData>
            </a:graphic>
            <wp14:sizeRelH relativeFrom="margin">
              <wp14:pctWidth>0</wp14:pctWidth>
            </wp14:sizeRelH>
            <wp14:sizeRelV relativeFrom="margin">
              <wp14:pctHeight>0</wp14:pctHeight>
            </wp14:sizeRelV>
          </wp:anchor>
        </w:drawing>
      </w:r>
      <w:r w:rsidR="00A66EC9">
        <w:rPr>
          <w:rFonts w:ascii="Abadi" w:hAnsi="Abadi" w:cs="Arial"/>
          <w:noProof/>
          <w:lang w:eastAsia="fr-CA"/>
        </w:rPr>
        <w:drawing>
          <wp:anchor distT="0" distB="0" distL="114300" distR="114300" simplePos="0" relativeHeight="251717632" behindDoc="0" locked="0" layoutInCell="1" allowOverlap="1" wp14:anchorId="2BE19C31" wp14:editId="33CD13AF">
            <wp:simplePos x="0" y="0"/>
            <wp:positionH relativeFrom="margin">
              <wp:posOffset>3952240</wp:posOffset>
            </wp:positionH>
            <wp:positionV relativeFrom="paragraph">
              <wp:posOffset>7526844</wp:posOffset>
            </wp:positionV>
            <wp:extent cx="1786793" cy="465930"/>
            <wp:effectExtent l="0" t="0" r="444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Signature_PoleInnovationTechno_vf.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86793" cy="465930"/>
                    </a:xfrm>
                    <a:prstGeom prst="rect">
                      <a:avLst/>
                    </a:prstGeom>
                  </pic:spPr>
                </pic:pic>
              </a:graphicData>
            </a:graphic>
            <wp14:sizeRelH relativeFrom="margin">
              <wp14:pctWidth>0</wp14:pctWidth>
            </wp14:sizeRelH>
            <wp14:sizeRelV relativeFrom="margin">
              <wp14:pctHeight>0</wp14:pctHeight>
            </wp14:sizeRelV>
          </wp:anchor>
        </w:drawing>
      </w:r>
      <w:r w:rsidR="00A804A5">
        <w:rPr>
          <w:rFonts w:ascii="Abadi" w:hAnsi="Abadi" w:cs="Arial"/>
          <w:noProof/>
          <w:lang w:eastAsia="fr-CA"/>
        </w:rPr>
        <w:drawing>
          <wp:anchor distT="0" distB="0" distL="114300" distR="114300" simplePos="0" relativeHeight="251718656" behindDoc="0" locked="0" layoutInCell="1" allowOverlap="1" wp14:anchorId="4B542B96" wp14:editId="63E18E19">
            <wp:simplePos x="0" y="0"/>
            <wp:positionH relativeFrom="margin">
              <wp:posOffset>1980895</wp:posOffset>
            </wp:positionH>
            <wp:positionV relativeFrom="paragraph">
              <wp:posOffset>7433310</wp:posOffset>
            </wp:positionV>
            <wp:extent cx="1880548" cy="552639"/>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deS_signature_Web_EXA_00A759_72dpi.png"/>
                    <pic:cNvPicPr/>
                  </pic:nvPicPr>
                  <pic:blipFill>
                    <a:blip r:embed="rId12">
                      <a:extLst>
                        <a:ext uri="{28A0092B-C50C-407E-A947-70E740481C1C}">
                          <a14:useLocalDpi xmlns:a14="http://schemas.microsoft.com/office/drawing/2010/main" val="0"/>
                        </a:ext>
                      </a:extLst>
                    </a:blip>
                    <a:stretch>
                      <a:fillRect/>
                    </a:stretch>
                  </pic:blipFill>
                  <pic:spPr>
                    <a:xfrm>
                      <a:off x="0" y="0"/>
                      <a:ext cx="1880548" cy="552639"/>
                    </a:xfrm>
                    <a:prstGeom prst="rect">
                      <a:avLst/>
                    </a:prstGeom>
                  </pic:spPr>
                </pic:pic>
              </a:graphicData>
            </a:graphic>
            <wp14:sizeRelH relativeFrom="margin">
              <wp14:pctWidth>0</wp14:pctWidth>
            </wp14:sizeRelH>
            <wp14:sizeRelV relativeFrom="margin">
              <wp14:pctHeight>0</wp14:pctHeight>
            </wp14:sizeRelV>
          </wp:anchor>
        </w:drawing>
      </w:r>
    </w:p>
    <w:p w14:paraId="4F4F9819" w14:textId="457B58D4" w:rsidR="00086CD2" w:rsidRDefault="003F5B01" w:rsidP="008D6146">
      <w:pPr>
        <w:rPr>
          <w:rFonts w:ascii="Abadi" w:hAnsi="Abadi" w:cs="Arial"/>
          <w:lang w:eastAsia="fr-CA"/>
        </w:rPr>
        <w:sectPr w:rsidR="00086CD2" w:rsidSect="00EF3F27">
          <w:pgSz w:w="15840" w:h="12240" w:orient="landscape"/>
          <w:pgMar w:top="1800" w:right="1440" w:bottom="1800" w:left="1440" w:header="708" w:footer="708" w:gutter="0"/>
          <w:cols w:space="708"/>
          <w:titlePg/>
          <w:docGrid w:linePitch="360"/>
        </w:sectPr>
      </w:pPr>
      <w:r>
        <w:rPr>
          <w:noProof/>
        </w:rPr>
        <mc:AlternateContent>
          <mc:Choice Requires="wps">
            <w:drawing>
              <wp:anchor distT="45720" distB="45720" distL="114300" distR="114300" simplePos="0" relativeHeight="251737088" behindDoc="0" locked="0" layoutInCell="1" allowOverlap="1" wp14:anchorId="280B992E" wp14:editId="3B76C2DD">
                <wp:simplePos x="0" y="0"/>
                <wp:positionH relativeFrom="margin">
                  <wp:posOffset>2790825</wp:posOffset>
                </wp:positionH>
                <wp:positionV relativeFrom="paragraph">
                  <wp:posOffset>5342255</wp:posOffset>
                </wp:positionV>
                <wp:extent cx="3670300" cy="50419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504190"/>
                        </a:xfrm>
                        <a:prstGeom prst="rect">
                          <a:avLst/>
                        </a:prstGeom>
                        <a:noFill/>
                        <a:ln w="9525">
                          <a:noFill/>
                          <a:miter lim="800000"/>
                          <a:headEnd/>
                          <a:tailEnd/>
                        </a:ln>
                      </wps:spPr>
                      <wps:txbx>
                        <w:txbxContent>
                          <w:p w14:paraId="24F81E3C" w14:textId="77777777" w:rsidR="003F5B01" w:rsidRPr="003F5B01" w:rsidRDefault="00C11A01" w:rsidP="003F5B01">
                            <w:pPr>
                              <w:rPr>
                                <w:sz w:val="18"/>
                                <w:szCs w:val="18"/>
                              </w:rPr>
                            </w:pPr>
                            <w:hyperlink r:id="rId13" w:tgtFrame="_blank" w:history="1">
                              <w:r w:rsidR="003F5B01" w:rsidRPr="003F5B01">
                                <w:rPr>
                                  <w:rStyle w:val="Lienhypertexte"/>
                                  <w:rFonts w:cstheme="minorHAnsi"/>
                                  <w:sz w:val="18"/>
                                  <w:szCs w:val="18"/>
                                </w:rPr>
                                <w:t>Cette œuvre est mise à disposition selon les termes de la Licence Creative Commons Attribution 4.0 International.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0B992E" id="_x0000_s1028" type="#_x0000_t202" style="position:absolute;margin-left:219.75pt;margin-top:420.65pt;width:289pt;height:39.7pt;z-index:251737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" filled="f" stroked="f">
                <v:textbox>
                  <w:txbxContent>
                    <w:p w14:paraId="24F81E3C" w14:textId="77777777" w:rsidR="003F5B01" w:rsidRPr="003F5B01" w:rsidRDefault="003F5B01" w:rsidP="003F5B01">
                      <w:pPr>
                        <w:rPr>
                          <w:sz w:val="18"/>
                          <w:szCs w:val="18"/>
                        </w:rPr>
                      </w:pPr>
                      <w:hyperlink r:id="rId14" w:tgtFrame="_blank" w:history="1">
                        <w:r w:rsidRPr="003F5B01">
                          <w:rPr>
                            <w:rStyle w:val="Lienhypertexte"/>
                            <w:rFonts w:cstheme="minorHAnsi"/>
                            <w:sz w:val="18"/>
                            <w:szCs w:val="18"/>
                          </w:rPr>
                          <w:t>Cette œuvre est mise à disposition selon les termes de la Licence Creative Commons Attribution 4.0 International.</w:t>
                        </w:r>
                      </w:hyperlink>
                    </w:p>
                  </w:txbxContent>
                </v:textbox>
                <w10:wrap anchorx="margin"/>
              </v:shape>
            </w:pict>
          </mc:Fallback>
        </mc:AlternateContent>
      </w:r>
      <w:r w:rsidR="00676DCB">
        <w:rPr>
          <w:rFonts w:ascii="Abadi" w:hAnsi="Abadi" w:cs="Arial"/>
          <w:noProof/>
          <w:lang w:eastAsia="fr-CA"/>
        </w:rPr>
        <w:drawing>
          <wp:anchor distT="0" distB="0" distL="114300" distR="114300" simplePos="0" relativeHeight="251730944" behindDoc="0" locked="0" layoutInCell="1" allowOverlap="1" wp14:anchorId="3CE25FEB" wp14:editId="3F342ED2">
            <wp:simplePos x="0" y="0"/>
            <wp:positionH relativeFrom="column">
              <wp:posOffset>6200775</wp:posOffset>
            </wp:positionH>
            <wp:positionV relativeFrom="paragraph">
              <wp:posOffset>5408930</wp:posOffset>
            </wp:positionV>
            <wp:extent cx="743147" cy="261929"/>
            <wp:effectExtent l="0" t="0" r="0" b="5080"/>
            <wp:wrapNone/>
            <wp:docPr id="12" name="Image 12"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Une image contenant texte, clipart&#10;&#10;Description générée automatiquemen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43147" cy="261929"/>
                    </a:xfrm>
                    <a:prstGeom prst="rect">
                      <a:avLst/>
                    </a:prstGeom>
                  </pic:spPr>
                </pic:pic>
              </a:graphicData>
            </a:graphic>
          </wp:anchor>
        </w:drawing>
      </w:r>
      <w:r w:rsidR="00676DCB">
        <w:rPr>
          <w:rFonts w:ascii="Abadi" w:hAnsi="Abadi" w:cs="Arial"/>
          <w:noProof/>
          <w:lang w:eastAsia="fr-CA"/>
        </w:rPr>
        <w:drawing>
          <wp:anchor distT="0" distB="0" distL="114300" distR="114300" simplePos="0" relativeHeight="251731968" behindDoc="0" locked="0" layoutInCell="1" allowOverlap="1" wp14:anchorId="4DE1E8B5" wp14:editId="379A9E7B">
            <wp:simplePos x="0" y="0"/>
            <wp:positionH relativeFrom="column">
              <wp:posOffset>5838824</wp:posOffset>
            </wp:positionH>
            <wp:positionV relativeFrom="paragraph">
              <wp:posOffset>4361180</wp:posOffset>
            </wp:positionV>
            <wp:extent cx="1660239" cy="432983"/>
            <wp:effectExtent l="0" t="0" r="0" b="5715"/>
            <wp:wrapNone/>
            <wp:docPr id="13" name="Image 1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descr="Une image contenant texte&#10;&#10;Description générée automatiquemen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65322" cy="434309"/>
                    </a:xfrm>
                    <a:prstGeom prst="rect">
                      <a:avLst/>
                    </a:prstGeom>
                  </pic:spPr>
                </pic:pic>
              </a:graphicData>
            </a:graphic>
            <wp14:sizeRelH relativeFrom="margin">
              <wp14:pctWidth>0</wp14:pctWidth>
            </wp14:sizeRelH>
            <wp14:sizeRelV relativeFrom="margin">
              <wp14:pctHeight>0</wp14:pctHeight>
            </wp14:sizeRelV>
          </wp:anchor>
        </w:drawing>
      </w:r>
      <w:r w:rsidR="00676DCB">
        <w:rPr>
          <w:rFonts w:ascii="Abadi" w:hAnsi="Abadi" w:cs="Arial"/>
          <w:noProof/>
          <w:lang w:eastAsia="fr-CA"/>
        </w:rPr>
        <w:drawing>
          <wp:anchor distT="0" distB="0" distL="114300" distR="114300" simplePos="0" relativeHeight="251735040" behindDoc="0" locked="0" layoutInCell="1" allowOverlap="1" wp14:anchorId="02CB45D8" wp14:editId="642F6C88">
            <wp:simplePos x="0" y="0"/>
            <wp:positionH relativeFrom="margin">
              <wp:align>center</wp:align>
            </wp:positionH>
            <wp:positionV relativeFrom="paragraph">
              <wp:posOffset>4275455</wp:posOffset>
            </wp:positionV>
            <wp:extent cx="1814400" cy="533400"/>
            <wp:effectExtent l="0" t="0" r="0" b="0"/>
            <wp:wrapNone/>
            <wp:docPr id="14" name="Image 1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descr="Une image contenant texte&#10;&#10;Description générée automatiquement"/>
                    <pic:cNvPicPr/>
                  </pic:nvPicPr>
                  <pic:blipFill>
                    <a:blip r:embed="rId17">
                      <a:extLst>
                        <a:ext uri="{28A0092B-C50C-407E-A947-70E740481C1C}">
                          <a14:useLocalDpi xmlns:a14="http://schemas.microsoft.com/office/drawing/2010/main" val="0"/>
                        </a:ext>
                      </a:extLst>
                    </a:blip>
                    <a:stretch>
                      <a:fillRect/>
                    </a:stretch>
                  </pic:blipFill>
                  <pic:spPr>
                    <a:xfrm>
                      <a:off x="0" y="0"/>
                      <a:ext cx="1814400" cy="533400"/>
                    </a:xfrm>
                    <a:prstGeom prst="rect">
                      <a:avLst/>
                    </a:prstGeom>
                  </pic:spPr>
                </pic:pic>
              </a:graphicData>
            </a:graphic>
            <wp14:sizeRelH relativeFrom="margin">
              <wp14:pctWidth>0</wp14:pctWidth>
            </wp14:sizeRelH>
            <wp14:sizeRelV relativeFrom="margin">
              <wp14:pctHeight>0</wp14:pctHeight>
            </wp14:sizeRelV>
          </wp:anchor>
        </w:drawing>
      </w:r>
      <w:r w:rsidR="00676DCB">
        <w:rPr>
          <w:rFonts w:ascii="Abadi" w:hAnsi="Abadi" w:cs="Arial"/>
          <w:noProof/>
          <w:lang w:eastAsia="fr-CA"/>
        </w:rPr>
        <w:drawing>
          <wp:anchor distT="0" distB="0" distL="114300" distR="114300" simplePos="0" relativeHeight="251729920" behindDoc="0" locked="0" layoutInCell="1" allowOverlap="1" wp14:anchorId="6CCF212A" wp14:editId="3C594430">
            <wp:simplePos x="0" y="0"/>
            <wp:positionH relativeFrom="column">
              <wp:posOffset>762000</wp:posOffset>
            </wp:positionH>
            <wp:positionV relativeFrom="paragraph">
              <wp:posOffset>4239260</wp:posOffset>
            </wp:positionV>
            <wp:extent cx="1686160" cy="543001"/>
            <wp:effectExtent l="0" t="0" r="0" b="0"/>
            <wp:wrapNone/>
            <wp:docPr id="11" name="Image 1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Une image contenant texte&#10;&#10;Description générée automatiquement"/>
                    <pic:cNvPicPr/>
                  </pic:nvPicPr>
                  <pic:blipFill>
                    <a:blip r:embed="rId18">
                      <a:extLst>
                        <a:ext uri="{28A0092B-C50C-407E-A947-70E740481C1C}">
                          <a14:useLocalDpi xmlns:a14="http://schemas.microsoft.com/office/drawing/2010/main" val="0"/>
                        </a:ext>
                      </a:extLst>
                    </a:blip>
                    <a:stretch>
                      <a:fillRect/>
                    </a:stretch>
                  </pic:blipFill>
                  <pic:spPr>
                    <a:xfrm>
                      <a:off x="0" y="0"/>
                      <a:ext cx="1686160" cy="543001"/>
                    </a:xfrm>
                    <a:prstGeom prst="rect">
                      <a:avLst/>
                    </a:prstGeom>
                  </pic:spPr>
                </pic:pic>
              </a:graphicData>
            </a:graphic>
          </wp:anchor>
        </w:drawing>
      </w:r>
      <w:r w:rsidR="00676DCB" w:rsidRPr="00E6351A">
        <w:rPr>
          <w:noProof/>
        </w:rPr>
        <mc:AlternateContent>
          <mc:Choice Requires="wps">
            <w:drawing>
              <wp:anchor distT="0" distB="0" distL="114300" distR="114300" simplePos="0" relativeHeight="251676672" behindDoc="0" locked="0" layoutInCell="1" allowOverlap="1" wp14:anchorId="0460A66A" wp14:editId="5A5E6790">
                <wp:simplePos x="0" y="0"/>
                <wp:positionH relativeFrom="margin">
                  <wp:align>center</wp:align>
                </wp:positionH>
                <wp:positionV relativeFrom="paragraph">
                  <wp:posOffset>1774190</wp:posOffset>
                </wp:positionV>
                <wp:extent cx="4337685" cy="511791"/>
                <wp:effectExtent l="0" t="0" r="5715" b="3175"/>
                <wp:wrapNone/>
                <wp:docPr id="35" name="Zone de texte 35"/>
                <wp:cNvGraphicFramePr/>
                <a:graphic xmlns:a="http://schemas.openxmlformats.org/drawingml/2006/main">
                  <a:graphicData uri="http://schemas.microsoft.com/office/word/2010/wordprocessingShape">
                    <wps:wsp>
                      <wps:cNvSpPr txBox="1"/>
                      <wps:spPr>
                        <a:xfrm>
                          <a:off x="0" y="0"/>
                          <a:ext cx="4337685" cy="511791"/>
                        </a:xfrm>
                        <a:prstGeom prst="rect">
                          <a:avLst/>
                        </a:prstGeom>
                        <a:solidFill>
                          <a:schemeClr val="lt1"/>
                        </a:solidFill>
                        <a:ln w="6350">
                          <a:noFill/>
                        </a:ln>
                      </wps:spPr>
                      <wps:txbx>
                        <w:txbxContent>
                          <w:p w14:paraId="27EA60B2" w14:textId="7E908402" w:rsidR="0014334C" w:rsidRPr="00676DCB" w:rsidRDefault="00EF3F27" w:rsidP="0014334C">
                            <w:pPr>
                              <w:pStyle w:val="Default"/>
                              <w:spacing w:after="120" w:line="216" w:lineRule="auto"/>
                              <w:jc w:val="center"/>
                              <w:rPr>
                                <w:rFonts w:asciiTheme="minorHAnsi" w:hAnsiTheme="minorHAnsi"/>
                                <w:color w:val="595959" w:themeColor="text1" w:themeTint="A6"/>
                              </w:rPr>
                            </w:pPr>
                            <w:r w:rsidRPr="00676DCB">
                              <w:rPr>
                                <w:rFonts w:asciiTheme="minorHAnsi" w:hAnsiTheme="minorHAnsi"/>
                                <w:color w:val="595959" w:themeColor="text1" w:themeTint="A6"/>
                              </w:rPr>
                              <w:t>Caroline Pelletier</w:t>
                            </w:r>
                          </w:p>
                          <w:p w14:paraId="11D700E0" w14:textId="551500BD" w:rsidR="0014334C" w:rsidRPr="00676DCB" w:rsidRDefault="0007668E" w:rsidP="0014334C">
                            <w:pPr>
                              <w:pStyle w:val="Default"/>
                              <w:spacing w:after="120" w:line="216" w:lineRule="auto"/>
                              <w:jc w:val="center"/>
                              <w:rPr>
                                <w:rFonts w:asciiTheme="minorHAnsi" w:hAnsiTheme="minorHAnsi"/>
                              </w:rPr>
                            </w:pPr>
                            <w:r w:rsidRPr="00676DCB">
                              <w:rPr>
                                <w:rFonts w:asciiTheme="minorHAnsi" w:hAnsiTheme="minorHAnsi"/>
                                <w:color w:val="595959" w:themeColor="text1" w:themeTint="A6"/>
                              </w:rPr>
                              <w:t>Conseill</w:t>
                            </w:r>
                            <w:r w:rsidR="00EF3F27" w:rsidRPr="00676DCB">
                              <w:rPr>
                                <w:rFonts w:asciiTheme="minorHAnsi" w:hAnsiTheme="minorHAnsi"/>
                                <w:color w:val="595959" w:themeColor="text1" w:themeTint="A6"/>
                              </w:rPr>
                              <w:t>ère</w:t>
                            </w:r>
                            <w:r w:rsidRPr="00676DCB">
                              <w:rPr>
                                <w:rFonts w:asciiTheme="minorHAnsi" w:hAnsiTheme="minorHAnsi"/>
                                <w:color w:val="595959" w:themeColor="text1" w:themeTint="A6"/>
                              </w:rPr>
                              <w:t xml:space="preserve"> technopédagogique</w:t>
                            </w:r>
                            <w:r w:rsidRPr="00676DCB">
                              <w:rPr>
                                <w:rFonts w:asciiTheme="minorHAnsi" w:hAnsiTheme="minorHAnsi"/>
                              </w:rPr>
                              <w:br/>
                              <w:t xml:space="preserve"> </w:t>
                            </w:r>
                          </w:p>
                          <w:p w14:paraId="1C3D5BE8" w14:textId="4D9C68E4" w:rsidR="00DA4B82" w:rsidRPr="00676DCB" w:rsidRDefault="00DA4B82" w:rsidP="00DA4B82">
                            <w:pPr>
                              <w:pStyle w:val="Default"/>
                              <w:spacing w:after="120" w:line="216" w:lineRule="auto"/>
                              <w:jc w:val="center"/>
                              <w:rPr>
                                <w:rFonts w:asciiTheme="minorHAnsi" w:hAnsiTheme="minorHAnsi"/>
                              </w:rPr>
                            </w:pPr>
                          </w:p>
                          <w:p w14:paraId="75C185F7" w14:textId="77777777" w:rsidR="00DA4B82" w:rsidRPr="00676DCB" w:rsidRDefault="00DA4B82" w:rsidP="0089082F">
                            <w:pPr>
                              <w:pStyle w:val="Default"/>
                              <w:spacing w:after="120" w:line="216" w:lineRule="auto"/>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0A66A" id="Zone de texte 35" o:spid="_x0000_s1029" type="#_x0000_t202" style="position:absolute;margin-left:0;margin-top:139.7pt;width:341.55pt;height:40.3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" fillcolor="white [3201]" stroked="f" strokeweight=".5pt">
                <v:textbox>
                  <w:txbxContent>
                    <w:p w14:paraId="27EA60B2" w14:textId="7E908402" w:rsidR="0014334C" w:rsidRPr="00676DCB" w:rsidRDefault="00EF3F27" w:rsidP="0014334C">
                      <w:pPr>
                        <w:pStyle w:val="Default"/>
                        <w:spacing w:after="120" w:line="216" w:lineRule="auto"/>
                        <w:jc w:val="center"/>
                        <w:rPr>
                          <w:rFonts w:asciiTheme="minorHAnsi" w:hAnsiTheme="minorHAnsi"/>
                          <w:color w:val="595959" w:themeColor="text1" w:themeTint="A6"/>
                        </w:rPr>
                      </w:pPr>
                      <w:r w:rsidRPr="00676DCB">
                        <w:rPr>
                          <w:rFonts w:asciiTheme="minorHAnsi" w:hAnsiTheme="minorHAnsi"/>
                          <w:color w:val="595959" w:themeColor="text1" w:themeTint="A6"/>
                        </w:rPr>
                        <w:t>Caroline Pelletier</w:t>
                      </w:r>
                    </w:p>
                    <w:p w14:paraId="11D700E0" w14:textId="551500BD" w:rsidR="0014334C" w:rsidRPr="00676DCB" w:rsidRDefault="0007668E" w:rsidP="0014334C">
                      <w:pPr>
                        <w:pStyle w:val="Default"/>
                        <w:spacing w:after="120" w:line="216" w:lineRule="auto"/>
                        <w:jc w:val="center"/>
                        <w:rPr>
                          <w:rFonts w:asciiTheme="minorHAnsi" w:hAnsiTheme="minorHAnsi"/>
                        </w:rPr>
                      </w:pPr>
                      <w:r w:rsidRPr="00676DCB">
                        <w:rPr>
                          <w:rFonts w:asciiTheme="minorHAnsi" w:hAnsiTheme="minorHAnsi"/>
                          <w:color w:val="595959" w:themeColor="text1" w:themeTint="A6"/>
                        </w:rPr>
                        <w:t>Conseill</w:t>
                      </w:r>
                      <w:r w:rsidR="00EF3F27" w:rsidRPr="00676DCB">
                        <w:rPr>
                          <w:rFonts w:asciiTheme="minorHAnsi" w:hAnsiTheme="minorHAnsi"/>
                          <w:color w:val="595959" w:themeColor="text1" w:themeTint="A6"/>
                        </w:rPr>
                        <w:t>ère</w:t>
                      </w:r>
                      <w:r w:rsidRPr="00676DCB">
                        <w:rPr>
                          <w:rFonts w:asciiTheme="minorHAnsi" w:hAnsiTheme="minorHAnsi"/>
                          <w:color w:val="595959" w:themeColor="text1" w:themeTint="A6"/>
                        </w:rPr>
                        <w:t xml:space="preserve"> technopédagogique</w:t>
                      </w:r>
                      <w:r w:rsidRPr="00676DCB">
                        <w:rPr>
                          <w:rFonts w:asciiTheme="minorHAnsi" w:hAnsiTheme="minorHAnsi"/>
                        </w:rPr>
                        <w:br/>
                        <w:t xml:space="preserve"> </w:t>
                      </w:r>
                    </w:p>
                    <w:p w14:paraId="1C3D5BE8" w14:textId="4D9C68E4" w:rsidR="00DA4B82" w:rsidRPr="00676DCB" w:rsidRDefault="00DA4B82" w:rsidP="00DA4B82">
                      <w:pPr>
                        <w:pStyle w:val="Default"/>
                        <w:spacing w:after="120" w:line="216" w:lineRule="auto"/>
                        <w:jc w:val="center"/>
                        <w:rPr>
                          <w:rFonts w:asciiTheme="minorHAnsi" w:hAnsiTheme="minorHAnsi"/>
                        </w:rPr>
                      </w:pPr>
                    </w:p>
                    <w:p w14:paraId="75C185F7" w14:textId="77777777" w:rsidR="00DA4B82" w:rsidRPr="00676DCB" w:rsidRDefault="00DA4B82" w:rsidP="0089082F">
                      <w:pPr>
                        <w:pStyle w:val="Default"/>
                        <w:spacing w:after="120" w:line="216" w:lineRule="auto"/>
                        <w:rPr>
                          <w:rFonts w:asciiTheme="minorHAnsi" w:hAnsiTheme="minorHAnsi"/>
                          <w:sz w:val="20"/>
                          <w:szCs w:val="20"/>
                        </w:rPr>
                      </w:pPr>
                    </w:p>
                  </w:txbxContent>
                </v:textbox>
                <w10:wrap anchorx="margin"/>
              </v:shape>
            </w:pict>
          </mc:Fallback>
        </mc:AlternateContent>
      </w:r>
    </w:p>
    <w:bookmarkEnd w:id="0"/>
    <w:p w14:paraId="6515A48C" w14:textId="73576713" w:rsidR="001E0046" w:rsidRDefault="001E0046" w:rsidP="0041418B">
      <w:pPr>
        <w:spacing w:after="0"/>
        <w:ind w:right="60"/>
        <w:jc w:val="both"/>
        <w:rPr>
          <w:sz w:val="24"/>
          <w:szCs w:val="24"/>
        </w:rPr>
      </w:pPr>
      <w:r>
        <w:rPr>
          <w:sz w:val="24"/>
          <w:szCs w:val="24"/>
        </w:rPr>
        <w:lastRenderedPageBreak/>
        <w:t>Voici quelques éléments clés en lien avec la rétroaction dans une visée d’apprentissage :</w:t>
      </w:r>
    </w:p>
    <w:p w14:paraId="7B1A441A" w14:textId="77777777" w:rsidR="001E0046" w:rsidRDefault="001E0046" w:rsidP="0041418B">
      <w:pPr>
        <w:spacing w:after="0"/>
        <w:ind w:right="60"/>
        <w:jc w:val="both"/>
        <w:rPr>
          <w:sz w:val="24"/>
          <w:szCs w:val="24"/>
        </w:rPr>
      </w:pPr>
    </w:p>
    <w:p w14:paraId="1644A265" w14:textId="77777777" w:rsidR="00827361" w:rsidRPr="00827361" w:rsidRDefault="0041418B" w:rsidP="001E0046">
      <w:pPr>
        <w:pStyle w:val="Paragraphedeliste"/>
        <w:numPr>
          <w:ilvl w:val="0"/>
          <w:numId w:val="14"/>
        </w:numPr>
        <w:spacing w:after="0"/>
        <w:ind w:right="60"/>
        <w:jc w:val="both"/>
        <w:rPr>
          <w:rFonts w:cstheme="minorHAnsi"/>
          <w:color w:val="000000" w:themeColor="text1"/>
          <w:sz w:val="24"/>
          <w:szCs w:val="24"/>
        </w:rPr>
      </w:pPr>
      <w:r w:rsidRPr="001E0046">
        <w:rPr>
          <w:sz w:val="24"/>
          <w:szCs w:val="24"/>
        </w:rPr>
        <w:t>La rétroaction permet d’informer la personne apprenante sur ses performances dans le but de lui permettre d’</w:t>
      </w:r>
      <w:r w:rsidRPr="00E92ECD">
        <w:rPr>
          <w:b/>
          <w:bCs/>
          <w:sz w:val="24"/>
          <w:szCs w:val="24"/>
        </w:rPr>
        <w:t xml:space="preserve">approfondir ses connaissances </w:t>
      </w:r>
      <w:r w:rsidRPr="001E0046">
        <w:rPr>
          <w:sz w:val="24"/>
          <w:szCs w:val="24"/>
        </w:rPr>
        <w:t xml:space="preserve">tout en lui donnant une idée du chemin qu’il lui reste à parcourir pour réaliser les apprentissages visés. </w:t>
      </w:r>
    </w:p>
    <w:p w14:paraId="1D00C152" w14:textId="79DDA57D" w:rsidR="00827361" w:rsidRPr="00827361" w:rsidRDefault="0041418B" w:rsidP="001E0046">
      <w:pPr>
        <w:pStyle w:val="Paragraphedeliste"/>
        <w:numPr>
          <w:ilvl w:val="0"/>
          <w:numId w:val="14"/>
        </w:numPr>
        <w:spacing w:after="0"/>
        <w:ind w:right="60"/>
        <w:jc w:val="both"/>
        <w:rPr>
          <w:rFonts w:cstheme="minorHAnsi"/>
          <w:color w:val="000000" w:themeColor="text1"/>
          <w:sz w:val="24"/>
          <w:szCs w:val="24"/>
        </w:rPr>
      </w:pPr>
      <w:r w:rsidRPr="001E0046">
        <w:rPr>
          <w:sz w:val="24"/>
          <w:szCs w:val="24"/>
        </w:rPr>
        <w:t xml:space="preserve">La rétroaction occupe une place importante dans les </w:t>
      </w:r>
      <w:r w:rsidRPr="00E92ECD">
        <w:rPr>
          <w:b/>
          <w:bCs/>
          <w:sz w:val="24"/>
          <w:szCs w:val="24"/>
        </w:rPr>
        <w:t>évaluations formatives</w:t>
      </w:r>
      <w:r w:rsidRPr="001E0046">
        <w:rPr>
          <w:sz w:val="24"/>
          <w:szCs w:val="24"/>
        </w:rPr>
        <w:t xml:space="preserve"> ou les travaux de mi-session</w:t>
      </w:r>
      <w:r w:rsidR="00BC42BC">
        <w:rPr>
          <w:sz w:val="24"/>
          <w:szCs w:val="24"/>
        </w:rPr>
        <w:t>,</w:t>
      </w:r>
      <w:r w:rsidRPr="001E0046">
        <w:rPr>
          <w:sz w:val="24"/>
          <w:szCs w:val="24"/>
        </w:rPr>
        <w:t xml:space="preserve"> car la personne apprenante a le temps de s’ajuster dans la poursuite des objectifs d’apprentissage (</w:t>
      </w:r>
      <w:r w:rsidRPr="001E0046">
        <w:rPr>
          <w:rFonts w:cstheme="minorHAnsi"/>
          <w:color w:val="000000" w:themeColor="text1"/>
          <w:sz w:val="24"/>
          <w:szCs w:val="24"/>
        </w:rPr>
        <w:t>Audet, 2011)</w:t>
      </w:r>
      <w:r w:rsidRPr="001E0046">
        <w:rPr>
          <w:sz w:val="24"/>
          <w:szCs w:val="24"/>
        </w:rPr>
        <w:t xml:space="preserve">. </w:t>
      </w:r>
    </w:p>
    <w:p w14:paraId="7C20D09F" w14:textId="77777777" w:rsidR="00827361" w:rsidRPr="00827361" w:rsidRDefault="0041418B" w:rsidP="001E0046">
      <w:pPr>
        <w:pStyle w:val="Paragraphedeliste"/>
        <w:numPr>
          <w:ilvl w:val="0"/>
          <w:numId w:val="14"/>
        </w:numPr>
        <w:spacing w:after="0"/>
        <w:ind w:right="60"/>
        <w:jc w:val="both"/>
        <w:rPr>
          <w:rFonts w:cstheme="minorHAnsi"/>
          <w:color w:val="000000" w:themeColor="text1"/>
          <w:sz w:val="24"/>
          <w:szCs w:val="24"/>
        </w:rPr>
      </w:pPr>
      <w:r w:rsidRPr="001E0046">
        <w:rPr>
          <w:sz w:val="24"/>
          <w:szCs w:val="24"/>
        </w:rPr>
        <w:t xml:space="preserve">La rétroaction a un impact positif sur la </w:t>
      </w:r>
      <w:r w:rsidRPr="00E92ECD">
        <w:rPr>
          <w:b/>
          <w:bCs/>
          <w:sz w:val="24"/>
          <w:szCs w:val="24"/>
        </w:rPr>
        <w:t>motivation</w:t>
      </w:r>
      <w:r w:rsidRPr="001E0046">
        <w:rPr>
          <w:sz w:val="24"/>
          <w:szCs w:val="24"/>
        </w:rPr>
        <w:t xml:space="preserve"> des personnes étudiantes (Louis, 1999) surtout si la rétroaction lui permet d’augmenter le sentiment de maîtrise des tâches demandées (</w:t>
      </w:r>
      <w:r w:rsidRPr="001E0046">
        <w:rPr>
          <w:rFonts w:cstheme="minorHAnsi"/>
          <w:color w:val="000000" w:themeColor="text1"/>
          <w:sz w:val="24"/>
          <w:szCs w:val="24"/>
        </w:rPr>
        <w:t xml:space="preserve">Berthiaume et </w:t>
      </w:r>
      <w:proofErr w:type="spellStart"/>
      <w:r w:rsidRPr="001E0046">
        <w:rPr>
          <w:rFonts w:cstheme="minorHAnsi"/>
          <w:color w:val="000000" w:themeColor="text1"/>
          <w:sz w:val="24"/>
          <w:szCs w:val="24"/>
        </w:rPr>
        <w:t>Rege</w:t>
      </w:r>
      <w:proofErr w:type="spellEnd"/>
      <w:r w:rsidRPr="001E0046">
        <w:rPr>
          <w:rFonts w:cstheme="minorHAnsi"/>
          <w:color w:val="000000" w:themeColor="text1"/>
          <w:sz w:val="24"/>
          <w:szCs w:val="24"/>
        </w:rPr>
        <w:t xml:space="preserve"> Colet, 2013</w:t>
      </w:r>
      <w:r w:rsidRPr="001E0046">
        <w:rPr>
          <w:sz w:val="24"/>
          <w:szCs w:val="24"/>
        </w:rPr>
        <w:t xml:space="preserve">). </w:t>
      </w:r>
    </w:p>
    <w:p w14:paraId="4D7CF4F5" w14:textId="14AFDDF7" w:rsidR="00827361" w:rsidRPr="00827361" w:rsidRDefault="0041418B" w:rsidP="001E0046">
      <w:pPr>
        <w:pStyle w:val="Paragraphedeliste"/>
        <w:numPr>
          <w:ilvl w:val="0"/>
          <w:numId w:val="14"/>
        </w:numPr>
        <w:spacing w:after="0"/>
        <w:ind w:right="60"/>
        <w:jc w:val="both"/>
        <w:rPr>
          <w:rFonts w:cstheme="minorHAnsi"/>
          <w:color w:val="000000" w:themeColor="text1"/>
          <w:sz w:val="24"/>
          <w:szCs w:val="24"/>
        </w:rPr>
      </w:pPr>
      <w:r w:rsidRPr="001E0046">
        <w:rPr>
          <w:sz w:val="24"/>
          <w:szCs w:val="24"/>
        </w:rPr>
        <w:t xml:space="preserve">En formation en ligne, la personne formatrice joue le </w:t>
      </w:r>
      <w:r w:rsidRPr="00E92ECD">
        <w:rPr>
          <w:b/>
          <w:bCs/>
          <w:sz w:val="24"/>
          <w:szCs w:val="24"/>
        </w:rPr>
        <w:t>rôle de tuteur</w:t>
      </w:r>
      <w:r w:rsidRPr="001E0046">
        <w:rPr>
          <w:sz w:val="24"/>
          <w:szCs w:val="24"/>
        </w:rPr>
        <w:t xml:space="preserve"> et doit orchestrer la prise en charge pédagogique, socio</w:t>
      </w:r>
      <w:r w:rsidR="00BC42BC">
        <w:rPr>
          <w:sz w:val="24"/>
          <w:szCs w:val="24"/>
        </w:rPr>
        <w:t>affective,</w:t>
      </w:r>
      <w:r w:rsidRPr="001E0046">
        <w:rPr>
          <w:sz w:val="24"/>
          <w:szCs w:val="24"/>
        </w:rPr>
        <w:t xml:space="preserve"> et organisationnelle (</w:t>
      </w:r>
      <w:proofErr w:type="spellStart"/>
      <w:r w:rsidRPr="001E0046">
        <w:rPr>
          <w:sz w:val="24"/>
          <w:szCs w:val="24"/>
        </w:rPr>
        <w:t>Cristol</w:t>
      </w:r>
      <w:proofErr w:type="spellEnd"/>
      <w:r w:rsidRPr="001E0046">
        <w:rPr>
          <w:sz w:val="24"/>
          <w:szCs w:val="24"/>
        </w:rPr>
        <w:t xml:space="preserve">, 2019). </w:t>
      </w:r>
    </w:p>
    <w:p w14:paraId="7CB99E06" w14:textId="7ECA0729" w:rsidR="00827361" w:rsidRPr="00827361" w:rsidRDefault="0041418B" w:rsidP="001E0046">
      <w:pPr>
        <w:pStyle w:val="Paragraphedeliste"/>
        <w:numPr>
          <w:ilvl w:val="0"/>
          <w:numId w:val="14"/>
        </w:numPr>
        <w:spacing w:after="0"/>
        <w:ind w:right="60"/>
        <w:jc w:val="both"/>
        <w:rPr>
          <w:rFonts w:cstheme="minorHAnsi"/>
          <w:color w:val="000000" w:themeColor="text1"/>
          <w:sz w:val="24"/>
          <w:szCs w:val="24"/>
        </w:rPr>
      </w:pPr>
      <w:r w:rsidRPr="001E0046">
        <w:rPr>
          <w:sz w:val="24"/>
          <w:szCs w:val="24"/>
        </w:rPr>
        <w:t xml:space="preserve">La </w:t>
      </w:r>
      <w:r w:rsidRPr="00E92ECD">
        <w:rPr>
          <w:b/>
          <w:bCs/>
          <w:sz w:val="24"/>
          <w:szCs w:val="24"/>
        </w:rPr>
        <w:t>dimension affective</w:t>
      </w:r>
      <w:r w:rsidRPr="001E0046">
        <w:rPr>
          <w:sz w:val="24"/>
          <w:szCs w:val="24"/>
        </w:rPr>
        <w:t xml:space="preserve"> permet d’engager et de motiver l’apprenant (Louis, 1999). Les rétroactions audio-vidéo permettent plus facilement le développement d’une relation pédagogique positive et personnalisée (Cabot et Levesque, 2014). La bienveillance et les encouragements formulés dans les rétroactions </w:t>
      </w:r>
      <w:r w:rsidR="00BC42BC">
        <w:rPr>
          <w:sz w:val="24"/>
          <w:szCs w:val="24"/>
        </w:rPr>
        <w:t>audio</w:t>
      </w:r>
      <w:r w:rsidRPr="001E0046">
        <w:rPr>
          <w:sz w:val="24"/>
          <w:szCs w:val="24"/>
        </w:rPr>
        <w:t xml:space="preserve"> ou vidéo permettent une plus grande implication des personnes apprenantes et intensifie le sentiment de compétence.  </w:t>
      </w:r>
    </w:p>
    <w:p w14:paraId="567E967E" w14:textId="77777777" w:rsidR="00827361" w:rsidRPr="00827361" w:rsidRDefault="0041418B" w:rsidP="001E0046">
      <w:pPr>
        <w:pStyle w:val="Paragraphedeliste"/>
        <w:numPr>
          <w:ilvl w:val="0"/>
          <w:numId w:val="14"/>
        </w:numPr>
        <w:spacing w:after="0"/>
        <w:ind w:right="60"/>
        <w:jc w:val="both"/>
        <w:rPr>
          <w:rFonts w:cstheme="minorHAnsi"/>
          <w:color w:val="000000" w:themeColor="text1"/>
          <w:sz w:val="24"/>
          <w:szCs w:val="24"/>
        </w:rPr>
      </w:pPr>
      <w:r w:rsidRPr="001E0046">
        <w:rPr>
          <w:sz w:val="24"/>
          <w:szCs w:val="24"/>
        </w:rPr>
        <w:t xml:space="preserve">Il est important que la rétroaction capte l’attention et </w:t>
      </w:r>
      <w:r w:rsidRPr="00E92ECD">
        <w:rPr>
          <w:b/>
          <w:bCs/>
          <w:sz w:val="24"/>
          <w:szCs w:val="24"/>
        </w:rPr>
        <w:t>l’intérêt</w:t>
      </w:r>
      <w:r w:rsidRPr="001E0046">
        <w:rPr>
          <w:sz w:val="24"/>
          <w:szCs w:val="24"/>
        </w:rPr>
        <w:t xml:space="preserve"> pour être efficace (Audet, 2011). En ce sens, l’utilisation du multimédia est un moyen de capter l’attention. </w:t>
      </w:r>
    </w:p>
    <w:p w14:paraId="733311D8" w14:textId="77777777" w:rsidR="00827361" w:rsidRDefault="0041418B" w:rsidP="001E0046">
      <w:pPr>
        <w:pStyle w:val="Paragraphedeliste"/>
        <w:numPr>
          <w:ilvl w:val="0"/>
          <w:numId w:val="14"/>
        </w:numPr>
        <w:spacing w:after="0"/>
        <w:ind w:right="60"/>
        <w:jc w:val="both"/>
        <w:rPr>
          <w:rFonts w:cstheme="minorHAnsi"/>
          <w:color w:val="000000" w:themeColor="text1"/>
          <w:sz w:val="24"/>
          <w:szCs w:val="24"/>
        </w:rPr>
      </w:pPr>
      <w:r w:rsidRPr="001E0046">
        <w:rPr>
          <w:sz w:val="24"/>
          <w:szCs w:val="24"/>
        </w:rPr>
        <w:t xml:space="preserve">La rétroaction est plus efficace si elle est donnée dans un </w:t>
      </w:r>
      <w:r w:rsidRPr="00E92ECD">
        <w:rPr>
          <w:b/>
          <w:bCs/>
          <w:sz w:val="24"/>
          <w:szCs w:val="24"/>
        </w:rPr>
        <w:t>délai court</w:t>
      </w:r>
      <w:r w:rsidRPr="001E0046">
        <w:rPr>
          <w:sz w:val="24"/>
          <w:szCs w:val="24"/>
        </w:rPr>
        <w:t xml:space="preserve"> (</w:t>
      </w:r>
      <w:r w:rsidRPr="001E0046">
        <w:rPr>
          <w:rFonts w:cstheme="minorHAnsi"/>
          <w:color w:val="000000" w:themeColor="text1"/>
          <w:sz w:val="24"/>
          <w:szCs w:val="24"/>
        </w:rPr>
        <w:t xml:space="preserve">Berthiaume et </w:t>
      </w:r>
      <w:proofErr w:type="spellStart"/>
      <w:r w:rsidRPr="001E0046">
        <w:rPr>
          <w:rFonts w:cstheme="minorHAnsi"/>
          <w:color w:val="000000" w:themeColor="text1"/>
          <w:sz w:val="24"/>
          <w:szCs w:val="24"/>
        </w:rPr>
        <w:t>Rege</w:t>
      </w:r>
      <w:proofErr w:type="spellEnd"/>
      <w:r w:rsidRPr="001E0046">
        <w:rPr>
          <w:rFonts w:cstheme="minorHAnsi"/>
          <w:color w:val="000000" w:themeColor="text1"/>
          <w:sz w:val="24"/>
          <w:szCs w:val="24"/>
        </w:rPr>
        <w:t xml:space="preserve"> Colet, 2013).</w:t>
      </w:r>
    </w:p>
    <w:p w14:paraId="19A12F47" w14:textId="077D9B5E" w:rsidR="0041418B" w:rsidRPr="001E0046" w:rsidRDefault="0041418B" w:rsidP="001E0046">
      <w:pPr>
        <w:pStyle w:val="Paragraphedeliste"/>
        <w:numPr>
          <w:ilvl w:val="0"/>
          <w:numId w:val="14"/>
        </w:numPr>
        <w:spacing w:after="0"/>
        <w:ind w:right="60"/>
        <w:jc w:val="both"/>
        <w:rPr>
          <w:rFonts w:cstheme="minorHAnsi"/>
          <w:color w:val="000000" w:themeColor="text1"/>
          <w:sz w:val="24"/>
          <w:szCs w:val="24"/>
        </w:rPr>
      </w:pPr>
      <w:r w:rsidRPr="001E0046">
        <w:rPr>
          <w:rFonts w:cstheme="minorHAnsi"/>
          <w:color w:val="000000" w:themeColor="text1"/>
          <w:sz w:val="24"/>
          <w:szCs w:val="24"/>
        </w:rPr>
        <w:t xml:space="preserve">En formation à distance, la plupart des rétroactions se font en </w:t>
      </w:r>
      <w:r w:rsidRPr="000B37E4">
        <w:rPr>
          <w:rFonts w:cstheme="minorHAnsi"/>
          <w:b/>
          <w:bCs/>
          <w:color w:val="000000" w:themeColor="text1"/>
          <w:sz w:val="24"/>
          <w:szCs w:val="24"/>
        </w:rPr>
        <w:t>asynchrone</w:t>
      </w:r>
      <w:r w:rsidRPr="001E0046">
        <w:rPr>
          <w:rFonts w:cstheme="minorHAnsi"/>
          <w:color w:val="000000" w:themeColor="text1"/>
          <w:sz w:val="24"/>
          <w:szCs w:val="24"/>
        </w:rPr>
        <w:t xml:space="preserve">, mais il est possible de prévoir un moment </w:t>
      </w:r>
      <w:r w:rsidR="000B37E4" w:rsidRPr="000B37E4">
        <w:rPr>
          <w:rFonts w:cstheme="minorHAnsi"/>
          <w:b/>
          <w:bCs/>
          <w:color w:val="000000" w:themeColor="text1"/>
          <w:sz w:val="24"/>
          <w:szCs w:val="24"/>
        </w:rPr>
        <w:t>synchrone</w:t>
      </w:r>
      <w:r w:rsidR="000B37E4">
        <w:rPr>
          <w:rFonts w:cstheme="minorHAnsi"/>
          <w:color w:val="000000" w:themeColor="text1"/>
          <w:sz w:val="24"/>
          <w:szCs w:val="24"/>
        </w:rPr>
        <w:t xml:space="preserve"> </w:t>
      </w:r>
      <w:r w:rsidRPr="001E0046">
        <w:rPr>
          <w:rFonts w:cstheme="minorHAnsi"/>
          <w:color w:val="000000" w:themeColor="text1"/>
          <w:sz w:val="24"/>
          <w:szCs w:val="24"/>
        </w:rPr>
        <w:t>de rencontre par téléphone ou webconférence, ce qui permet une communication bidirectionnelle (</w:t>
      </w:r>
      <w:proofErr w:type="spellStart"/>
      <w:r w:rsidRPr="001E0046">
        <w:rPr>
          <w:rFonts w:cstheme="minorHAnsi"/>
          <w:color w:val="000000" w:themeColor="text1"/>
          <w:sz w:val="24"/>
          <w:szCs w:val="24"/>
        </w:rPr>
        <w:t>Rodet</w:t>
      </w:r>
      <w:proofErr w:type="spellEnd"/>
      <w:r w:rsidRPr="001E0046">
        <w:rPr>
          <w:rFonts w:cstheme="minorHAnsi"/>
          <w:color w:val="000000" w:themeColor="text1"/>
          <w:sz w:val="24"/>
          <w:szCs w:val="24"/>
        </w:rPr>
        <w:t>, 2004).</w:t>
      </w:r>
    </w:p>
    <w:p w14:paraId="579F7C07" w14:textId="77777777" w:rsidR="0041418B" w:rsidRDefault="0041418B" w:rsidP="0041418B">
      <w:pPr>
        <w:spacing w:after="0"/>
        <w:ind w:right="60"/>
        <w:jc w:val="both"/>
        <w:rPr>
          <w:rFonts w:cstheme="minorHAnsi"/>
          <w:color w:val="000000" w:themeColor="text1"/>
          <w:sz w:val="24"/>
          <w:szCs w:val="24"/>
        </w:rPr>
      </w:pPr>
    </w:p>
    <w:p w14:paraId="3903ED91" w14:textId="77777777" w:rsidR="00766A6D" w:rsidRDefault="00766A6D" w:rsidP="0041418B">
      <w:pPr>
        <w:spacing w:after="0"/>
        <w:ind w:right="60"/>
        <w:jc w:val="both"/>
        <w:rPr>
          <w:rFonts w:cstheme="minorHAnsi"/>
          <w:color w:val="000000" w:themeColor="text1"/>
          <w:sz w:val="24"/>
          <w:szCs w:val="24"/>
        </w:rPr>
      </w:pPr>
    </w:p>
    <w:p w14:paraId="11E23EBA" w14:textId="77777777" w:rsidR="00766A6D" w:rsidRDefault="00766A6D" w:rsidP="0041418B">
      <w:pPr>
        <w:spacing w:after="0"/>
        <w:ind w:right="60"/>
        <w:jc w:val="both"/>
        <w:rPr>
          <w:rFonts w:cstheme="minorHAnsi"/>
          <w:color w:val="000000" w:themeColor="text1"/>
          <w:sz w:val="24"/>
          <w:szCs w:val="24"/>
        </w:rPr>
      </w:pPr>
    </w:p>
    <w:p w14:paraId="5695EA09" w14:textId="77777777" w:rsidR="00766A6D" w:rsidRDefault="00766A6D" w:rsidP="0041418B">
      <w:pPr>
        <w:spacing w:after="0"/>
        <w:ind w:right="60"/>
        <w:jc w:val="both"/>
        <w:rPr>
          <w:rFonts w:cstheme="minorHAnsi"/>
          <w:color w:val="000000" w:themeColor="text1"/>
          <w:sz w:val="24"/>
          <w:szCs w:val="24"/>
        </w:rPr>
      </w:pPr>
    </w:p>
    <w:p w14:paraId="1C65EC17" w14:textId="2781AF33" w:rsidR="0041418B" w:rsidRDefault="0041418B" w:rsidP="0041418B">
      <w:pPr>
        <w:spacing w:after="0"/>
        <w:ind w:right="60"/>
        <w:jc w:val="both"/>
        <w:rPr>
          <w:rFonts w:cstheme="minorHAnsi"/>
          <w:color w:val="000000" w:themeColor="text1"/>
          <w:sz w:val="24"/>
          <w:szCs w:val="24"/>
        </w:rPr>
      </w:pPr>
      <w:r>
        <w:rPr>
          <w:rFonts w:cstheme="minorHAnsi"/>
          <w:color w:val="000000" w:themeColor="text1"/>
          <w:sz w:val="24"/>
          <w:szCs w:val="24"/>
        </w:rPr>
        <w:t xml:space="preserve">Afin de donner une rétroaction efficace, rapide et utile, il est nécessaire d’utiliser des outils qui facilitent cette tâche. </w:t>
      </w:r>
      <w:r w:rsidR="000B37E4">
        <w:rPr>
          <w:rFonts w:cstheme="minorHAnsi"/>
          <w:color w:val="000000" w:themeColor="text1"/>
          <w:sz w:val="24"/>
          <w:szCs w:val="24"/>
        </w:rPr>
        <w:t xml:space="preserve">Voici des outils qui permettent de donner une rétroaction </w:t>
      </w:r>
      <w:r w:rsidR="00766A6D">
        <w:rPr>
          <w:rFonts w:cstheme="minorHAnsi"/>
          <w:color w:val="000000" w:themeColor="text1"/>
          <w:sz w:val="24"/>
          <w:szCs w:val="24"/>
        </w:rPr>
        <w:t>soit automatique, écrite ou audiovisuelle.</w:t>
      </w:r>
    </w:p>
    <w:p w14:paraId="70CD1CA8" w14:textId="772E52DA" w:rsidR="00224F32" w:rsidRDefault="00224F32" w:rsidP="00EF3F27">
      <w:pPr>
        <w:pStyle w:val="Paragraphedeliste"/>
        <w:ind w:left="426"/>
        <w:rPr>
          <w:rFonts w:ascii="Calibri" w:hAnsi="Calibri" w:cs="Calibri"/>
          <w:color w:val="387026" w:themeColor="accent5" w:themeShade="80"/>
          <w:lang w:eastAsia="fr-CA"/>
        </w:rPr>
      </w:pPr>
    </w:p>
    <w:p w14:paraId="472D6092" w14:textId="77777777" w:rsidR="00DD6529" w:rsidRPr="00A4774D" w:rsidRDefault="00DD6529" w:rsidP="00EF3F27">
      <w:pPr>
        <w:pStyle w:val="Paragraphedeliste"/>
        <w:ind w:left="426"/>
        <w:rPr>
          <w:rFonts w:ascii="Calibri" w:hAnsi="Calibri" w:cs="Calibri"/>
          <w:color w:val="387026" w:themeColor="accent5" w:themeShade="80"/>
          <w:lang w:eastAsia="fr-CA"/>
        </w:rPr>
      </w:pPr>
    </w:p>
    <w:tbl>
      <w:tblPr>
        <w:tblW w:w="13173" w:type="dxa"/>
        <w:tblCellMar>
          <w:top w:w="57" w:type="dxa"/>
          <w:left w:w="113" w:type="dxa"/>
          <w:right w:w="113" w:type="dxa"/>
        </w:tblCellMar>
        <w:tblLook w:val="0420" w:firstRow="1" w:lastRow="0" w:firstColumn="0" w:lastColumn="0" w:noHBand="0" w:noVBand="1"/>
      </w:tblPr>
      <w:tblGrid>
        <w:gridCol w:w="3251"/>
        <w:gridCol w:w="2976"/>
        <w:gridCol w:w="2977"/>
        <w:gridCol w:w="3969"/>
      </w:tblGrid>
      <w:tr w:rsidR="00DD6529" w:rsidRPr="005754AF" w14:paraId="6FACCA65" w14:textId="42F1DB31" w:rsidTr="00C94DBA">
        <w:trPr>
          <w:trHeight w:val="884"/>
        </w:trPr>
        <w:tc>
          <w:tcPr>
            <w:tcW w:w="13173" w:type="dxa"/>
            <w:gridSpan w:val="4"/>
            <w:tcBorders>
              <w:top w:val="single" w:sz="8" w:space="0" w:color="FFFFFF"/>
              <w:left w:val="single" w:sz="8" w:space="0" w:color="FFFFFF"/>
              <w:bottom w:val="single" w:sz="24" w:space="0" w:color="FFFFFF"/>
              <w:right w:val="single" w:sz="8" w:space="0" w:color="FFFFFF"/>
            </w:tcBorders>
            <w:shd w:val="clear" w:color="auto" w:fill="99CB38"/>
            <w:vAlign w:val="center"/>
          </w:tcPr>
          <w:p w14:paraId="58BC1BB4" w14:textId="37A30188" w:rsidR="00DD6529" w:rsidRPr="005754AF" w:rsidRDefault="00DD6529" w:rsidP="00AF15F3">
            <w:pPr>
              <w:tabs>
                <w:tab w:val="num" w:pos="426"/>
              </w:tabs>
              <w:spacing w:after="0"/>
              <w:jc w:val="center"/>
              <w:rPr>
                <w:rFonts w:ascii="Calibri" w:hAnsi="Calibri" w:cs="Calibri"/>
                <w:b/>
                <w:bCs/>
                <w:color w:val="FFFFFF" w:themeColor="background1"/>
                <w:sz w:val="32"/>
                <w:szCs w:val="32"/>
                <w:lang w:eastAsia="fr-CA"/>
              </w:rPr>
            </w:pPr>
            <w:bookmarkStart w:id="1" w:name="_Hlk62045417"/>
            <w:r w:rsidRPr="005754AF">
              <w:rPr>
                <w:b/>
                <w:bCs/>
                <w:color w:val="387026" w:themeColor="accent5" w:themeShade="80"/>
                <w:sz w:val="32"/>
                <w:szCs w:val="32"/>
              </w:rPr>
              <w:t>Rétroaction automatique à visée formative</w:t>
            </w:r>
          </w:p>
        </w:tc>
      </w:tr>
      <w:bookmarkEnd w:id="1"/>
      <w:tr w:rsidR="00B351ED" w:rsidRPr="005754AF" w14:paraId="5C38C879" w14:textId="0FBEEE4B" w:rsidTr="00C94DBA">
        <w:trPr>
          <w:trHeight w:val="779"/>
        </w:trPr>
        <w:tc>
          <w:tcPr>
            <w:tcW w:w="3251" w:type="dxa"/>
            <w:tcBorders>
              <w:top w:val="single" w:sz="24" w:space="0" w:color="FFFFFF"/>
              <w:left w:val="single" w:sz="8" w:space="0" w:color="FFFFFF"/>
              <w:bottom w:val="single" w:sz="8" w:space="0" w:color="FFFFFF"/>
              <w:right w:val="single" w:sz="8" w:space="0" w:color="FFFFFF"/>
            </w:tcBorders>
            <w:shd w:val="clear" w:color="auto" w:fill="DEECCE"/>
            <w:vAlign w:val="center"/>
          </w:tcPr>
          <w:p w14:paraId="0D6FFBF0" w14:textId="1E8277E3" w:rsidR="00DD6529" w:rsidRPr="005754AF" w:rsidRDefault="00DD6529" w:rsidP="00AF15F3">
            <w:pPr>
              <w:tabs>
                <w:tab w:val="num" w:pos="426"/>
              </w:tabs>
              <w:spacing w:after="0"/>
              <w:jc w:val="center"/>
              <w:rPr>
                <w:rFonts w:ascii="Calibri" w:hAnsi="Calibri" w:cs="Calibri"/>
                <w:color w:val="387026" w:themeColor="accent5" w:themeShade="80"/>
                <w:sz w:val="28"/>
                <w:szCs w:val="28"/>
                <w:lang w:eastAsia="fr-CA"/>
              </w:rPr>
            </w:pPr>
            <w:r w:rsidRPr="005754AF">
              <w:rPr>
                <w:color w:val="387026" w:themeColor="accent5" w:themeShade="80"/>
                <w:sz w:val="28"/>
                <w:szCs w:val="28"/>
              </w:rPr>
              <w:t>Fonctions</w:t>
            </w:r>
          </w:p>
        </w:tc>
        <w:tc>
          <w:tcPr>
            <w:tcW w:w="2976" w:type="dxa"/>
            <w:tcBorders>
              <w:top w:val="single" w:sz="24" w:space="0" w:color="FFFFFF"/>
              <w:left w:val="single" w:sz="8" w:space="0" w:color="FFFFFF"/>
              <w:bottom w:val="single" w:sz="8" w:space="0" w:color="FFFFFF"/>
              <w:right w:val="single" w:sz="8" w:space="0" w:color="FFFFFF"/>
            </w:tcBorders>
            <w:shd w:val="clear" w:color="auto" w:fill="DEECCE"/>
            <w:vAlign w:val="center"/>
          </w:tcPr>
          <w:p w14:paraId="1C20CB5B" w14:textId="0E3E065A" w:rsidR="00DD6529" w:rsidRPr="005754AF" w:rsidRDefault="00DD6529" w:rsidP="00AF15F3">
            <w:pPr>
              <w:tabs>
                <w:tab w:val="num" w:pos="426"/>
              </w:tabs>
              <w:spacing w:after="0"/>
              <w:jc w:val="center"/>
              <w:rPr>
                <w:rFonts w:ascii="Calibri" w:hAnsi="Calibri" w:cs="Calibri"/>
                <w:color w:val="387026" w:themeColor="accent5" w:themeShade="80"/>
                <w:sz w:val="28"/>
                <w:szCs w:val="28"/>
                <w:lang w:eastAsia="fr-CA"/>
              </w:rPr>
            </w:pPr>
            <w:r w:rsidRPr="005754AF">
              <w:rPr>
                <w:color w:val="387026" w:themeColor="accent5" w:themeShade="80"/>
                <w:sz w:val="28"/>
                <w:szCs w:val="28"/>
              </w:rPr>
              <w:t>Avantages</w:t>
            </w:r>
          </w:p>
        </w:tc>
        <w:tc>
          <w:tcPr>
            <w:tcW w:w="2977" w:type="dxa"/>
            <w:tcBorders>
              <w:top w:val="single" w:sz="24" w:space="0" w:color="FFFFFF"/>
              <w:left w:val="single" w:sz="8" w:space="0" w:color="FFFFFF"/>
              <w:bottom w:val="single" w:sz="8" w:space="0" w:color="FFFFFF"/>
              <w:right w:val="single" w:sz="8" w:space="0" w:color="FFFFFF"/>
            </w:tcBorders>
            <w:shd w:val="clear" w:color="auto" w:fill="DEECCE"/>
            <w:vAlign w:val="center"/>
          </w:tcPr>
          <w:p w14:paraId="31261922" w14:textId="7C8657B9" w:rsidR="00DD6529" w:rsidRPr="005754AF" w:rsidRDefault="00DD6529" w:rsidP="00AF15F3">
            <w:pPr>
              <w:tabs>
                <w:tab w:val="num" w:pos="426"/>
              </w:tabs>
              <w:spacing w:after="0"/>
              <w:jc w:val="center"/>
              <w:rPr>
                <w:rFonts w:ascii="Calibri" w:hAnsi="Calibri" w:cs="Calibri"/>
                <w:color w:val="387026" w:themeColor="accent5" w:themeShade="80"/>
                <w:sz w:val="28"/>
                <w:szCs w:val="28"/>
                <w:lang w:eastAsia="fr-CA"/>
              </w:rPr>
            </w:pPr>
            <w:r w:rsidRPr="005754AF">
              <w:rPr>
                <w:color w:val="387026" w:themeColor="accent5" w:themeShade="80"/>
                <w:sz w:val="28"/>
                <w:szCs w:val="28"/>
              </w:rPr>
              <w:t>Inconvénients</w:t>
            </w:r>
          </w:p>
        </w:tc>
        <w:tc>
          <w:tcPr>
            <w:tcW w:w="3969" w:type="dxa"/>
            <w:tcBorders>
              <w:top w:val="single" w:sz="24" w:space="0" w:color="FFFFFF"/>
              <w:left w:val="single" w:sz="8" w:space="0" w:color="FFFFFF"/>
              <w:bottom w:val="single" w:sz="8" w:space="0" w:color="FFFFFF"/>
              <w:right w:val="single" w:sz="8" w:space="0" w:color="FFFFFF"/>
            </w:tcBorders>
            <w:shd w:val="clear" w:color="auto" w:fill="DEECCE"/>
            <w:vAlign w:val="center"/>
          </w:tcPr>
          <w:p w14:paraId="1D9EF43C" w14:textId="48E05AC7" w:rsidR="00DD6529" w:rsidRPr="005754AF" w:rsidRDefault="00DD6529" w:rsidP="00AF15F3">
            <w:pPr>
              <w:tabs>
                <w:tab w:val="num" w:pos="426"/>
              </w:tabs>
              <w:spacing w:after="0"/>
              <w:jc w:val="center"/>
              <w:rPr>
                <w:rFonts w:ascii="Calibri" w:hAnsi="Calibri" w:cs="Calibri"/>
                <w:color w:val="387026" w:themeColor="accent5" w:themeShade="80"/>
                <w:sz w:val="28"/>
                <w:szCs w:val="28"/>
                <w:lang w:eastAsia="fr-CA"/>
              </w:rPr>
            </w:pPr>
            <w:r w:rsidRPr="005754AF">
              <w:rPr>
                <w:color w:val="387026" w:themeColor="accent5" w:themeShade="80"/>
                <w:sz w:val="28"/>
                <w:szCs w:val="28"/>
              </w:rPr>
              <w:t>Exemples d’outils</w:t>
            </w:r>
          </w:p>
        </w:tc>
      </w:tr>
      <w:tr w:rsidR="00DD6529" w:rsidRPr="00904297" w14:paraId="41320A60" w14:textId="0114C463" w:rsidTr="00C94DBA">
        <w:trPr>
          <w:trHeight w:val="1680"/>
        </w:trPr>
        <w:tc>
          <w:tcPr>
            <w:tcW w:w="3251" w:type="dxa"/>
            <w:tcBorders>
              <w:top w:val="single" w:sz="8" w:space="0" w:color="FFFFFF"/>
              <w:left w:val="single" w:sz="8" w:space="0" w:color="FFFFFF"/>
              <w:bottom w:val="single" w:sz="8" w:space="0" w:color="FFFFFF"/>
              <w:right w:val="single" w:sz="8" w:space="0" w:color="FFFFFF"/>
            </w:tcBorders>
            <w:shd w:val="clear" w:color="auto" w:fill="EFF6E8"/>
          </w:tcPr>
          <w:p w14:paraId="0972AC71" w14:textId="77777777" w:rsidR="00DD6529" w:rsidRDefault="00DD6529" w:rsidP="00AF15F3">
            <w:pPr>
              <w:tabs>
                <w:tab w:val="num" w:pos="426"/>
              </w:tabs>
              <w:spacing w:after="0"/>
              <w:ind w:left="97" w:right="121"/>
              <w:rPr>
                <w:sz w:val="24"/>
                <w:szCs w:val="24"/>
              </w:rPr>
            </w:pPr>
            <w:r w:rsidRPr="00B23090">
              <w:rPr>
                <w:sz w:val="24"/>
                <w:szCs w:val="24"/>
              </w:rPr>
              <w:t xml:space="preserve">La rétroaction automatique offre un retour immédiat qui permet à la personne étudiante de vérifier ces connaissances pour s’assurer ensuite leur consolidation avant de pouvoir les mobiliser dans le développement de compétences. </w:t>
            </w:r>
          </w:p>
          <w:p w14:paraId="1D21EB0F" w14:textId="77777777" w:rsidR="00B36170" w:rsidRDefault="00B36170" w:rsidP="00AF15F3">
            <w:pPr>
              <w:tabs>
                <w:tab w:val="num" w:pos="426"/>
              </w:tabs>
              <w:spacing w:after="0"/>
              <w:ind w:left="97" w:right="121"/>
              <w:rPr>
                <w:sz w:val="24"/>
                <w:szCs w:val="24"/>
              </w:rPr>
            </w:pPr>
          </w:p>
          <w:p w14:paraId="6A9315C3" w14:textId="77777777" w:rsidR="00B36170" w:rsidRDefault="00B36170" w:rsidP="00AF15F3">
            <w:pPr>
              <w:tabs>
                <w:tab w:val="num" w:pos="426"/>
              </w:tabs>
              <w:spacing w:after="0"/>
              <w:ind w:left="97" w:right="121"/>
              <w:rPr>
                <w:sz w:val="24"/>
                <w:szCs w:val="24"/>
              </w:rPr>
            </w:pPr>
          </w:p>
          <w:p w14:paraId="2A9303CB" w14:textId="77777777" w:rsidR="00B36170" w:rsidRDefault="00B36170" w:rsidP="00AF15F3">
            <w:pPr>
              <w:tabs>
                <w:tab w:val="num" w:pos="426"/>
              </w:tabs>
              <w:spacing w:after="0"/>
              <w:ind w:left="97" w:right="121"/>
              <w:rPr>
                <w:sz w:val="24"/>
                <w:szCs w:val="24"/>
              </w:rPr>
            </w:pPr>
          </w:p>
          <w:p w14:paraId="17F1CCDC" w14:textId="77777777" w:rsidR="00B36170" w:rsidRDefault="00B36170" w:rsidP="00AF15F3">
            <w:pPr>
              <w:tabs>
                <w:tab w:val="num" w:pos="426"/>
              </w:tabs>
              <w:spacing w:after="0"/>
              <w:ind w:left="97" w:right="121"/>
              <w:rPr>
                <w:sz w:val="24"/>
                <w:szCs w:val="24"/>
              </w:rPr>
            </w:pPr>
          </w:p>
          <w:p w14:paraId="478D1A16" w14:textId="77777777" w:rsidR="00B36170" w:rsidRDefault="00B36170" w:rsidP="00AF15F3">
            <w:pPr>
              <w:tabs>
                <w:tab w:val="num" w:pos="426"/>
              </w:tabs>
              <w:spacing w:after="0"/>
              <w:ind w:left="97" w:right="121"/>
              <w:rPr>
                <w:sz w:val="24"/>
                <w:szCs w:val="24"/>
              </w:rPr>
            </w:pPr>
          </w:p>
          <w:p w14:paraId="54B90C58" w14:textId="324CCE24" w:rsidR="00B36170" w:rsidRPr="00B23090" w:rsidRDefault="00B36170" w:rsidP="00AF15F3">
            <w:pPr>
              <w:tabs>
                <w:tab w:val="num" w:pos="426"/>
              </w:tabs>
              <w:spacing w:after="0"/>
              <w:ind w:left="97" w:right="121"/>
              <w:rPr>
                <w:rFonts w:ascii="Calibri" w:hAnsi="Calibri" w:cs="Calibri"/>
                <w:color w:val="387026" w:themeColor="accent5" w:themeShade="80"/>
                <w:sz w:val="24"/>
                <w:szCs w:val="24"/>
                <w:lang w:eastAsia="fr-CA"/>
              </w:rPr>
            </w:pPr>
          </w:p>
        </w:tc>
        <w:tc>
          <w:tcPr>
            <w:tcW w:w="2976" w:type="dxa"/>
            <w:tcBorders>
              <w:top w:val="single" w:sz="8" w:space="0" w:color="FFFFFF"/>
              <w:left w:val="single" w:sz="8" w:space="0" w:color="FFFFFF"/>
              <w:bottom w:val="single" w:sz="8" w:space="0" w:color="FFFFFF"/>
              <w:right w:val="single" w:sz="8" w:space="0" w:color="FFFFFF"/>
            </w:tcBorders>
            <w:shd w:val="clear" w:color="auto" w:fill="EFF6E8"/>
          </w:tcPr>
          <w:p w14:paraId="51008105" w14:textId="77777777" w:rsidR="00DD6529" w:rsidRPr="00B23090" w:rsidRDefault="00DD6529" w:rsidP="00AF15F3">
            <w:pPr>
              <w:spacing w:after="0"/>
              <w:ind w:left="6"/>
              <w:rPr>
                <w:sz w:val="24"/>
                <w:szCs w:val="24"/>
              </w:rPr>
            </w:pPr>
            <w:r w:rsidRPr="00B23090">
              <w:rPr>
                <w:sz w:val="24"/>
                <w:szCs w:val="24"/>
              </w:rPr>
              <w:t>Permet l’autorégulation des étudiants pendant l’apprentissage.</w:t>
            </w:r>
          </w:p>
          <w:p w14:paraId="1B628AE3" w14:textId="77777777" w:rsidR="00DD6529" w:rsidRPr="00B23090" w:rsidRDefault="00DD6529" w:rsidP="00AF15F3">
            <w:pPr>
              <w:spacing w:after="0"/>
              <w:rPr>
                <w:sz w:val="24"/>
                <w:szCs w:val="24"/>
              </w:rPr>
            </w:pPr>
            <w:r w:rsidRPr="00B23090">
              <w:rPr>
                <w:sz w:val="24"/>
                <w:szCs w:val="24"/>
              </w:rPr>
              <w:t xml:space="preserve">La rétroaction est immédiate. </w:t>
            </w:r>
          </w:p>
          <w:p w14:paraId="5A1B7A0A" w14:textId="2E76F9C9" w:rsidR="00DD6529" w:rsidRPr="00B23090" w:rsidRDefault="00DD6529" w:rsidP="00AF15F3">
            <w:pPr>
              <w:tabs>
                <w:tab w:val="num" w:pos="426"/>
              </w:tabs>
              <w:spacing w:after="0"/>
              <w:rPr>
                <w:rFonts w:ascii="Calibri" w:hAnsi="Calibri" w:cs="Calibri"/>
                <w:color w:val="387026" w:themeColor="accent5" w:themeShade="80"/>
                <w:sz w:val="24"/>
                <w:szCs w:val="24"/>
                <w:lang w:eastAsia="fr-CA"/>
              </w:rPr>
            </w:pPr>
            <w:r w:rsidRPr="00B23090">
              <w:rPr>
                <w:sz w:val="24"/>
                <w:szCs w:val="24"/>
              </w:rPr>
              <w:t>La personne étudiante est autonome et peut recommencer le test ou l’exercice plusieurs fois.</w:t>
            </w:r>
          </w:p>
        </w:tc>
        <w:tc>
          <w:tcPr>
            <w:tcW w:w="2977" w:type="dxa"/>
            <w:tcBorders>
              <w:top w:val="single" w:sz="8" w:space="0" w:color="FFFFFF"/>
              <w:left w:val="single" w:sz="8" w:space="0" w:color="FFFFFF"/>
              <w:bottom w:val="single" w:sz="8" w:space="0" w:color="FFFFFF"/>
              <w:right w:val="single" w:sz="8" w:space="0" w:color="FFFFFF"/>
            </w:tcBorders>
            <w:shd w:val="clear" w:color="auto" w:fill="EFF6E8"/>
          </w:tcPr>
          <w:p w14:paraId="6B25A4F3" w14:textId="25596D43" w:rsidR="00DD6529" w:rsidRPr="00B23090" w:rsidRDefault="00DD6529" w:rsidP="00AF15F3">
            <w:pPr>
              <w:tabs>
                <w:tab w:val="num" w:pos="426"/>
              </w:tabs>
              <w:spacing w:after="0"/>
              <w:rPr>
                <w:rFonts w:ascii="Calibri" w:hAnsi="Calibri" w:cs="Calibri"/>
                <w:color w:val="387026" w:themeColor="accent5" w:themeShade="80"/>
                <w:sz w:val="24"/>
                <w:szCs w:val="24"/>
                <w:lang w:eastAsia="fr-CA"/>
              </w:rPr>
            </w:pPr>
            <w:r w:rsidRPr="00B23090">
              <w:rPr>
                <w:sz w:val="24"/>
                <w:szCs w:val="24"/>
              </w:rPr>
              <w:t>Ne permet pas de vérifier la compréhension ou les compétences de haut niveau.</w:t>
            </w:r>
          </w:p>
        </w:tc>
        <w:tc>
          <w:tcPr>
            <w:tcW w:w="3969" w:type="dxa"/>
            <w:tcBorders>
              <w:top w:val="single" w:sz="8" w:space="0" w:color="FFFFFF"/>
              <w:left w:val="single" w:sz="8" w:space="0" w:color="FFFFFF"/>
              <w:bottom w:val="single" w:sz="8" w:space="0" w:color="FFFFFF"/>
              <w:right w:val="single" w:sz="8" w:space="0" w:color="FFFFFF"/>
            </w:tcBorders>
            <w:shd w:val="clear" w:color="auto" w:fill="EFF6E8"/>
          </w:tcPr>
          <w:p w14:paraId="72C163A0" w14:textId="77777777" w:rsidR="00DD6529" w:rsidRPr="00B23090" w:rsidRDefault="00DD6529" w:rsidP="00AF15F3">
            <w:pPr>
              <w:spacing w:after="0"/>
              <w:rPr>
                <w:sz w:val="24"/>
                <w:szCs w:val="24"/>
              </w:rPr>
            </w:pPr>
            <w:r w:rsidRPr="00B23090">
              <w:rPr>
                <w:sz w:val="24"/>
                <w:szCs w:val="24"/>
              </w:rPr>
              <w:t xml:space="preserve">Sur Moodle : </w:t>
            </w:r>
          </w:p>
          <w:p w14:paraId="0017EB7D" w14:textId="77777777" w:rsidR="00DD6529" w:rsidRPr="00B23090" w:rsidRDefault="00DD6529" w:rsidP="00AF15F3">
            <w:pPr>
              <w:pStyle w:val="Paragraphedeliste"/>
              <w:numPr>
                <w:ilvl w:val="0"/>
                <w:numId w:val="15"/>
              </w:numPr>
              <w:spacing w:after="0" w:line="240" w:lineRule="auto"/>
              <w:rPr>
                <w:sz w:val="24"/>
                <w:szCs w:val="24"/>
              </w:rPr>
            </w:pPr>
            <w:proofErr w:type="gramStart"/>
            <w:r w:rsidRPr="00B23090">
              <w:rPr>
                <w:sz w:val="24"/>
                <w:szCs w:val="24"/>
              </w:rPr>
              <w:t>test</w:t>
            </w:r>
            <w:proofErr w:type="gramEnd"/>
            <w:r w:rsidRPr="00B23090">
              <w:rPr>
                <w:sz w:val="24"/>
                <w:szCs w:val="24"/>
              </w:rPr>
              <w:t>, quiz ou leçon</w:t>
            </w:r>
          </w:p>
          <w:p w14:paraId="54FA7940" w14:textId="77777777" w:rsidR="00AF15F3" w:rsidRDefault="00AF15F3" w:rsidP="00AF15F3">
            <w:pPr>
              <w:spacing w:after="0"/>
              <w:rPr>
                <w:sz w:val="24"/>
                <w:szCs w:val="24"/>
              </w:rPr>
            </w:pPr>
          </w:p>
          <w:p w14:paraId="30B1BF5A" w14:textId="6FE8E733" w:rsidR="00DD6529" w:rsidRPr="00B23090" w:rsidRDefault="00DD6529" w:rsidP="00AF15F3">
            <w:pPr>
              <w:spacing w:after="0"/>
              <w:rPr>
                <w:sz w:val="24"/>
                <w:szCs w:val="24"/>
              </w:rPr>
            </w:pPr>
            <w:r w:rsidRPr="00B23090">
              <w:rPr>
                <w:sz w:val="24"/>
                <w:szCs w:val="24"/>
              </w:rPr>
              <w:t xml:space="preserve">Questionnaires ou formulaires en ligne : </w:t>
            </w:r>
          </w:p>
          <w:p w14:paraId="2E06A83B" w14:textId="4E072EAF" w:rsidR="00DD6529" w:rsidRPr="00B23090" w:rsidRDefault="00DD6529" w:rsidP="00AF15F3">
            <w:pPr>
              <w:pStyle w:val="Paragraphedeliste"/>
              <w:numPr>
                <w:ilvl w:val="0"/>
                <w:numId w:val="15"/>
              </w:numPr>
              <w:spacing w:after="0" w:line="240" w:lineRule="auto"/>
              <w:rPr>
                <w:sz w:val="24"/>
                <w:szCs w:val="24"/>
              </w:rPr>
            </w:pPr>
            <w:r w:rsidRPr="00B23090">
              <w:rPr>
                <w:sz w:val="24"/>
                <w:szCs w:val="24"/>
              </w:rPr>
              <w:t xml:space="preserve">Microsoft Forms ou </w:t>
            </w:r>
            <w:r w:rsidR="00BC42BC">
              <w:rPr>
                <w:sz w:val="24"/>
                <w:szCs w:val="24"/>
              </w:rPr>
              <w:t>G</w:t>
            </w:r>
            <w:r w:rsidRPr="00B23090">
              <w:rPr>
                <w:sz w:val="24"/>
                <w:szCs w:val="24"/>
              </w:rPr>
              <w:t>oogle Forms.</w:t>
            </w:r>
          </w:p>
          <w:p w14:paraId="33B03E5F" w14:textId="77777777" w:rsidR="00AF15F3" w:rsidRDefault="00AF15F3" w:rsidP="00AF15F3">
            <w:pPr>
              <w:spacing w:after="0"/>
              <w:rPr>
                <w:sz w:val="24"/>
                <w:szCs w:val="24"/>
              </w:rPr>
            </w:pPr>
          </w:p>
          <w:p w14:paraId="507099F4" w14:textId="280A717B" w:rsidR="00DD6529" w:rsidRPr="00B23090" w:rsidRDefault="00DD6529" w:rsidP="00AF15F3">
            <w:pPr>
              <w:spacing w:after="0"/>
              <w:rPr>
                <w:sz w:val="24"/>
                <w:szCs w:val="24"/>
              </w:rPr>
            </w:pPr>
            <w:r w:rsidRPr="00B23090">
              <w:rPr>
                <w:sz w:val="24"/>
                <w:szCs w:val="24"/>
              </w:rPr>
              <w:t xml:space="preserve">Plateformes pour créer des quiz interactifs : </w:t>
            </w:r>
          </w:p>
          <w:p w14:paraId="1E35FDE2" w14:textId="40E6ADF0" w:rsidR="00DD6529" w:rsidRPr="00904297" w:rsidRDefault="00DD6529" w:rsidP="00AF15F3">
            <w:pPr>
              <w:pStyle w:val="Paragraphedeliste"/>
              <w:numPr>
                <w:ilvl w:val="0"/>
                <w:numId w:val="15"/>
              </w:numPr>
              <w:tabs>
                <w:tab w:val="num" w:pos="426"/>
              </w:tabs>
              <w:spacing w:after="0"/>
              <w:rPr>
                <w:rFonts w:ascii="Calibri" w:hAnsi="Calibri" w:cs="Calibri"/>
                <w:color w:val="387026" w:themeColor="accent5" w:themeShade="80"/>
                <w:sz w:val="24"/>
                <w:szCs w:val="24"/>
                <w:lang w:val="en-CA" w:eastAsia="fr-CA"/>
              </w:rPr>
            </w:pPr>
            <w:r w:rsidRPr="00904297">
              <w:rPr>
                <w:sz w:val="24"/>
                <w:szCs w:val="24"/>
                <w:lang w:val="en-CA"/>
              </w:rPr>
              <w:t>genial.ly, H5P, learning apps</w:t>
            </w:r>
            <w:r w:rsidR="005B5C67" w:rsidRPr="00904297">
              <w:rPr>
                <w:sz w:val="24"/>
                <w:szCs w:val="24"/>
                <w:lang w:val="en-CA"/>
              </w:rPr>
              <w:t xml:space="preserve"> </w:t>
            </w:r>
          </w:p>
        </w:tc>
      </w:tr>
      <w:tr w:rsidR="00B351ED" w:rsidRPr="005754AF" w14:paraId="6D5B4D70" w14:textId="77777777" w:rsidTr="00C94DBA">
        <w:trPr>
          <w:trHeight w:val="792"/>
        </w:trPr>
        <w:tc>
          <w:tcPr>
            <w:tcW w:w="13173" w:type="dxa"/>
            <w:gridSpan w:val="4"/>
            <w:tcBorders>
              <w:top w:val="single" w:sz="8" w:space="0" w:color="FFFFFF"/>
              <w:left w:val="single" w:sz="8" w:space="0" w:color="FFFFFF"/>
              <w:bottom w:val="single" w:sz="24" w:space="0" w:color="FFFFFF"/>
              <w:right w:val="single" w:sz="8" w:space="0" w:color="FFFFFF"/>
            </w:tcBorders>
            <w:shd w:val="clear" w:color="auto" w:fill="99CB38"/>
            <w:vAlign w:val="center"/>
          </w:tcPr>
          <w:p w14:paraId="3E19583F" w14:textId="660D5634" w:rsidR="00DD6529" w:rsidRPr="005754AF" w:rsidRDefault="00DD6529" w:rsidP="00AF15F3">
            <w:pPr>
              <w:tabs>
                <w:tab w:val="num" w:pos="426"/>
              </w:tabs>
              <w:spacing w:after="0"/>
              <w:jc w:val="center"/>
              <w:rPr>
                <w:rFonts w:ascii="Calibri" w:hAnsi="Calibri" w:cs="Calibri"/>
                <w:b/>
                <w:bCs/>
                <w:color w:val="387026" w:themeColor="accent5" w:themeShade="80"/>
                <w:sz w:val="32"/>
                <w:szCs w:val="32"/>
                <w:lang w:eastAsia="fr-CA"/>
              </w:rPr>
            </w:pPr>
            <w:bookmarkStart w:id="2" w:name="_Hlk62046260"/>
            <w:r w:rsidRPr="005754AF">
              <w:rPr>
                <w:b/>
                <w:bCs/>
                <w:color w:val="387026" w:themeColor="accent5" w:themeShade="80"/>
                <w:sz w:val="32"/>
                <w:szCs w:val="32"/>
              </w:rPr>
              <w:t>Rétroaction écrite lors d’une évaluation formative ou sommative</w:t>
            </w:r>
          </w:p>
        </w:tc>
      </w:tr>
      <w:bookmarkEnd w:id="2"/>
      <w:tr w:rsidR="00B36170" w:rsidRPr="005754AF" w14:paraId="3F2EA496" w14:textId="7B134393" w:rsidTr="00C94DBA">
        <w:trPr>
          <w:trHeight w:val="693"/>
        </w:trPr>
        <w:tc>
          <w:tcPr>
            <w:tcW w:w="3251" w:type="dxa"/>
            <w:tcBorders>
              <w:top w:val="single" w:sz="8" w:space="0" w:color="FFFFFF"/>
              <w:left w:val="single" w:sz="8" w:space="0" w:color="FFFFFF"/>
              <w:bottom w:val="single" w:sz="8" w:space="0" w:color="FFFFFF"/>
              <w:right w:val="single" w:sz="8" w:space="0" w:color="FFFFFF"/>
            </w:tcBorders>
            <w:shd w:val="clear" w:color="auto" w:fill="EFF6E8"/>
            <w:vAlign w:val="center"/>
          </w:tcPr>
          <w:p w14:paraId="40528956" w14:textId="13369537" w:rsidR="00DD6529" w:rsidRPr="005754AF" w:rsidRDefault="00DD6529" w:rsidP="00AF15F3">
            <w:pPr>
              <w:tabs>
                <w:tab w:val="num" w:pos="426"/>
              </w:tabs>
              <w:spacing w:after="0"/>
              <w:jc w:val="center"/>
              <w:rPr>
                <w:rFonts w:ascii="Calibri" w:hAnsi="Calibri" w:cs="Calibri"/>
                <w:color w:val="387026" w:themeColor="accent5" w:themeShade="80"/>
                <w:sz w:val="28"/>
                <w:szCs w:val="28"/>
                <w:lang w:eastAsia="fr-CA"/>
              </w:rPr>
            </w:pPr>
            <w:r w:rsidRPr="005754AF">
              <w:rPr>
                <w:color w:val="387026" w:themeColor="accent5" w:themeShade="80"/>
                <w:sz w:val="28"/>
                <w:szCs w:val="28"/>
              </w:rPr>
              <w:t>Fonctions</w:t>
            </w:r>
          </w:p>
        </w:tc>
        <w:tc>
          <w:tcPr>
            <w:tcW w:w="2976" w:type="dxa"/>
            <w:tcBorders>
              <w:top w:val="single" w:sz="8" w:space="0" w:color="FFFFFF"/>
              <w:left w:val="single" w:sz="8" w:space="0" w:color="FFFFFF"/>
              <w:bottom w:val="single" w:sz="8" w:space="0" w:color="FFFFFF"/>
              <w:right w:val="single" w:sz="8" w:space="0" w:color="FFFFFF"/>
            </w:tcBorders>
            <w:shd w:val="clear" w:color="auto" w:fill="EFF6E8"/>
            <w:vAlign w:val="center"/>
          </w:tcPr>
          <w:p w14:paraId="396B8621" w14:textId="3007129B" w:rsidR="00DD6529" w:rsidRPr="005754AF" w:rsidRDefault="00DD6529" w:rsidP="00AF15F3">
            <w:pPr>
              <w:tabs>
                <w:tab w:val="num" w:pos="426"/>
              </w:tabs>
              <w:spacing w:after="0"/>
              <w:jc w:val="center"/>
              <w:rPr>
                <w:rFonts w:ascii="Calibri" w:hAnsi="Calibri" w:cs="Calibri"/>
                <w:color w:val="387026" w:themeColor="accent5" w:themeShade="80"/>
                <w:sz w:val="28"/>
                <w:szCs w:val="28"/>
                <w:lang w:eastAsia="fr-CA"/>
              </w:rPr>
            </w:pPr>
            <w:r w:rsidRPr="005754AF">
              <w:rPr>
                <w:color w:val="387026" w:themeColor="accent5" w:themeShade="80"/>
                <w:sz w:val="28"/>
                <w:szCs w:val="28"/>
              </w:rPr>
              <w:t>Avantages</w:t>
            </w:r>
          </w:p>
        </w:tc>
        <w:tc>
          <w:tcPr>
            <w:tcW w:w="2977" w:type="dxa"/>
            <w:tcBorders>
              <w:top w:val="single" w:sz="8" w:space="0" w:color="FFFFFF"/>
              <w:left w:val="single" w:sz="8" w:space="0" w:color="FFFFFF"/>
              <w:bottom w:val="single" w:sz="8" w:space="0" w:color="FFFFFF"/>
              <w:right w:val="single" w:sz="8" w:space="0" w:color="FFFFFF"/>
            </w:tcBorders>
            <w:shd w:val="clear" w:color="auto" w:fill="EFF6E8"/>
            <w:vAlign w:val="center"/>
          </w:tcPr>
          <w:p w14:paraId="6D056A51" w14:textId="1A61A3EB" w:rsidR="00DD6529" w:rsidRPr="005754AF" w:rsidRDefault="00DD6529" w:rsidP="00AF15F3">
            <w:pPr>
              <w:tabs>
                <w:tab w:val="num" w:pos="426"/>
              </w:tabs>
              <w:spacing w:after="0"/>
              <w:jc w:val="center"/>
              <w:rPr>
                <w:rFonts w:ascii="Calibri" w:hAnsi="Calibri" w:cs="Calibri"/>
                <w:color w:val="387026" w:themeColor="accent5" w:themeShade="80"/>
                <w:sz w:val="28"/>
                <w:szCs w:val="28"/>
                <w:lang w:eastAsia="fr-CA"/>
              </w:rPr>
            </w:pPr>
            <w:r w:rsidRPr="005754AF">
              <w:rPr>
                <w:color w:val="387026" w:themeColor="accent5" w:themeShade="80"/>
                <w:sz w:val="28"/>
                <w:szCs w:val="28"/>
              </w:rPr>
              <w:t>Inconvénients</w:t>
            </w:r>
          </w:p>
        </w:tc>
        <w:tc>
          <w:tcPr>
            <w:tcW w:w="3969" w:type="dxa"/>
            <w:tcBorders>
              <w:top w:val="single" w:sz="8" w:space="0" w:color="FFFFFF"/>
              <w:left w:val="single" w:sz="8" w:space="0" w:color="FFFFFF"/>
              <w:bottom w:val="single" w:sz="8" w:space="0" w:color="FFFFFF"/>
              <w:right w:val="single" w:sz="8" w:space="0" w:color="FFFFFF"/>
            </w:tcBorders>
            <w:shd w:val="clear" w:color="auto" w:fill="EFF6E8"/>
            <w:vAlign w:val="center"/>
          </w:tcPr>
          <w:p w14:paraId="03CC8676" w14:textId="2EDA3F85" w:rsidR="00DD6529" w:rsidRPr="005754AF" w:rsidRDefault="00DD6529" w:rsidP="00AF15F3">
            <w:pPr>
              <w:tabs>
                <w:tab w:val="num" w:pos="426"/>
              </w:tabs>
              <w:spacing w:after="0"/>
              <w:jc w:val="center"/>
              <w:rPr>
                <w:rFonts w:ascii="Calibri" w:hAnsi="Calibri" w:cs="Calibri"/>
                <w:color w:val="387026" w:themeColor="accent5" w:themeShade="80"/>
                <w:sz w:val="28"/>
                <w:szCs w:val="28"/>
                <w:lang w:eastAsia="fr-CA"/>
              </w:rPr>
            </w:pPr>
            <w:r w:rsidRPr="005754AF">
              <w:rPr>
                <w:color w:val="387026" w:themeColor="accent5" w:themeShade="80"/>
                <w:sz w:val="28"/>
                <w:szCs w:val="28"/>
              </w:rPr>
              <w:t>Exemples d’outils</w:t>
            </w:r>
          </w:p>
        </w:tc>
      </w:tr>
      <w:tr w:rsidR="00DD6529" w:rsidRPr="006A1A0C" w14:paraId="407B5A37" w14:textId="11F64F7E" w:rsidTr="00C94DBA">
        <w:trPr>
          <w:trHeight w:val="3485"/>
        </w:trPr>
        <w:tc>
          <w:tcPr>
            <w:tcW w:w="3251" w:type="dxa"/>
            <w:tcBorders>
              <w:top w:val="single" w:sz="8" w:space="0" w:color="FFFFFF"/>
              <w:left w:val="single" w:sz="8" w:space="0" w:color="FFFFFF"/>
              <w:bottom w:val="single" w:sz="8" w:space="0" w:color="FFFFFF"/>
              <w:right w:val="single" w:sz="8" w:space="0" w:color="FFFFFF"/>
            </w:tcBorders>
            <w:shd w:val="clear" w:color="auto" w:fill="DEECCE"/>
          </w:tcPr>
          <w:p w14:paraId="6B99A4EA" w14:textId="05C3A04B" w:rsidR="00DD6529" w:rsidRPr="00B23090" w:rsidRDefault="00DD6529" w:rsidP="00AF15F3">
            <w:pPr>
              <w:tabs>
                <w:tab w:val="num" w:pos="426"/>
              </w:tabs>
              <w:spacing w:after="0"/>
              <w:rPr>
                <w:rFonts w:ascii="Calibri" w:hAnsi="Calibri" w:cs="Calibri"/>
                <w:color w:val="387026" w:themeColor="accent5" w:themeShade="80"/>
                <w:sz w:val="24"/>
                <w:szCs w:val="24"/>
                <w:lang w:eastAsia="fr-CA"/>
              </w:rPr>
            </w:pPr>
            <w:r w:rsidRPr="00B23090">
              <w:rPr>
                <w:sz w:val="24"/>
                <w:szCs w:val="24"/>
              </w:rPr>
              <w:t xml:space="preserve">La rétroaction écrite permet de donner des commentaires ou des suggestions à l’intérieur d’un travail écrit déposé par la personne apprenante. </w:t>
            </w:r>
          </w:p>
        </w:tc>
        <w:tc>
          <w:tcPr>
            <w:tcW w:w="2976" w:type="dxa"/>
            <w:tcBorders>
              <w:top w:val="single" w:sz="8" w:space="0" w:color="FFFFFF"/>
              <w:left w:val="single" w:sz="8" w:space="0" w:color="FFFFFF"/>
              <w:bottom w:val="single" w:sz="8" w:space="0" w:color="FFFFFF"/>
              <w:right w:val="single" w:sz="8" w:space="0" w:color="FFFFFF"/>
            </w:tcBorders>
            <w:shd w:val="clear" w:color="auto" w:fill="DEECCE"/>
          </w:tcPr>
          <w:p w14:paraId="0058854B" w14:textId="0496DB8D" w:rsidR="00DD6529" w:rsidRPr="00B23090" w:rsidRDefault="00DD6529" w:rsidP="00AF15F3">
            <w:pPr>
              <w:tabs>
                <w:tab w:val="num" w:pos="426"/>
              </w:tabs>
              <w:spacing w:after="0"/>
              <w:rPr>
                <w:rFonts w:ascii="Calibri" w:hAnsi="Calibri" w:cs="Calibri"/>
                <w:color w:val="387026" w:themeColor="accent5" w:themeShade="80"/>
                <w:sz w:val="24"/>
                <w:szCs w:val="24"/>
                <w:lang w:eastAsia="fr-CA"/>
              </w:rPr>
            </w:pPr>
            <w:r w:rsidRPr="00B23090">
              <w:rPr>
                <w:sz w:val="24"/>
                <w:szCs w:val="24"/>
              </w:rPr>
              <w:t xml:space="preserve">Les commentaires sous forme de texte sont faciles à insérer dans un document écrit. Ils peuvent s’ajouter dans le temps à l’intérieur d’un document en évolution. La rétroaction faite dans un document partagé dans le temps permet de constater les progrès. </w:t>
            </w:r>
          </w:p>
        </w:tc>
        <w:tc>
          <w:tcPr>
            <w:tcW w:w="2977" w:type="dxa"/>
            <w:tcBorders>
              <w:top w:val="single" w:sz="8" w:space="0" w:color="FFFFFF"/>
              <w:left w:val="single" w:sz="8" w:space="0" w:color="FFFFFF"/>
              <w:bottom w:val="single" w:sz="8" w:space="0" w:color="FFFFFF"/>
              <w:right w:val="single" w:sz="8" w:space="0" w:color="FFFFFF"/>
            </w:tcBorders>
            <w:shd w:val="clear" w:color="auto" w:fill="DEECCE"/>
          </w:tcPr>
          <w:p w14:paraId="5EFE5175" w14:textId="56C87D22" w:rsidR="00DD6529" w:rsidRPr="00B23090" w:rsidRDefault="00DD6529" w:rsidP="00AF15F3">
            <w:pPr>
              <w:tabs>
                <w:tab w:val="num" w:pos="426"/>
              </w:tabs>
              <w:spacing w:after="0"/>
              <w:rPr>
                <w:rFonts w:ascii="Calibri" w:hAnsi="Calibri" w:cs="Calibri"/>
                <w:color w:val="387026" w:themeColor="accent5" w:themeShade="80"/>
                <w:sz w:val="24"/>
                <w:szCs w:val="24"/>
                <w:lang w:eastAsia="fr-CA"/>
              </w:rPr>
            </w:pPr>
            <w:r w:rsidRPr="00B23090">
              <w:rPr>
                <w:sz w:val="24"/>
                <w:szCs w:val="24"/>
              </w:rPr>
              <w:t xml:space="preserve">Écrire des commentaires pertinents au bon endroit dans le document demande un certain temps, une relecture et une révision. La qualité de l’écriture et la clarté des idées sont importantes pour s’assurer une bonne compréhension. </w:t>
            </w:r>
          </w:p>
        </w:tc>
        <w:tc>
          <w:tcPr>
            <w:tcW w:w="3969" w:type="dxa"/>
            <w:tcBorders>
              <w:top w:val="single" w:sz="8" w:space="0" w:color="FFFFFF"/>
              <w:left w:val="single" w:sz="8" w:space="0" w:color="FFFFFF"/>
              <w:bottom w:val="single" w:sz="8" w:space="0" w:color="FFFFFF"/>
              <w:right w:val="single" w:sz="8" w:space="0" w:color="FFFFFF"/>
            </w:tcBorders>
            <w:shd w:val="clear" w:color="auto" w:fill="DEECCE"/>
          </w:tcPr>
          <w:p w14:paraId="647565FA" w14:textId="77777777" w:rsidR="00DD6529" w:rsidRPr="00B23090" w:rsidRDefault="00DD6529" w:rsidP="00AF15F3">
            <w:pPr>
              <w:spacing w:after="0"/>
              <w:rPr>
                <w:sz w:val="24"/>
                <w:szCs w:val="24"/>
              </w:rPr>
            </w:pPr>
            <w:r w:rsidRPr="00B23090">
              <w:rPr>
                <w:sz w:val="24"/>
                <w:szCs w:val="24"/>
              </w:rPr>
              <w:t xml:space="preserve">Dans le document (Word ou google doc.) remis par l’étudiante ou l’étudiant : </w:t>
            </w:r>
          </w:p>
          <w:p w14:paraId="06D625DA" w14:textId="7029BF9C" w:rsidR="00DD6529" w:rsidRDefault="00DD6529" w:rsidP="00AF15F3">
            <w:pPr>
              <w:pStyle w:val="Paragraphedeliste"/>
              <w:numPr>
                <w:ilvl w:val="0"/>
                <w:numId w:val="16"/>
              </w:numPr>
              <w:spacing w:after="0" w:line="240" w:lineRule="auto"/>
              <w:rPr>
                <w:sz w:val="24"/>
                <w:szCs w:val="24"/>
              </w:rPr>
            </w:pPr>
            <w:proofErr w:type="gramStart"/>
            <w:r w:rsidRPr="00B23090">
              <w:rPr>
                <w:sz w:val="24"/>
                <w:szCs w:val="24"/>
              </w:rPr>
              <w:t>fonction</w:t>
            </w:r>
            <w:proofErr w:type="gramEnd"/>
            <w:r w:rsidRPr="00B23090">
              <w:rPr>
                <w:sz w:val="24"/>
                <w:szCs w:val="24"/>
              </w:rPr>
              <w:t xml:space="preserve"> commentaires, suivi des modifications</w:t>
            </w:r>
          </w:p>
          <w:p w14:paraId="0CA8AC5A" w14:textId="77777777" w:rsidR="00AF15F3" w:rsidRPr="00B23090" w:rsidRDefault="00AF15F3" w:rsidP="00AF15F3">
            <w:pPr>
              <w:pStyle w:val="Paragraphedeliste"/>
              <w:numPr>
                <w:ilvl w:val="0"/>
                <w:numId w:val="16"/>
              </w:numPr>
              <w:spacing w:after="0" w:line="240" w:lineRule="auto"/>
              <w:rPr>
                <w:sz w:val="24"/>
                <w:szCs w:val="24"/>
              </w:rPr>
            </w:pPr>
          </w:p>
          <w:p w14:paraId="6076E39A" w14:textId="77777777" w:rsidR="00DD6529" w:rsidRPr="00B23090" w:rsidRDefault="00DD6529" w:rsidP="00AF15F3">
            <w:pPr>
              <w:spacing w:after="0"/>
              <w:rPr>
                <w:sz w:val="24"/>
                <w:szCs w:val="24"/>
              </w:rPr>
            </w:pPr>
            <w:r w:rsidRPr="00B23090">
              <w:rPr>
                <w:sz w:val="24"/>
                <w:szCs w:val="24"/>
              </w:rPr>
              <w:t>Dans un document à part :</w:t>
            </w:r>
          </w:p>
          <w:p w14:paraId="4C0668C1" w14:textId="42CC1933" w:rsidR="00DD6529" w:rsidRDefault="00DD6529" w:rsidP="00AF15F3">
            <w:pPr>
              <w:pStyle w:val="Paragraphedeliste"/>
              <w:numPr>
                <w:ilvl w:val="0"/>
                <w:numId w:val="17"/>
              </w:numPr>
              <w:spacing w:after="0" w:line="240" w:lineRule="auto"/>
              <w:rPr>
                <w:sz w:val="24"/>
                <w:szCs w:val="24"/>
              </w:rPr>
            </w:pPr>
            <w:proofErr w:type="gramStart"/>
            <w:r w:rsidRPr="00B23090">
              <w:rPr>
                <w:sz w:val="24"/>
                <w:szCs w:val="24"/>
              </w:rPr>
              <w:t>grille</w:t>
            </w:r>
            <w:proofErr w:type="gramEnd"/>
            <w:r w:rsidRPr="00B23090">
              <w:rPr>
                <w:sz w:val="24"/>
                <w:szCs w:val="24"/>
              </w:rPr>
              <w:t xml:space="preserve"> d’évaluation complétée </w:t>
            </w:r>
          </w:p>
          <w:p w14:paraId="2AEF7EEA" w14:textId="77777777" w:rsidR="00AF15F3" w:rsidRPr="00AF15F3" w:rsidRDefault="00AF15F3" w:rsidP="00AF15F3">
            <w:pPr>
              <w:spacing w:after="0" w:line="240" w:lineRule="auto"/>
              <w:rPr>
                <w:sz w:val="24"/>
                <w:szCs w:val="24"/>
              </w:rPr>
            </w:pPr>
          </w:p>
          <w:p w14:paraId="2CED9DD7" w14:textId="2A7159E2" w:rsidR="00DD6529" w:rsidRPr="00B23090" w:rsidRDefault="00DD6529" w:rsidP="00AF15F3">
            <w:pPr>
              <w:spacing w:after="0"/>
              <w:rPr>
                <w:sz w:val="24"/>
                <w:szCs w:val="24"/>
              </w:rPr>
            </w:pPr>
            <w:r w:rsidRPr="00B23090">
              <w:rPr>
                <w:sz w:val="24"/>
                <w:szCs w:val="24"/>
              </w:rPr>
              <w:t xml:space="preserve">L’utilisation des documents collaboratifs déposés dans des dossiers partagés: </w:t>
            </w:r>
          </w:p>
          <w:p w14:paraId="32CCFFE6" w14:textId="77777777" w:rsidR="00DD6529" w:rsidRPr="00B23090" w:rsidRDefault="00DD6529" w:rsidP="00AF15F3">
            <w:pPr>
              <w:pStyle w:val="Paragraphedeliste"/>
              <w:numPr>
                <w:ilvl w:val="0"/>
                <w:numId w:val="17"/>
              </w:numPr>
              <w:spacing w:after="0" w:line="240" w:lineRule="auto"/>
              <w:rPr>
                <w:sz w:val="24"/>
                <w:szCs w:val="24"/>
              </w:rPr>
            </w:pPr>
            <w:r w:rsidRPr="00B23090">
              <w:rPr>
                <w:sz w:val="24"/>
                <w:szCs w:val="24"/>
              </w:rPr>
              <w:t>OneDrive, Google Drive</w:t>
            </w:r>
          </w:p>
          <w:p w14:paraId="20B7B5F4" w14:textId="77777777" w:rsidR="00AF15F3" w:rsidRDefault="00AF15F3" w:rsidP="00AF15F3">
            <w:pPr>
              <w:spacing w:after="0"/>
              <w:rPr>
                <w:sz w:val="24"/>
                <w:szCs w:val="24"/>
              </w:rPr>
            </w:pPr>
          </w:p>
          <w:p w14:paraId="7D81D645" w14:textId="3DE8A2BB" w:rsidR="00DD6529" w:rsidRPr="00B23090" w:rsidRDefault="00DD6529" w:rsidP="00AF15F3">
            <w:pPr>
              <w:spacing w:after="0"/>
              <w:rPr>
                <w:sz w:val="24"/>
                <w:szCs w:val="24"/>
              </w:rPr>
            </w:pPr>
            <w:r w:rsidRPr="00B23090">
              <w:rPr>
                <w:sz w:val="24"/>
                <w:szCs w:val="24"/>
              </w:rPr>
              <w:t xml:space="preserve">Sur Moodle : </w:t>
            </w:r>
          </w:p>
          <w:p w14:paraId="3E80DA4F" w14:textId="77777777" w:rsidR="00DD6529" w:rsidRPr="00AF15F3" w:rsidRDefault="00DD6529" w:rsidP="00AF15F3">
            <w:pPr>
              <w:pStyle w:val="Paragraphedeliste"/>
              <w:numPr>
                <w:ilvl w:val="0"/>
                <w:numId w:val="17"/>
              </w:numPr>
              <w:tabs>
                <w:tab w:val="num" w:pos="426"/>
              </w:tabs>
              <w:spacing w:after="0"/>
              <w:rPr>
                <w:sz w:val="24"/>
                <w:szCs w:val="24"/>
              </w:rPr>
            </w:pPr>
            <w:proofErr w:type="gramStart"/>
            <w:r w:rsidRPr="00AF15F3">
              <w:rPr>
                <w:sz w:val="24"/>
                <w:szCs w:val="24"/>
              </w:rPr>
              <w:t>forum</w:t>
            </w:r>
            <w:proofErr w:type="gramEnd"/>
            <w:r w:rsidRPr="00AF15F3">
              <w:rPr>
                <w:sz w:val="24"/>
                <w:szCs w:val="24"/>
              </w:rPr>
              <w:t>, journal de bord, remise de documents dans l’outil remise de travaux</w:t>
            </w:r>
          </w:p>
          <w:p w14:paraId="2B85F330" w14:textId="77777777" w:rsidR="00B36170" w:rsidRDefault="00B36170" w:rsidP="00AF15F3">
            <w:pPr>
              <w:tabs>
                <w:tab w:val="num" w:pos="426"/>
              </w:tabs>
              <w:spacing w:after="0"/>
              <w:rPr>
                <w:rFonts w:ascii="Calibri" w:hAnsi="Calibri" w:cs="Calibri"/>
                <w:color w:val="387026" w:themeColor="accent5" w:themeShade="80"/>
                <w:sz w:val="24"/>
                <w:szCs w:val="24"/>
                <w:lang w:eastAsia="fr-CA"/>
              </w:rPr>
            </w:pPr>
          </w:p>
          <w:p w14:paraId="491599A5" w14:textId="77777777" w:rsidR="00AF15F3" w:rsidRDefault="00AF15F3" w:rsidP="00AF15F3">
            <w:pPr>
              <w:tabs>
                <w:tab w:val="num" w:pos="426"/>
              </w:tabs>
              <w:spacing w:after="0"/>
              <w:rPr>
                <w:rFonts w:ascii="Calibri" w:hAnsi="Calibri" w:cs="Calibri"/>
                <w:color w:val="387026" w:themeColor="accent5" w:themeShade="80"/>
                <w:sz w:val="24"/>
                <w:szCs w:val="24"/>
                <w:lang w:eastAsia="fr-CA"/>
              </w:rPr>
            </w:pPr>
          </w:p>
          <w:p w14:paraId="5D87CCB8" w14:textId="4CCF55A6" w:rsidR="00AF15F3" w:rsidRPr="00B23090" w:rsidRDefault="00AF15F3" w:rsidP="00AF15F3">
            <w:pPr>
              <w:tabs>
                <w:tab w:val="num" w:pos="426"/>
              </w:tabs>
              <w:spacing w:after="0"/>
              <w:rPr>
                <w:rFonts w:ascii="Calibri" w:hAnsi="Calibri" w:cs="Calibri"/>
                <w:color w:val="387026" w:themeColor="accent5" w:themeShade="80"/>
                <w:sz w:val="24"/>
                <w:szCs w:val="24"/>
                <w:lang w:eastAsia="fr-CA"/>
              </w:rPr>
            </w:pPr>
          </w:p>
        </w:tc>
      </w:tr>
      <w:tr w:rsidR="00B36170" w:rsidRPr="005754AF" w14:paraId="352DBC36" w14:textId="77777777" w:rsidTr="00C94DBA">
        <w:trPr>
          <w:trHeight w:val="792"/>
        </w:trPr>
        <w:tc>
          <w:tcPr>
            <w:tcW w:w="13173" w:type="dxa"/>
            <w:gridSpan w:val="4"/>
            <w:tcBorders>
              <w:top w:val="single" w:sz="8" w:space="0" w:color="FFFFFF"/>
              <w:left w:val="single" w:sz="8" w:space="0" w:color="FFFFFF"/>
              <w:bottom w:val="single" w:sz="24" w:space="0" w:color="FFFFFF"/>
              <w:right w:val="single" w:sz="8" w:space="0" w:color="FFFFFF"/>
            </w:tcBorders>
            <w:shd w:val="clear" w:color="auto" w:fill="99CB38"/>
            <w:vAlign w:val="center"/>
          </w:tcPr>
          <w:p w14:paraId="5E59C6D5" w14:textId="2ED1E90B" w:rsidR="00B36170" w:rsidRPr="005754AF" w:rsidRDefault="00B36170" w:rsidP="00AF15F3">
            <w:pPr>
              <w:tabs>
                <w:tab w:val="num" w:pos="426"/>
              </w:tabs>
              <w:spacing w:after="0"/>
              <w:jc w:val="center"/>
              <w:rPr>
                <w:rFonts w:ascii="Calibri" w:hAnsi="Calibri" w:cs="Calibri"/>
                <w:b/>
                <w:bCs/>
                <w:color w:val="387026" w:themeColor="accent5" w:themeShade="80"/>
                <w:sz w:val="32"/>
                <w:szCs w:val="32"/>
                <w:lang w:eastAsia="fr-CA"/>
              </w:rPr>
            </w:pPr>
            <w:r w:rsidRPr="005754AF">
              <w:rPr>
                <w:b/>
                <w:bCs/>
                <w:color w:val="387026" w:themeColor="accent5" w:themeShade="80"/>
                <w:sz w:val="32"/>
                <w:szCs w:val="32"/>
              </w:rPr>
              <w:t>Rétroaction audio-vidéo lors d’une évaluation formative ou sommative</w:t>
            </w:r>
          </w:p>
        </w:tc>
      </w:tr>
      <w:tr w:rsidR="00B36170" w:rsidRPr="005754AF" w14:paraId="68AF09BD" w14:textId="77777777" w:rsidTr="00C94DBA">
        <w:trPr>
          <w:trHeight w:val="834"/>
        </w:trPr>
        <w:tc>
          <w:tcPr>
            <w:tcW w:w="3251" w:type="dxa"/>
            <w:tcBorders>
              <w:top w:val="single" w:sz="8" w:space="0" w:color="FFFFFF"/>
              <w:left w:val="single" w:sz="8" w:space="0" w:color="FFFFFF"/>
              <w:bottom w:val="single" w:sz="8" w:space="0" w:color="FFFFFF"/>
              <w:right w:val="single" w:sz="8" w:space="0" w:color="FFFFFF"/>
            </w:tcBorders>
            <w:shd w:val="clear" w:color="auto" w:fill="DEECCE"/>
            <w:vAlign w:val="center"/>
          </w:tcPr>
          <w:p w14:paraId="245CDE0B" w14:textId="1E159578" w:rsidR="00DD6529" w:rsidRPr="005754AF" w:rsidRDefault="00DD6529" w:rsidP="00AF15F3">
            <w:pPr>
              <w:tabs>
                <w:tab w:val="num" w:pos="426"/>
              </w:tabs>
              <w:spacing w:after="0"/>
              <w:jc w:val="center"/>
              <w:rPr>
                <w:color w:val="387026" w:themeColor="accent5" w:themeShade="80"/>
                <w:sz w:val="28"/>
                <w:szCs w:val="28"/>
              </w:rPr>
            </w:pPr>
            <w:r w:rsidRPr="005754AF">
              <w:rPr>
                <w:color w:val="387026" w:themeColor="accent5" w:themeShade="80"/>
                <w:sz w:val="28"/>
                <w:szCs w:val="28"/>
              </w:rPr>
              <w:t>Fonctions</w:t>
            </w:r>
          </w:p>
        </w:tc>
        <w:tc>
          <w:tcPr>
            <w:tcW w:w="2976" w:type="dxa"/>
            <w:tcBorders>
              <w:top w:val="single" w:sz="8" w:space="0" w:color="FFFFFF"/>
              <w:left w:val="single" w:sz="8" w:space="0" w:color="FFFFFF"/>
              <w:bottom w:val="single" w:sz="8" w:space="0" w:color="FFFFFF"/>
              <w:right w:val="single" w:sz="8" w:space="0" w:color="FFFFFF"/>
            </w:tcBorders>
            <w:shd w:val="clear" w:color="auto" w:fill="DEECCE"/>
            <w:vAlign w:val="center"/>
          </w:tcPr>
          <w:p w14:paraId="19BF0D1D" w14:textId="3D13CF19" w:rsidR="00DD6529" w:rsidRPr="005754AF" w:rsidRDefault="00DD6529" w:rsidP="00AF15F3">
            <w:pPr>
              <w:tabs>
                <w:tab w:val="num" w:pos="426"/>
              </w:tabs>
              <w:spacing w:after="0"/>
              <w:jc w:val="center"/>
              <w:rPr>
                <w:color w:val="387026" w:themeColor="accent5" w:themeShade="80"/>
                <w:sz w:val="28"/>
                <w:szCs w:val="28"/>
              </w:rPr>
            </w:pPr>
            <w:r w:rsidRPr="005754AF">
              <w:rPr>
                <w:color w:val="387026" w:themeColor="accent5" w:themeShade="80"/>
                <w:sz w:val="28"/>
                <w:szCs w:val="28"/>
              </w:rPr>
              <w:t>Avantages</w:t>
            </w:r>
          </w:p>
        </w:tc>
        <w:tc>
          <w:tcPr>
            <w:tcW w:w="2977" w:type="dxa"/>
            <w:tcBorders>
              <w:top w:val="single" w:sz="8" w:space="0" w:color="FFFFFF"/>
              <w:left w:val="single" w:sz="8" w:space="0" w:color="FFFFFF"/>
              <w:bottom w:val="single" w:sz="8" w:space="0" w:color="FFFFFF"/>
              <w:right w:val="single" w:sz="8" w:space="0" w:color="FFFFFF"/>
            </w:tcBorders>
            <w:shd w:val="clear" w:color="auto" w:fill="DEECCE"/>
            <w:vAlign w:val="center"/>
          </w:tcPr>
          <w:p w14:paraId="5166BF17" w14:textId="3BFCB5E5" w:rsidR="00DD6529" w:rsidRPr="005754AF" w:rsidRDefault="00DD6529" w:rsidP="00AF15F3">
            <w:pPr>
              <w:tabs>
                <w:tab w:val="num" w:pos="426"/>
              </w:tabs>
              <w:spacing w:after="0"/>
              <w:jc w:val="center"/>
              <w:rPr>
                <w:color w:val="387026" w:themeColor="accent5" w:themeShade="80"/>
                <w:sz w:val="28"/>
                <w:szCs w:val="28"/>
              </w:rPr>
            </w:pPr>
            <w:r w:rsidRPr="005754AF">
              <w:rPr>
                <w:color w:val="387026" w:themeColor="accent5" w:themeShade="80"/>
                <w:sz w:val="28"/>
                <w:szCs w:val="28"/>
              </w:rPr>
              <w:t>Inconvénients</w:t>
            </w:r>
          </w:p>
        </w:tc>
        <w:tc>
          <w:tcPr>
            <w:tcW w:w="3969" w:type="dxa"/>
            <w:tcBorders>
              <w:top w:val="single" w:sz="8" w:space="0" w:color="FFFFFF"/>
              <w:left w:val="single" w:sz="8" w:space="0" w:color="FFFFFF"/>
              <w:bottom w:val="single" w:sz="8" w:space="0" w:color="FFFFFF"/>
              <w:right w:val="single" w:sz="8" w:space="0" w:color="FFFFFF"/>
            </w:tcBorders>
            <w:shd w:val="clear" w:color="auto" w:fill="DEECCE"/>
            <w:vAlign w:val="center"/>
          </w:tcPr>
          <w:p w14:paraId="6DBDBFFA" w14:textId="68DAD46D" w:rsidR="00DD6529" w:rsidRPr="005754AF" w:rsidRDefault="00DD6529" w:rsidP="00AF15F3">
            <w:pPr>
              <w:spacing w:after="0"/>
              <w:jc w:val="center"/>
              <w:rPr>
                <w:color w:val="387026" w:themeColor="accent5" w:themeShade="80"/>
                <w:sz w:val="28"/>
                <w:szCs w:val="28"/>
              </w:rPr>
            </w:pPr>
            <w:r w:rsidRPr="005754AF">
              <w:rPr>
                <w:color w:val="387026" w:themeColor="accent5" w:themeShade="80"/>
                <w:sz w:val="28"/>
                <w:szCs w:val="28"/>
              </w:rPr>
              <w:t>Exemples d’outils</w:t>
            </w:r>
          </w:p>
        </w:tc>
      </w:tr>
      <w:tr w:rsidR="00DD6529" w:rsidRPr="006A1A0C" w14:paraId="44EAD0FE" w14:textId="77777777" w:rsidTr="00C94DBA">
        <w:trPr>
          <w:trHeight w:val="3485"/>
        </w:trPr>
        <w:tc>
          <w:tcPr>
            <w:tcW w:w="3251" w:type="dxa"/>
            <w:tcBorders>
              <w:top w:val="single" w:sz="8" w:space="0" w:color="FFFFFF"/>
              <w:left w:val="single" w:sz="8" w:space="0" w:color="FFFFFF"/>
              <w:bottom w:val="single" w:sz="8" w:space="0" w:color="FFFFFF"/>
              <w:right w:val="single" w:sz="8" w:space="0" w:color="FFFFFF"/>
            </w:tcBorders>
            <w:shd w:val="clear" w:color="auto" w:fill="DEECCE"/>
          </w:tcPr>
          <w:p w14:paraId="7F60753D" w14:textId="77777777" w:rsidR="00DD6529" w:rsidRPr="00B23090" w:rsidRDefault="00DD6529" w:rsidP="00AF15F3">
            <w:pPr>
              <w:spacing w:after="0"/>
              <w:rPr>
                <w:sz w:val="24"/>
                <w:szCs w:val="24"/>
              </w:rPr>
            </w:pPr>
            <w:r w:rsidRPr="00B23090">
              <w:rPr>
                <w:sz w:val="24"/>
                <w:szCs w:val="24"/>
              </w:rPr>
              <w:t xml:space="preserve">L’ajout de commentaires </w:t>
            </w:r>
            <w:r w:rsidRPr="004A78C7">
              <w:rPr>
                <w:b/>
                <w:bCs/>
                <w:sz w:val="24"/>
                <w:szCs w:val="24"/>
              </w:rPr>
              <w:t>audio</w:t>
            </w:r>
            <w:r w:rsidRPr="00B23090">
              <w:rPr>
                <w:sz w:val="24"/>
                <w:szCs w:val="24"/>
              </w:rPr>
              <w:t xml:space="preserve"> permet d’exprimer à l’oral des commentaires, des suggestions ou des encouragements. </w:t>
            </w:r>
          </w:p>
          <w:p w14:paraId="327EA49D" w14:textId="77777777" w:rsidR="00DD6529" w:rsidRPr="00B23090" w:rsidRDefault="00DD6529" w:rsidP="00AF15F3">
            <w:pPr>
              <w:spacing w:after="0"/>
              <w:rPr>
                <w:sz w:val="24"/>
                <w:szCs w:val="24"/>
              </w:rPr>
            </w:pPr>
          </w:p>
          <w:p w14:paraId="33580B1B" w14:textId="77777777" w:rsidR="00DD6529" w:rsidRPr="00B23090" w:rsidRDefault="00DD6529" w:rsidP="00AF15F3">
            <w:pPr>
              <w:tabs>
                <w:tab w:val="num" w:pos="426"/>
              </w:tabs>
              <w:spacing w:after="0"/>
              <w:rPr>
                <w:color w:val="0F6FC6" w:themeColor="accent1"/>
                <w:sz w:val="24"/>
                <w:szCs w:val="24"/>
              </w:rPr>
            </w:pPr>
          </w:p>
        </w:tc>
        <w:tc>
          <w:tcPr>
            <w:tcW w:w="2976" w:type="dxa"/>
            <w:tcBorders>
              <w:top w:val="single" w:sz="8" w:space="0" w:color="FFFFFF"/>
              <w:left w:val="single" w:sz="8" w:space="0" w:color="FFFFFF"/>
              <w:bottom w:val="single" w:sz="8" w:space="0" w:color="FFFFFF"/>
              <w:right w:val="single" w:sz="8" w:space="0" w:color="FFFFFF"/>
            </w:tcBorders>
            <w:shd w:val="clear" w:color="auto" w:fill="DEECCE"/>
          </w:tcPr>
          <w:p w14:paraId="3F7DF3D3" w14:textId="77777777" w:rsidR="00DD6529" w:rsidRPr="00B23090" w:rsidRDefault="00DD6529" w:rsidP="00AF15F3">
            <w:pPr>
              <w:spacing w:after="0"/>
              <w:rPr>
                <w:sz w:val="24"/>
                <w:szCs w:val="24"/>
              </w:rPr>
            </w:pPr>
            <w:r w:rsidRPr="00B23090">
              <w:rPr>
                <w:sz w:val="24"/>
                <w:szCs w:val="24"/>
              </w:rPr>
              <w:t xml:space="preserve">S’exprimer à l’oral est parfois moins long qu’à l’écrit. </w:t>
            </w:r>
          </w:p>
          <w:p w14:paraId="5DFFC8DB" w14:textId="77777777" w:rsidR="00DD6529" w:rsidRPr="00B23090" w:rsidRDefault="00DD6529" w:rsidP="00AF15F3">
            <w:pPr>
              <w:spacing w:after="0"/>
              <w:rPr>
                <w:sz w:val="24"/>
                <w:szCs w:val="24"/>
              </w:rPr>
            </w:pPr>
            <w:r w:rsidRPr="00B23090">
              <w:rPr>
                <w:sz w:val="24"/>
                <w:szCs w:val="24"/>
              </w:rPr>
              <w:t xml:space="preserve">Les intonations permettent de s’assurer que le message n’est pas déformé ou mal interprété. </w:t>
            </w:r>
          </w:p>
          <w:p w14:paraId="53AEE46C" w14:textId="77777777" w:rsidR="00DD6529" w:rsidRPr="00B23090" w:rsidRDefault="00DD6529" w:rsidP="00AF15F3">
            <w:pPr>
              <w:tabs>
                <w:tab w:val="num" w:pos="426"/>
              </w:tabs>
              <w:spacing w:after="0"/>
              <w:rPr>
                <w:color w:val="0F6FC6" w:themeColor="accent1"/>
                <w:sz w:val="24"/>
                <w:szCs w:val="24"/>
              </w:rPr>
            </w:pPr>
          </w:p>
        </w:tc>
        <w:tc>
          <w:tcPr>
            <w:tcW w:w="2977" w:type="dxa"/>
            <w:tcBorders>
              <w:top w:val="single" w:sz="8" w:space="0" w:color="FFFFFF"/>
              <w:left w:val="single" w:sz="8" w:space="0" w:color="FFFFFF"/>
              <w:bottom w:val="single" w:sz="8" w:space="0" w:color="FFFFFF"/>
              <w:right w:val="single" w:sz="8" w:space="0" w:color="FFFFFF"/>
            </w:tcBorders>
            <w:shd w:val="clear" w:color="auto" w:fill="DEECCE"/>
          </w:tcPr>
          <w:p w14:paraId="38C96648" w14:textId="77777777" w:rsidR="00DD6529" w:rsidRPr="00B23090" w:rsidRDefault="00DD6529" w:rsidP="00AF15F3">
            <w:pPr>
              <w:spacing w:after="0"/>
              <w:rPr>
                <w:sz w:val="24"/>
                <w:szCs w:val="24"/>
              </w:rPr>
            </w:pPr>
            <w:r w:rsidRPr="00B23090">
              <w:rPr>
                <w:sz w:val="24"/>
                <w:szCs w:val="24"/>
              </w:rPr>
              <w:t xml:space="preserve">Il est plus complexe d’ajouter un document en format audio à l’intérieur d’un document écrit. </w:t>
            </w:r>
          </w:p>
          <w:p w14:paraId="777DE65D" w14:textId="77777777" w:rsidR="00DD6529" w:rsidRPr="00B23090" w:rsidRDefault="00DD6529" w:rsidP="00AF15F3">
            <w:pPr>
              <w:tabs>
                <w:tab w:val="num" w:pos="426"/>
              </w:tabs>
              <w:spacing w:after="0"/>
              <w:rPr>
                <w:color w:val="0F6FC6" w:themeColor="accent1"/>
                <w:sz w:val="24"/>
                <w:szCs w:val="24"/>
              </w:rPr>
            </w:pPr>
          </w:p>
        </w:tc>
        <w:tc>
          <w:tcPr>
            <w:tcW w:w="3969" w:type="dxa"/>
            <w:tcBorders>
              <w:top w:val="single" w:sz="8" w:space="0" w:color="FFFFFF"/>
              <w:left w:val="single" w:sz="8" w:space="0" w:color="FFFFFF"/>
              <w:bottom w:val="single" w:sz="8" w:space="0" w:color="FFFFFF"/>
              <w:right w:val="single" w:sz="8" w:space="0" w:color="FFFFFF"/>
            </w:tcBorders>
            <w:shd w:val="clear" w:color="auto" w:fill="DEECCE"/>
          </w:tcPr>
          <w:p w14:paraId="2165A123" w14:textId="77777777" w:rsidR="00DD6529" w:rsidRPr="00B23090" w:rsidRDefault="00DD6529" w:rsidP="00AF15F3">
            <w:pPr>
              <w:spacing w:after="0"/>
              <w:rPr>
                <w:sz w:val="24"/>
                <w:szCs w:val="24"/>
              </w:rPr>
            </w:pPr>
            <w:r w:rsidRPr="00B23090">
              <w:rPr>
                <w:sz w:val="24"/>
                <w:szCs w:val="24"/>
              </w:rPr>
              <w:t xml:space="preserve">Ajout de </w:t>
            </w:r>
            <w:r w:rsidRPr="00B23090">
              <w:rPr>
                <w:sz w:val="24"/>
                <w:szCs w:val="24"/>
                <w:u w:val="single"/>
              </w:rPr>
              <w:t>commentaires audio</w:t>
            </w:r>
            <w:r w:rsidRPr="00B23090">
              <w:rPr>
                <w:sz w:val="24"/>
                <w:szCs w:val="24"/>
              </w:rPr>
              <w:t xml:space="preserve"> </w:t>
            </w:r>
          </w:p>
          <w:p w14:paraId="52E39268" w14:textId="77777777" w:rsidR="00DD6529" w:rsidRPr="00B23090" w:rsidRDefault="00DD6529" w:rsidP="00AF15F3">
            <w:pPr>
              <w:spacing w:after="0"/>
              <w:ind w:left="183"/>
              <w:rPr>
                <w:sz w:val="24"/>
                <w:szCs w:val="24"/>
              </w:rPr>
            </w:pPr>
            <w:r w:rsidRPr="00B23090">
              <w:rPr>
                <w:sz w:val="24"/>
                <w:szCs w:val="24"/>
              </w:rPr>
              <w:t xml:space="preserve">Directement dans un fichier : </w:t>
            </w:r>
          </w:p>
          <w:p w14:paraId="7F747FB0" w14:textId="77777777" w:rsidR="00DD6529" w:rsidRPr="00B23090" w:rsidRDefault="00DD6529" w:rsidP="00AF15F3">
            <w:pPr>
              <w:pStyle w:val="Paragraphedeliste"/>
              <w:numPr>
                <w:ilvl w:val="0"/>
                <w:numId w:val="18"/>
              </w:numPr>
              <w:spacing w:after="0" w:line="240" w:lineRule="auto"/>
              <w:rPr>
                <w:sz w:val="24"/>
                <w:szCs w:val="24"/>
              </w:rPr>
            </w:pPr>
            <w:r w:rsidRPr="00B23090">
              <w:rPr>
                <w:sz w:val="24"/>
                <w:szCs w:val="24"/>
              </w:rPr>
              <w:t xml:space="preserve">PowerPoint : fonction audio </w:t>
            </w:r>
          </w:p>
          <w:p w14:paraId="33536FF6" w14:textId="77777777" w:rsidR="00DD6529" w:rsidRPr="00B23090" w:rsidRDefault="00DD6529" w:rsidP="00AF15F3">
            <w:pPr>
              <w:pStyle w:val="Paragraphedeliste"/>
              <w:numPr>
                <w:ilvl w:val="0"/>
                <w:numId w:val="18"/>
              </w:numPr>
              <w:spacing w:after="0" w:line="240" w:lineRule="auto"/>
              <w:rPr>
                <w:sz w:val="24"/>
                <w:szCs w:val="24"/>
              </w:rPr>
            </w:pPr>
            <w:r w:rsidRPr="00B23090">
              <w:rPr>
                <w:sz w:val="24"/>
                <w:szCs w:val="24"/>
              </w:rPr>
              <w:t>PDF-</w:t>
            </w:r>
            <w:proofErr w:type="spellStart"/>
            <w:r w:rsidRPr="00B23090">
              <w:rPr>
                <w:sz w:val="24"/>
                <w:szCs w:val="24"/>
              </w:rPr>
              <w:t>XChange</w:t>
            </w:r>
            <w:proofErr w:type="spellEnd"/>
            <w:r w:rsidRPr="00B23090">
              <w:rPr>
                <w:sz w:val="24"/>
                <w:szCs w:val="24"/>
              </w:rPr>
              <w:t xml:space="preserve"> Editor : ajout d’un commentaire audio</w:t>
            </w:r>
          </w:p>
          <w:p w14:paraId="22FAEEEF" w14:textId="77777777" w:rsidR="00DD6529" w:rsidRPr="00B23090" w:rsidRDefault="00DD6529" w:rsidP="00AF15F3">
            <w:pPr>
              <w:pStyle w:val="Paragraphedeliste"/>
              <w:numPr>
                <w:ilvl w:val="0"/>
                <w:numId w:val="18"/>
              </w:numPr>
              <w:spacing w:after="0" w:line="240" w:lineRule="auto"/>
              <w:rPr>
                <w:sz w:val="24"/>
                <w:szCs w:val="24"/>
              </w:rPr>
            </w:pPr>
            <w:r w:rsidRPr="00B23090">
              <w:rPr>
                <w:sz w:val="24"/>
                <w:szCs w:val="24"/>
              </w:rPr>
              <w:t xml:space="preserve">Google : extension </w:t>
            </w:r>
            <w:proofErr w:type="spellStart"/>
            <w:r w:rsidRPr="00B23090">
              <w:rPr>
                <w:sz w:val="24"/>
                <w:szCs w:val="24"/>
              </w:rPr>
              <w:t>Mote</w:t>
            </w:r>
            <w:proofErr w:type="spellEnd"/>
          </w:p>
          <w:p w14:paraId="12A5CF1A" w14:textId="77777777" w:rsidR="000A6992" w:rsidRDefault="000A6992" w:rsidP="00AF15F3">
            <w:pPr>
              <w:spacing w:after="0"/>
              <w:ind w:left="183"/>
              <w:rPr>
                <w:sz w:val="24"/>
                <w:szCs w:val="24"/>
              </w:rPr>
            </w:pPr>
          </w:p>
          <w:p w14:paraId="0FAD1401" w14:textId="5860BFAA" w:rsidR="00DD6529" w:rsidRPr="00B23090" w:rsidRDefault="00DD6529" w:rsidP="00AF15F3">
            <w:pPr>
              <w:spacing w:after="0"/>
              <w:ind w:left="183"/>
              <w:rPr>
                <w:sz w:val="24"/>
                <w:szCs w:val="24"/>
              </w:rPr>
            </w:pPr>
            <w:r w:rsidRPr="00B23090">
              <w:rPr>
                <w:sz w:val="24"/>
                <w:szCs w:val="24"/>
              </w:rPr>
              <w:t>Dans un fichier audio séparé créé avec un logiciel ou une application qui enregistre l’audio</w:t>
            </w:r>
          </w:p>
          <w:p w14:paraId="7DE52148" w14:textId="77777777" w:rsidR="00DD6529" w:rsidRPr="00B23090" w:rsidRDefault="00DD6529" w:rsidP="00AF15F3">
            <w:pPr>
              <w:pStyle w:val="Paragraphedeliste"/>
              <w:numPr>
                <w:ilvl w:val="0"/>
                <w:numId w:val="18"/>
              </w:numPr>
              <w:spacing w:after="0" w:line="240" w:lineRule="auto"/>
              <w:rPr>
                <w:sz w:val="24"/>
                <w:szCs w:val="24"/>
              </w:rPr>
            </w:pPr>
            <w:r w:rsidRPr="00B23090">
              <w:rPr>
                <w:sz w:val="24"/>
                <w:szCs w:val="24"/>
              </w:rPr>
              <w:t>Application dictaphone d’un cellulaire</w:t>
            </w:r>
          </w:p>
          <w:p w14:paraId="5A3ACCD4" w14:textId="77777777" w:rsidR="00DD6529" w:rsidRPr="00B23090" w:rsidRDefault="00DD6529" w:rsidP="00AF15F3">
            <w:pPr>
              <w:pStyle w:val="Paragraphedeliste"/>
              <w:numPr>
                <w:ilvl w:val="0"/>
                <w:numId w:val="18"/>
              </w:numPr>
              <w:spacing w:after="0" w:line="240" w:lineRule="auto"/>
              <w:rPr>
                <w:sz w:val="24"/>
                <w:szCs w:val="24"/>
              </w:rPr>
            </w:pPr>
            <w:r w:rsidRPr="00B23090">
              <w:rPr>
                <w:sz w:val="24"/>
                <w:szCs w:val="24"/>
              </w:rPr>
              <w:t>Audacity</w:t>
            </w:r>
          </w:p>
          <w:p w14:paraId="66D8223F" w14:textId="77777777" w:rsidR="000A6992" w:rsidRDefault="000A6992" w:rsidP="00AF15F3">
            <w:pPr>
              <w:spacing w:after="0"/>
              <w:rPr>
                <w:sz w:val="24"/>
                <w:szCs w:val="24"/>
              </w:rPr>
            </w:pPr>
          </w:p>
          <w:p w14:paraId="5A54D9C2" w14:textId="77777777" w:rsidR="004A78C7" w:rsidRDefault="004A78C7" w:rsidP="004A78C7">
            <w:pPr>
              <w:spacing w:after="0"/>
              <w:ind w:left="169"/>
              <w:rPr>
                <w:sz w:val="24"/>
                <w:szCs w:val="24"/>
              </w:rPr>
            </w:pPr>
            <w:r>
              <w:rPr>
                <w:sz w:val="24"/>
                <w:szCs w:val="24"/>
              </w:rPr>
              <w:t xml:space="preserve">Sur Moodle : </w:t>
            </w:r>
          </w:p>
          <w:p w14:paraId="1CD0BCA8" w14:textId="658FD7C0" w:rsidR="00DD6529" w:rsidRPr="004A78C7" w:rsidRDefault="00DD6529" w:rsidP="004A78C7">
            <w:pPr>
              <w:pStyle w:val="Paragraphedeliste"/>
              <w:numPr>
                <w:ilvl w:val="0"/>
                <w:numId w:val="21"/>
              </w:numPr>
              <w:spacing w:after="0"/>
              <w:rPr>
                <w:sz w:val="24"/>
                <w:szCs w:val="24"/>
              </w:rPr>
            </w:pPr>
            <w:r w:rsidRPr="004A78C7">
              <w:rPr>
                <w:sz w:val="24"/>
                <w:szCs w:val="24"/>
              </w:rPr>
              <w:t>Ajout de commentaires dans les outils de remise de devoirs ou les forums.</w:t>
            </w:r>
          </w:p>
          <w:p w14:paraId="33FB638A" w14:textId="0EE23221" w:rsidR="00DD6529" w:rsidRPr="004A78C7" w:rsidRDefault="00DD6529" w:rsidP="004A78C7">
            <w:pPr>
              <w:pStyle w:val="Paragraphedeliste"/>
              <w:numPr>
                <w:ilvl w:val="0"/>
                <w:numId w:val="21"/>
              </w:numPr>
              <w:spacing w:after="0"/>
              <w:rPr>
                <w:color w:val="0F6FC6" w:themeColor="accent1"/>
                <w:sz w:val="24"/>
                <w:szCs w:val="24"/>
              </w:rPr>
            </w:pPr>
            <w:r w:rsidRPr="004A78C7">
              <w:rPr>
                <w:sz w:val="24"/>
                <w:szCs w:val="24"/>
              </w:rPr>
              <w:t xml:space="preserve">Option </w:t>
            </w:r>
            <w:proofErr w:type="spellStart"/>
            <w:r w:rsidRPr="004A78C7">
              <w:rPr>
                <w:sz w:val="24"/>
                <w:szCs w:val="24"/>
              </w:rPr>
              <w:t>poodle</w:t>
            </w:r>
            <w:proofErr w:type="spellEnd"/>
            <w:r w:rsidRPr="004A78C7">
              <w:rPr>
                <w:sz w:val="24"/>
                <w:szCs w:val="24"/>
              </w:rPr>
              <w:t xml:space="preserve"> dans la plateforme Moodle</w:t>
            </w:r>
          </w:p>
        </w:tc>
      </w:tr>
      <w:tr w:rsidR="00DD6529" w:rsidRPr="006A1A0C" w14:paraId="153BB758" w14:textId="77777777" w:rsidTr="00C94DBA">
        <w:trPr>
          <w:trHeight w:val="3485"/>
        </w:trPr>
        <w:tc>
          <w:tcPr>
            <w:tcW w:w="3251" w:type="dxa"/>
            <w:tcBorders>
              <w:top w:val="single" w:sz="8" w:space="0" w:color="FFFFFF"/>
              <w:left w:val="single" w:sz="8" w:space="0" w:color="FFFFFF"/>
              <w:bottom w:val="single" w:sz="8" w:space="0" w:color="FFFFFF"/>
              <w:right w:val="single" w:sz="8" w:space="0" w:color="FFFFFF"/>
            </w:tcBorders>
            <w:shd w:val="clear" w:color="auto" w:fill="DEECCE"/>
          </w:tcPr>
          <w:p w14:paraId="2EF57A78" w14:textId="7E31B7E1" w:rsidR="00DD6529" w:rsidRPr="00B23090" w:rsidRDefault="00DD6529" w:rsidP="00AF15F3">
            <w:pPr>
              <w:spacing w:after="0"/>
              <w:rPr>
                <w:sz w:val="24"/>
                <w:szCs w:val="24"/>
              </w:rPr>
            </w:pPr>
            <w:r w:rsidRPr="00B23090">
              <w:rPr>
                <w:sz w:val="24"/>
                <w:szCs w:val="24"/>
              </w:rPr>
              <w:t xml:space="preserve">Un retour fait par l’entremise d’une </w:t>
            </w:r>
            <w:r w:rsidRPr="004A78C7">
              <w:rPr>
                <w:b/>
                <w:bCs/>
                <w:sz w:val="24"/>
                <w:szCs w:val="24"/>
              </w:rPr>
              <w:t>vidéo</w:t>
            </w:r>
            <w:r w:rsidRPr="00B23090">
              <w:rPr>
                <w:sz w:val="24"/>
                <w:szCs w:val="24"/>
              </w:rPr>
              <w:t xml:space="preserve"> permet de mettre l’emphase sur les éléments importants, s’assurer que le message est reçu positivement en utilisant le bon ton de voix ou en adoptant une attitude bienveillante. L’utilisation de la caméra en plus de la capture de l’écran permet de pointer </w:t>
            </w:r>
            <w:r w:rsidRPr="002A0310">
              <w:rPr>
                <w:sz w:val="24"/>
                <w:szCs w:val="24"/>
              </w:rPr>
              <w:t xml:space="preserve">des éléments du travail et </w:t>
            </w:r>
            <w:r w:rsidR="002A0310" w:rsidRPr="002A0310">
              <w:rPr>
                <w:sz w:val="24"/>
                <w:szCs w:val="24"/>
              </w:rPr>
              <w:t xml:space="preserve">de </w:t>
            </w:r>
            <w:r w:rsidR="002A0310">
              <w:rPr>
                <w:sz w:val="24"/>
                <w:szCs w:val="24"/>
              </w:rPr>
              <w:t>donner accès à</w:t>
            </w:r>
            <w:r w:rsidR="002A0310" w:rsidRPr="002A0310">
              <w:rPr>
                <w:sz w:val="24"/>
                <w:szCs w:val="24"/>
              </w:rPr>
              <w:t xml:space="preserve"> l’expression </w:t>
            </w:r>
            <w:r w:rsidRPr="002A0310">
              <w:rPr>
                <w:sz w:val="24"/>
                <w:szCs w:val="24"/>
              </w:rPr>
              <w:t>non verbal</w:t>
            </w:r>
            <w:r w:rsidR="002A0310" w:rsidRPr="002A0310">
              <w:rPr>
                <w:sz w:val="24"/>
                <w:szCs w:val="24"/>
              </w:rPr>
              <w:t>e</w:t>
            </w:r>
            <w:r w:rsidRPr="002A0310">
              <w:rPr>
                <w:sz w:val="24"/>
                <w:szCs w:val="24"/>
              </w:rPr>
              <w:t>.</w:t>
            </w:r>
          </w:p>
          <w:p w14:paraId="7B7627F4" w14:textId="77777777" w:rsidR="00DD6529" w:rsidRPr="00B23090" w:rsidRDefault="00DD6529" w:rsidP="00AF15F3">
            <w:pPr>
              <w:spacing w:after="0"/>
              <w:rPr>
                <w:sz w:val="24"/>
                <w:szCs w:val="24"/>
              </w:rPr>
            </w:pPr>
          </w:p>
        </w:tc>
        <w:tc>
          <w:tcPr>
            <w:tcW w:w="2976" w:type="dxa"/>
            <w:tcBorders>
              <w:top w:val="single" w:sz="8" w:space="0" w:color="FFFFFF"/>
              <w:left w:val="single" w:sz="8" w:space="0" w:color="FFFFFF"/>
              <w:bottom w:val="single" w:sz="8" w:space="0" w:color="FFFFFF"/>
              <w:right w:val="single" w:sz="8" w:space="0" w:color="FFFFFF"/>
            </w:tcBorders>
            <w:shd w:val="clear" w:color="auto" w:fill="DEECCE"/>
          </w:tcPr>
          <w:p w14:paraId="1A681CB8" w14:textId="77777777" w:rsidR="00DD6529" w:rsidRPr="00B23090" w:rsidRDefault="00DD6529" w:rsidP="00AF15F3">
            <w:pPr>
              <w:spacing w:after="0"/>
              <w:rPr>
                <w:sz w:val="24"/>
                <w:szCs w:val="24"/>
              </w:rPr>
            </w:pPr>
            <w:r w:rsidRPr="00B23090">
              <w:rPr>
                <w:sz w:val="24"/>
                <w:szCs w:val="24"/>
              </w:rPr>
              <w:t xml:space="preserve">Il est plus facile de rassurer, encourager ou féliciter l’apprenant par le ton de voix, l’attitude ou le non verbal. </w:t>
            </w:r>
          </w:p>
          <w:p w14:paraId="7EE7C56E" w14:textId="2722917E" w:rsidR="00DD6529" w:rsidRPr="00B23090" w:rsidRDefault="00DD6529" w:rsidP="00AF15F3">
            <w:pPr>
              <w:spacing w:after="0"/>
              <w:rPr>
                <w:sz w:val="24"/>
                <w:szCs w:val="24"/>
              </w:rPr>
            </w:pPr>
            <w:r w:rsidRPr="00B23090">
              <w:rPr>
                <w:sz w:val="24"/>
                <w:szCs w:val="24"/>
              </w:rPr>
              <w:t xml:space="preserve">Lors d’une rencontre synchrone, l’interaction, le dialogue et les questions sont possibles. </w:t>
            </w:r>
          </w:p>
        </w:tc>
        <w:tc>
          <w:tcPr>
            <w:tcW w:w="2977" w:type="dxa"/>
            <w:tcBorders>
              <w:top w:val="single" w:sz="8" w:space="0" w:color="FFFFFF"/>
              <w:left w:val="single" w:sz="8" w:space="0" w:color="FFFFFF"/>
              <w:bottom w:val="single" w:sz="8" w:space="0" w:color="FFFFFF"/>
              <w:right w:val="single" w:sz="8" w:space="0" w:color="FFFFFF"/>
            </w:tcBorders>
            <w:shd w:val="clear" w:color="auto" w:fill="DEECCE"/>
          </w:tcPr>
          <w:p w14:paraId="1C8E0EAA" w14:textId="59920CA4" w:rsidR="00DD6529" w:rsidRPr="00B23090" w:rsidRDefault="00DD6529" w:rsidP="00AF15F3">
            <w:pPr>
              <w:spacing w:after="0"/>
              <w:rPr>
                <w:sz w:val="24"/>
                <w:szCs w:val="24"/>
              </w:rPr>
            </w:pPr>
            <w:r w:rsidRPr="00B23090">
              <w:rPr>
                <w:sz w:val="24"/>
                <w:szCs w:val="24"/>
              </w:rPr>
              <w:t>Les fichiers vidéo sont parfois volumineux et plus long</w:t>
            </w:r>
            <w:r w:rsidR="00BC42BC">
              <w:rPr>
                <w:sz w:val="24"/>
                <w:szCs w:val="24"/>
              </w:rPr>
              <w:t>s</w:t>
            </w:r>
            <w:r w:rsidRPr="00B23090">
              <w:rPr>
                <w:sz w:val="24"/>
                <w:szCs w:val="24"/>
              </w:rPr>
              <w:t xml:space="preserve"> à partager ou déposer.</w:t>
            </w:r>
          </w:p>
        </w:tc>
        <w:tc>
          <w:tcPr>
            <w:tcW w:w="3969" w:type="dxa"/>
            <w:tcBorders>
              <w:top w:val="single" w:sz="8" w:space="0" w:color="FFFFFF"/>
              <w:left w:val="single" w:sz="8" w:space="0" w:color="FFFFFF"/>
              <w:bottom w:val="single" w:sz="8" w:space="0" w:color="FFFFFF"/>
              <w:right w:val="single" w:sz="8" w:space="0" w:color="FFFFFF"/>
            </w:tcBorders>
            <w:shd w:val="clear" w:color="auto" w:fill="DEECCE"/>
          </w:tcPr>
          <w:p w14:paraId="15E0EBC7" w14:textId="77777777" w:rsidR="00DD6529" w:rsidRPr="00B23090" w:rsidRDefault="00DD6529" w:rsidP="00AF15F3">
            <w:pPr>
              <w:spacing w:after="0"/>
              <w:rPr>
                <w:sz w:val="24"/>
                <w:szCs w:val="24"/>
              </w:rPr>
            </w:pPr>
            <w:r w:rsidRPr="00B23090">
              <w:rPr>
                <w:sz w:val="24"/>
                <w:szCs w:val="24"/>
              </w:rPr>
              <w:t xml:space="preserve">La rétroaction </w:t>
            </w:r>
            <w:r w:rsidRPr="00B23090">
              <w:rPr>
                <w:sz w:val="24"/>
                <w:szCs w:val="24"/>
                <w:u w:val="single"/>
              </w:rPr>
              <w:t>par vidéo</w:t>
            </w:r>
            <w:r w:rsidRPr="00B23090">
              <w:rPr>
                <w:sz w:val="24"/>
                <w:szCs w:val="24"/>
              </w:rPr>
              <w:t> :</w:t>
            </w:r>
          </w:p>
          <w:p w14:paraId="70C1DBA0" w14:textId="77777777" w:rsidR="00DD6529" w:rsidRPr="000A6992" w:rsidRDefault="00DD6529" w:rsidP="000A6992">
            <w:pPr>
              <w:pStyle w:val="Paragraphedeliste"/>
              <w:numPr>
                <w:ilvl w:val="0"/>
                <w:numId w:val="20"/>
              </w:numPr>
              <w:spacing w:after="0"/>
              <w:ind w:left="310"/>
              <w:rPr>
                <w:sz w:val="24"/>
                <w:szCs w:val="24"/>
              </w:rPr>
            </w:pPr>
            <w:r w:rsidRPr="000A6992">
              <w:rPr>
                <w:sz w:val="24"/>
                <w:szCs w:val="24"/>
              </w:rPr>
              <w:t xml:space="preserve">De façon </w:t>
            </w:r>
            <w:r w:rsidRPr="000A6992">
              <w:rPr>
                <w:b/>
                <w:bCs/>
                <w:sz w:val="24"/>
                <w:szCs w:val="24"/>
              </w:rPr>
              <w:t>asynchrone</w:t>
            </w:r>
            <w:r w:rsidRPr="000A6992">
              <w:rPr>
                <w:sz w:val="24"/>
                <w:szCs w:val="24"/>
              </w:rPr>
              <w:t xml:space="preserve"> à l’aide d’un logiciel ou application de capture d’écran : </w:t>
            </w:r>
          </w:p>
          <w:p w14:paraId="58137B04" w14:textId="77777777" w:rsidR="00DD6529" w:rsidRPr="00B23090" w:rsidRDefault="00DD6529" w:rsidP="00AF15F3">
            <w:pPr>
              <w:pStyle w:val="Paragraphedeliste"/>
              <w:numPr>
                <w:ilvl w:val="0"/>
                <w:numId w:val="18"/>
              </w:numPr>
              <w:spacing w:after="0" w:line="240" w:lineRule="auto"/>
              <w:rPr>
                <w:sz w:val="24"/>
                <w:szCs w:val="24"/>
              </w:rPr>
            </w:pPr>
            <w:r w:rsidRPr="00B23090">
              <w:rPr>
                <w:sz w:val="24"/>
                <w:szCs w:val="24"/>
              </w:rPr>
              <w:t xml:space="preserve">PowerPoint : fonction enregistrer le diaporama </w:t>
            </w:r>
          </w:p>
          <w:p w14:paraId="7E6325E3" w14:textId="77777777" w:rsidR="00DD6529" w:rsidRPr="00904297" w:rsidRDefault="00DD6529" w:rsidP="00AF15F3">
            <w:pPr>
              <w:pStyle w:val="Paragraphedeliste"/>
              <w:numPr>
                <w:ilvl w:val="0"/>
                <w:numId w:val="18"/>
              </w:numPr>
              <w:spacing w:after="0" w:line="240" w:lineRule="auto"/>
              <w:rPr>
                <w:sz w:val="24"/>
                <w:szCs w:val="24"/>
                <w:lang w:val="en-CA"/>
              </w:rPr>
            </w:pPr>
            <w:r w:rsidRPr="00904297">
              <w:rPr>
                <w:sz w:val="24"/>
                <w:szCs w:val="24"/>
                <w:lang w:val="en-CA"/>
              </w:rPr>
              <w:t xml:space="preserve">Applications de capture </w:t>
            </w:r>
            <w:proofErr w:type="spellStart"/>
            <w:proofErr w:type="gramStart"/>
            <w:r w:rsidRPr="00904297">
              <w:rPr>
                <w:sz w:val="24"/>
                <w:szCs w:val="24"/>
                <w:lang w:val="en-CA"/>
              </w:rPr>
              <w:t>d’écran</w:t>
            </w:r>
            <w:proofErr w:type="spellEnd"/>
            <w:r w:rsidRPr="00904297">
              <w:rPr>
                <w:sz w:val="24"/>
                <w:szCs w:val="24"/>
                <w:lang w:val="en-CA"/>
              </w:rPr>
              <w:t> :</w:t>
            </w:r>
            <w:proofErr w:type="gramEnd"/>
            <w:r w:rsidRPr="00904297">
              <w:rPr>
                <w:sz w:val="24"/>
                <w:szCs w:val="24"/>
                <w:lang w:val="en-CA"/>
              </w:rPr>
              <w:t xml:space="preserve"> Screencast-o-</w:t>
            </w:r>
            <w:proofErr w:type="spellStart"/>
            <w:r w:rsidRPr="00904297">
              <w:rPr>
                <w:sz w:val="24"/>
                <w:szCs w:val="24"/>
                <w:lang w:val="en-CA"/>
              </w:rPr>
              <w:t>matic</w:t>
            </w:r>
            <w:proofErr w:type="spellEnd"/>
            <w:r w:rsidRPr="00904297">
              <w:rPr>
                <w:sz w:val="24"/>
                <w:szCs w:val="24"/>
                <w:lang w:val="en-CA"/>
              </w:rPr>
              <w:t xml:space="preserve">, Loom, </w:t>
            </w:r>
            <w:proofErr w:type="spellStart"/>
            <w:r w:rsidRPr="00904297">
              <w:rPr>
                <w:sz w:val="24"/>
                <w:szCs w:val="24"/>
                <w:lang w:val="en-CA"/>
              </w:rPr>
              <w:t>Screencastify</w:t>
            </w:r>
            <w:proofErr w:type="spellEnd"/>
          </w:p>
          <w:p w14:paraId="3CB162B6" w14:textId="77777777" w:rsidR="00DD6529" w:rsidRPr="00B23090" w:rsidRDefault="00DD6529" w:rsidP="00AF15F3">
            <w:pPr>
              <w:pStyle w:val="Paragraphedeliste"/>
              <w:numPr>
                <w:ilvl w:val="0"/>
                <w:numId w:val="18"/>
              </w:numPr>
              <w:spacing w:after="0" w:line="240" w:lineRule="auto"/>
              <w:rPr>
                <w:sz w:val="24"/>
                <w:szCs w:val="24"/>
              </w:rPr>
            </w:pPr>
            <w:r w:rsidRPr="00B23090">
              <w:rPr>
                <w:sz w:val="24"/>
                <w:szCs w:val="24"/>
              </w:rPr>
              <w:t xml:space="preserve">Vidéo tournée avec la caméra de son téléphone </w:t>
            </w:r>
          </w:p>
          <w:p w14:paraId="7C24B3A9" w14:textId="57283DB3" w:rsidR="00DD6529" w:rsidRDefault="00DD6529" w:rsidP="00AF15F3">
            <w:pPr>
              <w:pStyle w:val="Paragraphedeliste"/>
              <w:numPr>
                <w:ilvl w:val="0"/>
                <w:numId w:val="18"/>
              </w:numPr>
              <w:spacing w:after="0" w:line="240" w:lineRule="auto"/>
              <w:rPr>
                <w:sz w:val="24"/>
                <w:szCs w:val="24"/>
              </w:rPr>
            </w:pPr>
            <w:r w:rsidRPr="00B23090">
              <w:rPr>
                <w:sz w:val="24"/>
                <w:szCs w:val="24"/>
              </w:rPr>
              <w:t xml:space="preserve">Se filmer avec sa webcam à l’aide d’un logiciel : OBS pour PC ou </w:t>
            </w:r>
            <w:proofErr w:type="spellStart"/>
            <w:r w:rsidRPr="00B23090">
              <w:rPr>
                <w:sz w:val="24"/>
                <w:szCs w:val="24"/>
              </w:rPr>
              <w:t>iMovie</w:t>
            </w:r>
            <w:proofErr w:type="spellEnd"/>
            <w:r w:rsidRPr="00B23090">
              <w:rPr>
                <w:sz w:val="24"/>
                <w:szCs w:val="24"/>
              </w:rPr>
              <w:t xml:space="preserve"> pour MAC</w:t>
            </w:r>
          </w:p>
          <w:p w14:paraId="3DD3CE26" w14:textId="77777777" w:rsidR="00691321" w:rsidRPr="00B23090" w:rsidRDefault="00691321" w:rsidP="00AF15F3">
            <w:pPr>
              <w:pStyle w:val="Paragraphedeliste"/>
              <w:spacing w:after="0" w:line="240" w:lineRule="auto"/>
              <w:rPr>
                <w:sz w:val="24"/>
                <w:szCs w:val="24"/>
              </w:rPr>
            </w:pPr>
          </w:p>
          <w:p w14:paraId="270D488A" w14:textId="77777777" w:rsidR="00DD6529" w:rsidRPr="000A6992" w:rsidRDefault="00DD6529" w:rsidP="000A6992">
            <w:pPr>
              <w:pStyle w:val="Paragraphedeliste"/>
              <w:numPr>
                <w:ilvl w:val="0"/>
                <w:numId w:val="20"/>
              </w:numPr>
              <w:spacing w:after="0"/>
              <w:ind w:left="310"/>
              <w:rPr>
                <w:sz w:val="24"/>
                <w:szCs w:val="24"/>
              </w:rPr>
            </w:pPr>
            <w:r w:rsidRPr="000A6992">
              <w:rPr>
                <w:sz w:val="24"/>
                <w:szCs w:val="24"/>
              </w:rPr>
              <w:t xml:space="preserve">De façon </w:t>
            </w:r>
            <w:r w:rsidRPr="000A6992">
              <w:rPr>
                <w:b/>
                <w:bCs/>
                <w:sz w:val="24"/>
                <w:szCs w:val="24"/>
              </w:rPr>
              <w:t>synchrone</w:t>
            </w:r>
            <w:r w:rsidRPr="000A6992">
              <w:rPr>
                <w:sz w:val="24"/>
                <w:szCs w:val="24"/>
              </w:rPr>
              <w:t xml:space="preserve"> par webconférence :</w:t>
            </w:r>
          </w:p>
          <w:p w14:paraId="10D5536C" w14:textId="43A4B092" w:rsidR="00DD6529" w:rsidRPr="00691321" w:rsidRDefault="00DD6529" w:rsidP="00AF15F3">
            <w:pPr>
              <w:pStyle w:val="Paragraphedeliste"/>
              <w:numPr>
                <w:ilvl w:val="0"/>
                <w:numId w:val="19"/>
              </w:numPr>
              <w:spacing w:after="0"/>
              <w:rPr>
                <w:sz w:val="24"/>
                <w:szCs w:val="24"/>
              </w:rPr>
            </w:pPr>
            <w:r w:rsidRPr="00691321">
              <w:rPr>
                <w:sz w:val="24"/>
                <w:szCs w:val="24"/>
              </w:rPr>
              <w:t xml:space="preserve">Teams, Zoom, </w:t>
            </w:r>
            <w:proofErr w:type="spellStart"/>
            <w:r w:rsidRPr="00691321">
              <w:rPr>
                <w:sz w:val="24"/>
                <w:szCs w:val="24"/>
              </w:rPr>
              <w:t>Meet</w:t>
            </w:r>
            <w:proofErr w:type="spellEnd"/>
            <w:r w:rsidRPr="00691321">
              <w:rPr>
                <w:sz w:val="24"/>
                <w:szCs w:val="24"/>
              </w:rPr>
              <w:t xml:space="preserve">. </w:t>
            </w:r>
          </w:p>
        </w:tc>
      </w:tr>
    </w:tbl>
    <w:p w14:paraId="105F9661" w14:textId="77777777" w:rsidR="005753BA" w:rsidRDefault="005753BA" w:rsidP="00A43B81">
      <w:pPr>
        <w:rPr>
          <w:rFonts w:ascii="Calibri" w:hAnsi="Calibri" w:cs="Calibri"/>
          <w:lang w:eastAsia="fr-CA"/>
        </w:rPr>
      </w:pPr>
    </w:p>
    <w:p w14:paraId="557DB320" w14:textId="77777777" w:rsidR="005753BA" w:rsidRDefault="005753BA" w:rsidP="00A43B81">
      <w:pPr>
        <w:rPr>
          <w:rFonts w:ascii="Calibri" w:hAnsi="Calibri" w:cs="Calibri"/>
          <w:lang w:eastAsia="fr-CA"/>
        </w:rPr>
      </w:pPr>
    </w:p>
    <w:p w14:paraId="524DBE12" w14:textId="77777777" w:rsidR="005753BA" w:rsidRPr="00A8196D" w:rsidRDefault="005753BA" w:rsidP="005753BA">
      <w:pPr>
        <w:shd w:val="clear" w:color="auto" w:fill="FFFFFF"/>
        <w:spacing w:after="225" w:line="432" w:lineRule="atLeast"/>
        <w:textAlignment w:val="baseline"/>
        <w:outlineLvl w:val="2"/>
        <w:rPr>
          <w:rFonts w:eastAsia="Times New Roman" w:cstheme="minorHAnsi"/>
          <w:b/>
          <w:bCs/>
          <w:color w:val="000000" w:themeColor="text1"/>
          <w:sz w:val="24"/>
          <w:szCs w:val="24"/>
          <w:lang w:eastAsia="fr-CA"/>
        </w:rPr>
      </w:pPr>
      <w:r>
        <w:rPr>
          <w:rFonts w:eastAsia="Times New Roman" w:cstheme="minorHAnsi"/>
          <w:b/>
          <w:bCs/>
          <w:color w:val="000000" w:themeColor="text1"/>
          <w:sz w:val="24"/>
          <w:szCs w:val="24"/>
          <w:lang w:eastAsia="fr-CA"/>
        </w:rPr>
        <w:t>Références</w:t>
      </w:r>
      <w:r w:rsidRPr="00A8196D">
        <w:rPr>
          <w:rFonts w:eastAsia="Times New Roman" w:cstheme="minorHAnsi"/>
          <w:b/>
          <w:bCs/>
          <w:color w:val="000000" w:themeColor="text1"/>
          <w:sz w:val="24"/>
          <w:szCs w:val="24"/>
          <w:lang w:eastAsia="fr-CA"/>
        </w:rPr>
        <w:t xml:space="preserve"> :</w:t>
      </w:r>
    </w:p>
    <w:p w14:paraId="0B81A484" w14:textId="77777777" w:rsidR="005753BA" w:rsidRPr="00A8196D" w:rsidRDefault="005753BA" w:rsidP="005753BA">
      <w:pPr>
        <w:shd w:val="clear" w:color="auto" w:fill="FFFFFF"/>
        <w:spacing w:after="0" w:line="240" w:lineRule="auto"/>
        <w:ind w:left="426" w:hanging="426"/>
        <w:jc w:val="both"/>
        <w:textAlignment w:val="baseline"/>
        <w:rPr>
          <w:rFonts w:eastAsia="Times New Roman" w:cstheme="minorHAnsi"/>
          <w:color w:val="000000" w:themeColor="text1"/>
          <w:sz w:val="24"/>
          <w:szCs w:val="24"/>
          <w:lang w:eastAsia="fr-CA"/>
        </w:rPr>
      </w:pPr>
      <w:r w:rsidRPr="00A8196D">
        <w:rPr>
          <w:rFonts w:eastAsia="Times New Roman" w:cstheme="minorHAnsi"/>
          <w:color w:val="000000" w:themeColor="text1"/>
          <w:sz w:val="24"/>
          <w:szCs w:val="24"/>
          <w:lang w:eastAsia="fr-CA"/>
        </w:rPr>
        <w:t>Cabot, I. et M.-C. Lévesque (201</w:t>
      </w:r>
      <w:r>
        <w:rPr>
          <w:rFonts w:eastAsia="Times New Roman" w:cstheme="minorHAnsi"/>
          <w:color w:val="000000" w:themeColor="text1"/>
          <w:sz w:val="24"/>
          <w:szCs w:val="24"/>
          <w:lang w:eastAsia="fr-CA"/>
        </w:rPr>
        <w:t>5</w:t>
      </w:r>
      <w:r w:rsidRPr="00A8196D">
        <w:rPr>
          <w:rFonts w:eastAsia="Times New Roman" w:cstheme="minorHAnsi"/>
          <w:color w:val="000000" w:themeColor="text1"/>
          <w:sz w:val="24"/>
          <w:szCs w:val="24"/>
          <w:lang w:eastAsia="fr-CA"/>
        </w:rPr>
        <w:t>). </w:t>
      </w:r>
      <w:r w:rsidRPr="006C1B85">
        <w:rPr>
          <w:rFonts w:eastAsia="Times New Roman" w:cstheme="minorHAnsi"/>
          <w:color w:val="000000" w:themeColor="text1"/>
          <w:sz w:val="24"/>
          <w:szCs w:val="24"/>
          <w:bdr w:val="none" w:sz="0" w:space="0" w:color="auto" w:frame="1"/>
          <w:lang w:eastAsia="fr-CA"/>
        </w:rPr>
        <w:t>La correction audiovidéo : une pratique profitable ?</w:t>
      </w:r>
      <w:r w:rsidRPr="00A8196D">
        <w:rPr>
          <w:rFonts w:eastAsia="Times New Roman" w:cstheme="minorHAnsi"/>
          <w:color w:val="000000" w:themeColor="text1"/>
          <w:sz w:val="24"/>
          <w:szCs w:val="24"/>
          <w:lang w:eastAsia="fr-CA"/>
        </w:rPr>
        <w:t> </w:t>
      </w:r>
      <w:r w:rsidRPr="00FF057E">
        <w:rPr>
          <w:rFonts w:eastAsia="Times New Roman" w:cstheme="minorHAnsi"/>
          <w:i/>
          <w:iCs/>
          <w:color w:val="000000" w:themeColor="text1"/>
          <w:sz w:val="24"/>
          <w:szCs w:val="24"/>
          <w:lang w:eastAsia="fr-CA"/>
        </w:rPr>
        <w:t>Pédagogie collégiale, 28</w:t>
      </w:r>
      <w:r>
        <w:rPr>
          <w:rFonts w:eastAsia="Times New Roman" w:cstheme="minorHAnsi"/>
          <w:color w:val="000000" w:themeColor="text1"/>
          <w:sz w:val="24"/>
          <w:szCs w:val="24"/>
          <w:lang w:eastAsia="fr-CA"/>
        </w:rPr>
        <w:t>(</w:t>
      </w:r>
      <w:r w:rsidRPr="00A8196D">
        <w:rPr>
          <w:rFonts w:eastAsia="Times New Roman" w:cstheme="minorHAnsi"/>
          <w:color w:val="000000" w:themeColor="text1"/>
          <w:sz w:val="24"/>
          <w:szCs w:val="24"/>
          <w:lang w:eastAsia="fr-CA"/>
        </w:rPr>
        <w:t>3</w:t>
      </w:r>
      <w:r>
        <w:rPr>
          <w:rFonts w:eastAsia="Times New Roman" w:cstheme="minorHAnsi"/>
          <w:color w:val="000000" w:themeColor="text1"/>
          <w:sz w:val="24"/>
          <w:szCs w:val="24"/>
          <w:lang w:eastAsia="fr-CA"/>
        </w:rPr>
        <w:t>), 10-15.</w:t>
      </w:r>
      <w:r w:rsidRPr="00A8196D">
        <w:rPr>
          <w:rFonts w:eastAsia="Times New Roman" w:cstheme="minorHAnsi"/>
          <w:color w:val="000000" w:themeColor="text1"/>
          <w:sz w:val="24"/>
          <w:szCs w:val="24"/>
          <w:lang w:eastAsia="fr-CA"/>
        </w:rPr>
        <w:t xml:space="preserve"> </w:t>
      </w:r>
      <w:r>
        <w:rPr>
          <w:rFonts w:eastAsia="Times New Roman" w:cstheme="minorHAnsi"/>
          <w:color w:val="000000" w:themeColor="text1"/>
          <w:sz w:val="24"/>
          <w:szCs w:val="24"/>
          <w:lang w:eastAsia="fr-CA"/>
        </w:rPr>
        <w:t>Repéré à </w:t>
      </w:r>
      <w:hyperlink r:id="rId19" w:history="1">
        <w:r w:rsidRPr="00AD7210">
          <w:rPr>
            <w:rStyle w:val="Lienhypertexte"/>
            <w:rFonts w:eastAsia="Times New Roman" w:cstheme="minorHAnsi"/>
            <w:sz w:val="24"/>
            <w:szCs w:val="24"/>
            <w:lang w:eastAsia="fr-CA"/>
          </w:rPr>
          <w:t>https://aqpc.qc.ca/sites/default/files/revue/CabotLevesque-Vol_28-3.pdf</w:t>
        </w:r>
      </w:hyperlink>
      <w:r>
        <w:rPr>
          <w:rFonts w:eastAsia="Times New Roman" w:cstheme="minorHAnsi"/>
          <w:color w:val="000000" w:themeColor="text1"/>
          <w:sz w:val="24"/>
          <w:szCs w:val="24"/>
          <w:lang w:eastAsia="fr-CA"/>
        </w:rPr>
        <w:t xml:space="preserve">. </w:t>
      </w:r>
      <w:r>
        <w:t xml:space="preserve"> </w:t>
      </w:r>
    </w:p>
    <w:p w14:paraId="0791059E" w14:textId="77777777" w:rsidR="005753BA" w:rsidRDefault="005753BA" w:rsidP="005753BA">
      <w:pPr>
        <w:spacing w:after="0"/>
        <w:ind w:left="426" w:hanging="426"/>
        <w:jc w:val="both"/>
        <w:rPr>
          <w:rFonts w:cstheme="minorHAnsi"/>
          <w:color w:val="000000" w:themeColor="text1"/>
          <w:sz w:val="24"/>
          <w:szCs w:val="24"/>
        </w:rPr>
      </w:pPr>
    </w:p>
    <w:p w14:paraId="61913193" w14:textId="77777777" w:rsidR="005753BA" w:rsidRDefault="005753BA" w:rsidP="005753BA">
      <w:pPr>
        <w:spacing w:after="0"/>
        <w:ind w:left="426" w:hanging="426"/>
        <w:jc w:val="both"/>
        <w:rPr>
          <w:rFonts w:cstheme="minorHAnsi"/>
          <w:color w:val="000000" w:themeColor="text1"/>
          <w:sz w:val="24"/>
          <w:szCs w:val="24"/>
        </w:rPr>
      </w:pPr>
      <w:proofErr w:type="spellStart"/>
      <w:r>
        <w:rPr>
          <w:rFonts w:cstheme="minorHAnsi"/>
          <w:color w:val="000000" w:themeColor="text1"/>
          <w:sz w:val="24"/>
          <w:szCs w:val="24"/>
        </w:rPr>
        <w:t>Cristol</w:t>
      </w:r>
      <w:proofErr w:type="spellEnd"/>
      <w:r>
        <w:rPr>
          <w:rFonts w:cstheme="minorHAnsi"/>
          <w:color w:val="000000" w:themeColor="text1"/>
          <w:sz w:val="24"/>
          <w:szCs w:val="24"/>
        </w:rPr>
        <w:t xml:space="preserve">, D. (2019). </w:t>
      </w:r>
      <w:r w:rsidRPr="00E80E97">
        <w:rPr>
          <w:rFonts w:cstheme="minorHAnsi"/>
          <w:i/>
          <w:iCs/>
          <w:color w:val="000000" w:themeColor="text1"/>
          <w:sz w:val="24"/>
          <w:szCs w:val="24"/>
        </w:rPr>
        <w:t xml:space="preserve">Former, se former et apprendre à l’ère du numérique : le social </w:t>
      </w:r>
      <w:proofErr w:type="spellStart"/>
      <w:r w:rsidRPr="00E80E97">
        <w:rPr>
          <w:rFonts w:cstheme="minorHAnsi"/>
          <w:i/>
          <w:iCs/>
          <w:color w:val="000000" w:themeColor="text1"/>
          <w:sz w:val="24"/>
          <w:szCs w:val="24"/>
        </w:rPr>
        <w:t>learning</w:t>
      </w:r>
      <w:proofErr w:type="spellEnd"/>
      <w:r>
        <w:rPr>
          <w:rFonts w:cstheme="minorHAnsi"/>
          <w:color w:val="000000" w:themeColor="text1"/>
          <w:sz w:val="24"/>
          <w:szCs w:val="24"/>
        </w:rPr>
        <w:t xml:space="preserve">. </w:t>
      </w:r>
      <w:r w:rsidRPr="00592737">
        <w:rPr>
          <w:rFonts w:cstheme="minorHAnsi"/>
          <w:color w:val="000000" w:themeColor="text1"/>
          <w:sz w:val="24"/>
          <w:szCs w:val="24"/>
        </w:rPr>
        <w:t>Paris</w:t>
      </w:r>
      <w:r>
        <w:rPr>
          <w:rFonts w:cstheme="minorHAnsi"/>
          <w:color w:val="000000" w:themeColor="text1"/>
          <w:sz w:val="24"/>
          <w:szCs w:val="24"/>
        </w:rPr>
        <w:t>, France</w:t>
      </w:r>
      <w:r w:rsidRPr="00592737">
        <w:rPr>
          <w:rFonts w:cstheme="minorHAnsi"/>
          <w:color w:val="000000" w:themeColor="text1"/>
          <w:sz w:val="24"/>
          <w:szCs w:val="24"/>
        </w:rPr>
        <w:t>: ESF sciences humaines.</w:t>
      </w:r>
    </w:p>
    <w:p w14:paraId="1A27B091" w14:textId="77777777" w:rsidR="005753BA" w:rsidRDefault="005753BA" w:rsidP="005753BA">
      <w:pPr>
        <w:spacing w:after="0"/>
        <w:ind w:left="426" w:hanging="426"/>
        <w:jc w:val="both"/>
        <w:rPr>
          <w:rFonts w:ascii="Helvetica" w:hAnsi="Helvetica" w:cs="Helvetica"/>
          <w:color w:val="545454"/>
          <w:shd w:val="clear" w:color="auto" w:fill="FFFFFF"/>
        </w:rPr>
      </w:pPr>
    </w:p>
    <w:p w14:paraId="7FAD6E2F" w14:textId="77777777" w:rsidR="005753BA" w:rsidRDefault="005753BA" w:rsidP="005753BA">
      <w:pPr>
        <w:spacing w:after="0"/>
        <w:ind w:left="426" w:hanging="426"/>
        <w:jc w:val="both"/>
        <w:rPr>
          <w:rFonts w:cstheme="minorHAnsi"/>
          <w:color w:val="000000" w:themeColor="text1"/>
          <w:sz w:val="24"/>
          <w:szCs w:val="24"/>
          <w:shd w:val="clear" w:color="auto" w:fill="FFFFFF"/>
        </w:rPr>
      </w:pPr>
      <w:r w:rsidRPr="00A8196D">
        <w:rPr>
          <w:rFonts w:cstheme="minorHAnsi"/>
          <w:color w:val="000000" w:themeColor="text1"/>
          <w:sz w:val="24"/>
          <w:szCs w:val="24"/>
          <w:shd w:val="clear" w:color="auto" w:fill="FFFFFF"/>
        </w:rPr>
        <w:t>Louis R. (1999) L’évaluation des apprentissages, théoriques et pratiques. Québec</w:t>
      </w:r>
      <w:r>
        <w:rPr>
          <w:rFonts w:cstheme="minorHAnsi"/>
          <w:color w:val="000000" w:themeColor="text1"/>
          <w:sz w:val="24"/>
          <w:szCs w:val="24"/>
          <w:shd w:val="clear" w:color="auto" w:fill="FFFFFF"/>
        </w:rPr>
        <w:t xml:space="preserve">, Canada </w:t>
      </w:r>
      <w:r w:rsidRPr="00A8196D">
        <w:rPr>
          <w:rFonts w:cstheme="minorHAnsi"/>
          <w:color w:val="000000" w:themeColor="text1"/>
          <w:sz w:val="24"/>
          <w:szCs w:val="24"/>
          <w:shd w:val="clear" w:color="auto" w:fill="FFFFFF"/>
        </w:rPr>
        <w:t>: Études vivantes.</w:t>
      </w:r>
    </w:p>
    <w:p w14:paraId="3B68F42A" w14:textId="77777777" w:rsidR="005753BA" w:rsidRPr="00A8196D" w:rsidRDefault="005753BA" w:rsidP="005753BA">
      <w:pPr>
        <w:spacing w:after="0"/>
        <w:ind w:left="426" w:hanging="426"/>
        <w:jc w:val="both"/>
        <w:rPr>
          <w:rFonts w:cstheme="minorHAnsi"/>
          <w:color w:val="000000" w:themeColor="text1"/>
          <w:sz w:val="24"/>
          <w:szCs w:val="24"/>
          <w:shd w:val="clear" w:color="auto" w:fill="FFFFFF"/>
        </w:rPr>
      </w:pPr>
    </w:p>
    <w:p w14:paraId="446BC919" w14:textId="7FC32DAB" w:rsidR="005753BA" w:rsidRPr="00A8196D" w:rsidRDefault="005753BA" w:rsidP="005753BA">
      <w:pPr>
        <w:spacing w:after="0"/>
        <w:ind w:left="426" w:hanging="426"/>
        <w:jc w:val="both"/>
        <w:rPr>
          <w:rFonts w:cstheme="minorHAnsi"/>
          <w:color w:val="000000" w:themeColor="text1"/>
          <w:sz w:val="24"/>
          <w:szCs w:val="24"/>
          <w:shd w:val="clear" w:color="auto" w:fill="FFFFFF"/>
        </w:rPr>
      </w:pPr>
      <w:r w:rsidRPr="00A8196D">
        <w:rPr>
          <w:rFonts w:cstheme="minorHAnsi"/>
          <w:color w:val="000000" w:themeColor="text1"/>
          <w:sz w:val="24"/>
          <w:szCs w:val="24"/>
          <w:shd w:val="clear" w:color="auto" w:fill="FFFFFF"/>
        </w:rPr>
        <w:t xml:space="preserve">Audet, L. (2011). Les pratiques et défis de l’évaluation en ligne. </w:t>
      </w:r>
      <w:r w:rsidRPr="00377A08">
        <w:rPr>
          <w:rFonts w:cstheme="minorHAnsi"/>
          <w:i/>
          <w:iCs/>
          <w:color w:val="000000" w:themeColor="text1"/>
          <w:sz w:val="24"/>
          <w:szCs w:val="24"/>
          <w:shd w:val="clear" w:color="auto" w:fill="FFFFFF"/>
        </w:rPr>
        <w:t xml:space="preserve">Réseau d’enseignement </w:t>
      </w:r>
      <w:r w:rsidR="00BC42BC">
        <w:rPr>
          <w:rFonts w:cstheme="minorHAnsi"/>
          <w:i/>
          <w:iCs/>
          <w:color w:val="000000" w:themeColor="text1"/>
          <w:sz w:val="24"/>
          <w:szCs w:val="24"/>
          <w:shd w:val="clear" w:color="auto" w:fill="FFFFFF"/>
        </w:rPr>
        <w:t>f</w:t>
      </w:r>
      <w:r w:rsidRPr="00377A08">
        <w:rPr>
          <w:rFonts w:cstheme="minorHAnsi"/>
          <w:i/>
          <w:iCs/>
          <w:color w:val="000000" w:themeColor="text1"/>
          <w:sz w:val="24"/>
          <w:szCs w:val="24"/>
          <w:shd w:val="clear" w:color="auto" w:fill="FFFFFF"/>
        </w:rPr>
        <w:t xml:space="preserve">rancophone </w:t>
      </w:r>
      <w:r w:rsidR="00BC42BC">
        <w:rPr>
          <w:rFonts w:cstheme="minorHAnsi"/>
          <w:i/>
          <w:iCs/>
          <w:color w:val="000000" w:themeColor="text1"/>
          <w:sz w:val="24"/>
          <w:szCs w:val="24"/>
          <w:shd w:val="clear" w:color="auto" w:fill="FFFFFF"/>
        </w:rPr>
        <w:t>à d</w:t>
      </w:r>
      <w:r w:rsidRPr="00377A08">
        <w:rPr>
          <w:rFonts w:cstheme="minorHAnsi"/>
          <w:i/>
          <w:iCs/>
          <w:color w:val="000000" w:themeColor="text1"/>
          <w:sz w:val="24"/>
          <w:szCs w:val="24"/>
          <w:shd w:val="clear" w:color="auto" w:fill="FFFFFF"/>
        </w:rPr>
        <w:t xml:space="preserve">istance </w:t>
      </w:r>
      <w:r w:rsidR="00BC42BC">
        <w:rPr>
          <w:rFonts w:cstheme="minorHAnsi"/>
          <w:i/>
          <w:iCs/>
          <w:color w:val="000000" w:themeColor="text1"/>
          <w:sz w:val="24"/>
          <w:szCs w:val="24"/>
          <w:shd w:val="clear" w:color="auto" w:fill="FFFFFF"/>
        </w:rPr>
        <w:t>d</w:t>
      </w:r>
      <w:r w:rsidRPr="00377A08">
        <w:rPr>
          <w:rFonts w:cstheme="minorHAnsi"/>
          <w:i/>
          <w:iCs/>
          <w:color w:val="000000" w:themeColor="text1"/>
          <w:sz w:val="24"/>
          <w:szCs w:val="24"/>
          <w:shd w:val="clear" w:color="auto" w:fill="FFFFFF"/>
        </w:rPr>
        <w:t>u Canada (REFAD)</w:t>
      </w:r>
      <w:r w:rsidRPr="00A8196D">
        <w:rPr>
          <w:rFonts w:cstheme="minorHAnsi"/>
          <w:color w:val="000000" w:themeColor="text1"/>
          <w:sz w:val="24"/>
          <w:szCs w:val="24"/>
          <w:shd w:val="clear" w:color="auto" w:fill="FFFFFF"/>
        </w:rPr>
        <w:t xml:space="preserve">. Repéré à </w:t>
      </w:r>
      <w:hyperlink r:id="rId20" w:history="1">
        <w:r w:rsidRPr="00A8196D">
          <w:rPr>
            <w:rStyle w:val="Lienhypertexte"/>
            <w:rFonts w:cstheme="minorHAnsi"/>
            <w:color w:val="000000" w:themeColor="text1"/>
            <w:sz w:val="24"/>
            <w:szCs w:val="24"/>
            <w:shd w:val="clear" w:color="auto" w:fill="FFFFFF"/>
          </w:rPr>
          <w:t>http://archives.refad.ca/evaluation_en_ligne.pdf</w:t>
        </w:r>
      </w:hyperlink>
      <w:r>
        <w:rPr>
          <w:rFonts w:cstheme="minorHAnsi"/>
          <w:color w:val="000000" w:themeColor="text1"/>
          <w:sz w:val="24"/>
          <w:szCs w:val="24"/>
          <w:shd w:val="clear" w:color="auto" w:fill="FFFFFF"/>
        </w:rPr>
        <w:t>.</w:t>
      </w:r>
    </w:p>
    <w:p w14:paraId="760E95C0" w14:textId="77777777" w:rsidR="005753BA" w:rsidRPr="00A8196D" w:rsidRDefault="005753BA" w:rsidP="005753BA">
      <w:pPr>
        <w:spacing w:after="0"/>
        <w:ind w:left="426" w:hanging="426"/>
        <w:jc w:val="both"/>
        <w:rPr>
          <w:rFonts w:cstheme="minorHAnsi"/>
          <w:color w:val="000000" w:themeColor="text1"/>
          <w:sz w:val="24"/>
          <w:szCs w:val="24"/>
          <w:shd w:val="clear" w:color="auto" w:fill="FFFFFF"/>
        </w:rPr>
      </w:pPr>
    </w:p>
    <w:p w14:paraId="2893E681" w14:textId="77777777" w:rsidR="005753BA" w:rsidRDefault="005753BA" w:rsidP="005753BA">
      <w:pPr>
        <w:spacing w:after="0"/>
        <w:ind w:left="426" w:hanging="426"/>
        <w:jc w:val="both"/>
        <w:rPr>
          <w:rFonts w:cstheme="minorHAnsi"/>
          <w:color w:val="000000" w:themeColor="text1"/>
          <w:sz w:val="24"/>
          <w:szCs w:val="24"/>
        </w:rPr>
      </w:pPr>
      <w:r w:rsidRPr="00A8196D">
        <w:rPr>
          <w:rFonts w:cstheme="minorHAnsi"/>
          <w:color w:val="000000" w:themeColor="text1"/>
          <w:sz w:val="24"/>
          <w:szCs w:val="24"/>
        </w:rPr>
        <w:t xml:space="preserve">Berthiaume, D. et </w:t>
      </w:r>
      <w:proofErr w:type="spellStart"/>
      <w:r w:rsidRPr="00A8196D">
        <w:rPr>
          <w:rFonts w:cstheme="minorHAnsi"/>
          <w:color w:val="000000" w:themeColor="text1"/>
          <w:sz w:val="24"/>
          <w:szCs w:val="24"/>
        </w:rPr>
        <w:t>Rege</w:t>
      </w:r>
      <w:proofErr w:type="spellEnd"/>
      <w:r w:rsidRPr="00A8196D">
        <w:rPr>
          <w:rFonts w:cstheme="minorHAnsi"/>
          <w:color w:val="000000" w:themeColor="text1"/>
          <w:sz w:val="24"/>
          <w:szCs w:val="24"/>
        </w:rPr>
        <w:t xml:space="preserve"> Colet, N. (éd.), (2013). </w:t>
      </w:r>
      <w:r w:rsidRPr="00377A08">
        <w:rPr>
          <w:rFonts w:cstheme="minorHAnsi"/>
          <w:i/>
          <w:iCs/>
          <w:color w:val="000000" w:themeColor="text1"/>
          <w:sz w:val="24"/>
          <w:szCs w:val="24"/>
        </w:rPr>
        <w:t>La pédagogie de l’enseignement supérieur : repères théoriques et applications pratiques. Tome 1 : Enseigner au supérieur.</w:t>
      </w:r>
      <w:r w:rsidRPr="00A8196D">
        <w:rPr>
          <w:rFonts w:cstheme="minorHAnsi"/>
          <w:color w:val="000000" w:themeColor="text1"/>
          <w:sz w:val="24"/>
          <w:szCs w:val="24"/>
        </w:rPr>
        <w:t xml:space="preserve"> Berne, Suisse</w:t>
      </w:r>
      <w:r>
        <w:rPr>
          <w:rFonts w:cstheme="minorHAnsi"/>
          <w:color w:val="000000" w:themeColor="text1"/>
          <w:sz w:val="24"/>
          <w:szCs w:val="24"/>
        </w:rPr>
        <w:t> :</w:t>
      </w:r>
      <w:r w:rsidRPr="00A8196D">
        <w:rPr>
          <w:rFonts w:cstheme="minorHAnsi"/>
          <w:color w:val="000000" w:themeColor="text1"/>
          <w:sz w:val="24"/>
          <w:szCs w:val="24"/>
        </w:rPr>
        <w:t xml:space="preserve"> Peter Lang, Éditions scientifiques internationales. </w:t>
      </w:r>
    </w:p>
    <w:p w14:paraId="4CFEB12A" w14:textId="77777777" w:rsidR="005753BA" w:rsidRPr="00A8196D" w:rsidRDefault="005753BA" w:rsidP="005753BA">
      <w:pPr>
        <w:spacing w:after="0"/>
        <w:ind w:left="426" w:hanging="426"/>
        <w:jc w:val="both"/>
        <w:rPr>
          <w:rFonts w:cstheme="minorHAnsi"/>
          <w:color w:val="000000" w:themeColor="text1"/>
          <w:sz w:val="24"/>
          <w:szCs w:val="24"/>
        </w:rPr>
      </w:pPr>
    </w:p>
    <w:p w14:paraId="61DF6AFA" w14:textId="77777777" w:rsidR="005753BA" w:rsidRPr="00A8196D" w:rsidRDefault="005753BA" w:rsidP="005753BA">
      <w:pPr>
        <w:spacing w:after="0"/>
        <w:ind w:left="426" w:hanging="426"/>
        <w:jc w:val="both"/>
        <w:rPr>
          <w:rFonts w:cstheme="minorHAnsi"/>
          <w:color w:val="000000" w:themeColor="text1"/>
          <w:sz w:val="24"/>
          <w:szCs w:val="24"/>
        </w:rPr>
      </w:pPr>
      <w:proofErr w:type="spellStart"/>
      <w:r w:rsidRPr="00A8196D">
        <w:rPr>
          <w:rFonts w:cstheme="minorHAnsi"/>
          <w:color w:val="000000" w:themeColor="text1"/>
          <w:sz w:val="24"/>
          <w:szCs w:val="24"/>
        </w:rPr>
        <w:t>Rodet</w:t>
      </w:r>
      <w:proofErr w:type="spellEnd"/>
      <w:r w:rsidRPr="00A8196D">
        <w:rPr>
          <w:rFonts w:cstheme="minorHAnsi"/>
          <w:color w:val="000000" w:themeColor="text1"/>
          <w:sz w:val="24"/>
          <w:szCs w:val="24"/>
        </w:rPr>
        <w:t xml:space="preserve">, J. (2004). </w:t>
      </w:r>
      <w:r w:rsidRPr="001D36E7">
        <w:rPr>
          <w:rFonts w:cstheme="minorHAnsi"/>
          <w:i/>
          <w:iCs/>
          <w:color w:val="000000" w:themeColor="text1"/>
          <w:sz w:val="24"/>
          <w:szCs w:val="24"/>
        </w:rPr>
        <w:t>La rétroaction, support d’apprentissage?</w:t>
      </w:r>
      <w:r w:rsidRPr="00A8196D">
        <w:rPr>
          <w:rFonts w:cstheme="minorHAnsi"/>
          <w:color w:val="000000" w:themeColor="text1"/>
          <w:sz w:val="24"/>
          <w:szCs w:val="24"/>
        </w:rPr>
        <w:t xml:space="preserve"> </w:t>
      </w:r>
      <w:r>
        <w:rPr>
          <w:rFonts w:cstheme="minorHAnsi"/>
          <w:color w:val="000000" w:themeColor="text1"/>
          <w:sz w:val="24"/>
          <w:szCs w:val="24"/>
        </w:rPr>
        <w:t>Repéré à</w:t>
      </w:r>
      <w:r w:rsidRPr="00A8196D">
        <w:rPr>
          <w:rFonts w:cstheme="minorHAnsi"/>
          <w:color w:val="000000" w:themeColor="text1"/>
          <w:sz w:val="24"/>
          <w:szCs w:val="24"/>
        </w:rPr>
        <w:t xml:space="preserve"> </w:t>
      </w:r>
      <w:hyperlink r:id="rId21" w:history="1">
        <w:r w:rsidRPr="00A8196D">
          <w:rPr>
            <w:rStyle w:val="Lienhypertexte"/>
            <w:rFonts w:cstheme="minorHAnsi"/>
            <w:color w:val="000000" w:themeColor="text1"/>
            <w:sz w:val="24"/>
            <w:szCs w:val="24"/>
          </w:rPr>
          <w:t>https://hal.inria.fr/edutice-00000482/document</w:t>
        </w:r>
      </w:hyperlink>
    </w:p>
    <w:p w14:paraId="10B533FD" w14:textId="77777777" w:rsidR="00B853D7" w:rsidRDefault="00B853D7" w:rsidP="00A43B81">
      <w:pPr>
        <w:rPr>
          <w:rFonts w:ascii="Calibri" w:hAnsi="Calibri" w:cs="Calibri"/>
          <w:lang w:eastAsia="fr-CA"/>
        </w:rPr>
      </w:pPr>
    </w:p>
    <w:p w14:paraId="5B4EA2F5" w14:textId="31DD4538" w:rsidR="00A43B81" w:rsidRDefault="00B36170" w:rsidP="00A43B81">
      <w:pPr>
        <w:rPr>
          <w:rFonts w:ascii="Calibri" w:hAnsi="Calibri" w:cs="Calibri"/>
          <w:lang w:eastAsia="fr-CA"/>
        </w:rPr>
      </w:pPr>
      <w:r w:rsidRPr="0014334C">
        <w:rPr>
          <w:rFonts w:ascii="Abadi" w:hAnsi="Abadi" w:cs="Arial"/>
          <w:noProof/>
          <w:lang w:eastAsia="fr-CA"/>
        </w:rPr>
        <mc:AlternateContent>
          <mc:Choice Requires="wps">
            <w:drawing>
              <wp:anchor distT="45720" distB="45720" distL="114300" distR="114300" simplePos="0" relativeHeight="251734016" behindDoc="0" locked="0" layoutInCell="1" allowOverlap="1" wp14:anchorId="137AB766" wp14:editId="5E511879">
                <wp:simplePos x="0" y="0"/>
                <wp:positionH relativeFrom="margin">
                  <wp:align>left</wp:align>
                </wp:positionH>
                <wp:positionV relativeFrom="paragraph">
                  <wp:posOffset>372745</wp:posOffset>
                </wp:positionV>
                <wp:extent cx="5295900" cy="1221105"/>
                <wp:effectExtent l="0" t="0" r="0" b="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1221105"/>
                        </a:xfrm>
                        <a:prstGeom prst="rect">
                          <a:avLst/>
                        </a:prstGeom>
                        <a:solidFill>
                          <a:srgbClr val="FFFFFF"/>
                        </a:solidFill>
                        <a:ln w="9525">
                          <a:noFill/>
                          <a:miter lim="800000"/>
                          <a:headEnd/>
                          <a:tailEnd/>
                        </a:ln>
                      </wps:spPr>
                      <wps:txbx>
                        <w:txbxContent>
                          <w:p w14:paraId="5693A715" w14:textId="77777777" w:rsidR="00B36170" w:rsidRPr="00691321" w:rsidRDefault="00B36170" w:rsidP="00691321">
                            <w:pPr>
                              <w:jc w:val="both"/>
                              <w:rPr>
                                <w:rFonts w:cs="Calibri"/>
                                <w:color w:val="000000" w:themeColor="text1"/>
                                <w:kern w:val="24"/>
                              </w:rPr>
                            </w:pPr>
                            <w:r w:rsidRPr="00691321">
                              <w:rPr>
                                <w:rFonts w:cs="Calibri"/>
                                <w:color w:val="000000" w:themeColor="text1"/>
                                <w:kern w:val="24"/>
                              </w:rPr>
                              <w:t>Pour citer ce document :</w:t>
                            </w:r>
                          </w:p>
                          <w:p w14:paraId="797DB76D" w14:textId="77777777" w:rsidR="00B36170" w:rsidRPr="00691321" w:rsidRDefault="00B36170" w:rsidP="00691321">
                            <w:pPr>
                              <w:ind w:left="993" w:right="922" w:hanging="426"/>
                              <w:jc w:val="both"/>
                              <w:rPr>
                                <w:rFonts w:eastAsia="Times New Roman" w:cs="Calibri"/>
                                <w:color w:val="000000" w:themeColor="text1"/>
                                <w:kern w:val="24"/>
                                <w:lang w:eastAsia="fr-CA"/>
                              </w:rPr>
                            </w:pPr>
                            <w:r w:rsidRPr="00691321">
                              <w:rPr>
                                <w:rFonts w:eastAsia="Times New Roman" w:cs="Calibri"/>
                                <w:color w:val="000000" w:themeColor="text1"/>
                                <w:kern w:val="24"/>
                                <w:lang w:val="fr-FR" w:eastAsia="fr-CA"/>
                              </w:rPr>
                              <w:t xml:space="preserve">Pelletier, C. (2020). </w:t>
                            </w:r>
                            <w:r w:rsidRPr="00691321">
                              <w:rPr>
                                <w:rFonts w:eastAsia="Times New Roman" w:cs="Calibri"/>
                                <w:i/>
                                <w:iCs/>
                                <w:color w:val="000000" w:themeColor="text1"/>
                                <w:kern w:val="24"/>
                                <w:lang w:eastAsia="fr-CA"/>
                              </w:rPr>
                              <w:t xml:space="preserve">Des outils pour la rétroaction en formation à distance. </w:t>
                            </w:r>
                            <w:r w:rsidRPr="00691321">
                              <w:rPr>
                                <w:rFonts w:eastAsia="Times New Roman" w:cs="Calibri"/>
                                <w:color w:val="000000" w:themeColor="text1"/>
                                <w:kern w:val="24"/>
                                <w:lang w:val="fr-FR" w:eastAsia="fr-CA"/>
                              </w:rPr>
                              <w:t>Pôle d'innovation technopédagogique. Université de Sherbrooke, La Fabrique REL. CC BY.</w:t>
                            </w:r>
                          </w:p>
                          <w:p w14:paraId="66F2D8E4" w14:textId="77777777" w:rsidR="00B36170" w:rsidRPr="0014334C" w:rsidRDefault="00B36170" w:rsidP="00691321">
                            <w:pPr>
                              <w:ind w:right="922"/>
                              <w:jc w:val="both"/>
                              <w:rPr>
                                <w:rFonts w:ascii="Calibri" w:hAnsi="Calibri" w:cs="Calibri"/>
                                <w:lang w:eastAsia="fr-CA"/>
                              </w:rPr>
                            </w:pPr>
                          </w:p>
                          <w:p w14:paraId="0D778C41" w14:textId="77777777" w:rsidR="00B36170" w:rsidRPr="0014334C" w:rsidRDefault="00B36170" w:rsidP="00691321">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7AB766" id="_x0000_s1030" type="#_x0000_t202" style="position:absolute;margin-left:0;margin-top:29.35pt;width:417pt;height:96.15pt;z-index:2517340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" stroked="f">
                <v:textbox>
                  <w:txbxContent>
                    <w:p w14:paraId="5693A715" w14:textId="77777777" w:rsidR="00B36170" w:rsidRPr="00691321" w:rsidRDefault="00B36170" w:rsidP="00691321">
                      <w:pPr>
                        <w:jc w:val="both"/>
                        <w:rPr>
                          <w:rFonts w:cs="Calibri"/>
                          <w:color w:val="000000" w:themeColor="text1"/>
                          <w:kern w:val="24"/>
                        </w:rPr>
                      </w:pPr>
                      <w:r w:rsidRPr="00691321">
                        <w:rPr>
                          <w:rFonts w:cs="Calibri"/>
                          <w:color w:val="000000" w:themeColor="text1"/>
                          <w:kern w:val="24"/>
                        </w:rPr>
                        <w:t>Pour citer ce document :</w:t>
                      </w:r>
                    </w:p>
                    <w:p w14:paraId="797DB76D" w14:textId="77777777" w:rsidR="00B36170" w:rsidRPr="00691321" w:rsidRDefault="00B36170" w:rsidP="00691321">
                      <w:pPr>
                        <w:ind w:left="993" w:right="922" w:hanging="426"/>
                        <w:jc w:val="both"/>
                        <w:rPr>
                          <w:rFonts w:eastAsia="Times New Roman" w:cs="Calibri"/>
                          <w:color w:val="000000" w:themeColor="text1"/>
                          <w:kern w:val="24"/>
                          <w:lang w:eastAsia="fr-CA"/>
                        </w:rPr>
                      </w:pPr>
                      <w:r w:rsidRPr="00691321">
                        <w:rPr>
                          <w:rFonts w:eastAsia="Times New Roman" w:cs="Calibri"/>
                          <w:color w:val="000000" w:themeColor="text1"/>
                          <w:kern w:val="24"/>
                          <w:lang w:val="fr-FR" w:eastAsia="fr-CA"/>
                        </w:rPr>
                        <w:t xml:space="preserve">Pelletier, C. (2020). </w:t>
                      </w:r>
                      <w:r w:rsidRPr="00691321">
                        <w:rPr>
                          <w:rFonts w:eastAsia="Times New Roman" w:cs="Calibri"/>
                          <w:i/>
                          <w:iCs/>
                          <w:color w:val="000000" w:themeColor="text1"/>
                          <w:kern w:val="24"/>
                          <w:lang w:eastAsia="fr-CA"/>
                        </w:rPr>
                        <w:t xml:space="preserve">Des outils pour la rétroaction en formation à distance. </w:t>
                      </w:r>
                      <w:r w:rsidRPr="00691321">
                        <w:rPr>
                          <w:rFonts w:eastAsia="Times New Roman" w:cs="Calibri"/>
                          <w:color w:val="000000" w:themeColor="text1"/>
                          <w:kern w:val="24"/>
                          <w:lang w:val="fr-FR" w:eastAsia="fr-CA"/>
                        </w:rPr>
                        <w:t>Pôle d'innovation technopédagogique. Université de Sherbrooke, La Fabrique REL. CC BY.</w:t>
                      </w:r>
                    </w:p>
                    <w:p w14:paraId="66F2D8E4" w14:textId="77777777" w:rsidR="00B36170" w:rsidRPr="0014334C" w:rsidRDefault="00B36170" w:rsidP="00691321">
                      <w:pPr>
                        <w:ind w:right="922"/>
                        <w:jc w:val="both"/>
                        <w:rPr>
                          <w:rFonts w:ascii="Calibri" w:hAnsi="Calibri" w:cs="Calibri"/>
                          <w:lang w:eastAsia="fr-CA"/>
                        </w:rPr>
                      </w:pPr>
                    </w:p>
                    <w:p w14:paraId="0D778C41" w14:textId="77777777" w:rsidR="00B36170" w:rsidRPr="0014334C" w:rsidRDefault="00B36170" w:rsidP="00691321">
                      <w:pPr>
                        <w:jc w:val="both"/>
                      </w:pPr>
                    </w:p>
                  </w:txbxContent>
                </v:textbox>
                <w10:wrap type="square" anchorx="margin"/>
              </v:shape>
            </w:pict>
          </mc:Fallback>
        </mc:AlternateContent>
      </w:r>
    </w:p>
    <w:p w14:paraId="5A1D5186" w14:textId="77777777" w:rsidR="00B853D7" w:rsidRPr="00A43B81" w:rsidRDefault="00B853D7" w:rsidP="00A43B81">
      <w:pPr>
        <w:rPr>
          <w:rFonts w:ascii="Calibri" w:hAnsi="Calibri" w:cs="Calibri"/>
          <w:lang w:eastAsia="fr-CA"/>
        </w:rPr>
      </w:pPr>
    </w:p>
    <w:sectPr w:rsidR="00B853D7" w:rsidRPr="00A43B81" w:rsidSect="00EF3F27">
      <w:pgSz w:w="15840" w:h="12240" w:orient="landscape"/>
      <w:pgMar w:top="1800" w:right="1440" w:bottom="56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C936D4" w14:textId="77777777" w:rsidR="00C11A01" w:rsidRDefault="00C11A01" w:rsidP="00F840AC">
      <w:pPr>
        <w:spacing w:after="0" w:line="240" w:lineRule="auto"/>
      </w:pPr>
      <w:r>
        <w:separator/>
      </w:r>
    </w:p>
  </w:endnote>
  <w:endnote w:type="continuationSeparator" w:id="0">
    <w:p w14:paraId="2E3D9FEA" w14:textId="77777777" w:rsidR="00C11A01" w:rsidRDefault="00C11A01" w:rsidP="00F84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badi">
    <w:altName w:val="Abadi"/>
    <w:charset w:val="00"/>
    <w:family w:val="swiss"/>
    <w:pitch w:val="variable"/>
    <w:sig w:usb0="80000003" w:usb1="00000000" w:usb2="00000000" w:usb3="00000000" w:csb0="00000001" w:csb1="00000000"/>
  </w:font>
  <w:font w:name="STXinwei">
    <w:charset w:val="86"/>
    <w:family w:val="auto"/>
    <w:pitch w:val="variable"/>
    <w:sig w:usb0="00000001" w:usb1="080F0000" w:usb2="00000010" w:usb3="00000000" w:csb0="00040000"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08DDA" w14:textId="77777777" w:rsidR="00C11A01" w:rsidRDefault="00C11A01" w:rsidP="00F840AC">
      <w:pPr>
        <w:spacing w:after="0" w:line="240" w:lineRule="auto"/>
      </w:pPr>
      <w:r>
        <w:separator/>
      </w:r>
    </w:p>
  </w:footnote>
  <w:footnote w:type="continuationSeparator" w:id="0">
    <w:p w14:paraId="710BB166" w14:textId="77777777" w:rsidR="00C11A01" w:rsidRDefault="00C11A01" w:rsidP="00F840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8055A"/>
    <w:multiLevelType w:val="hybridMultilevel"/>
    <w:tmpl w:val="FCDE7698"/>
    <w:lvl w:ilvl="0" w:tplc="9788A050">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62D18FD"/>
    <w:multiLevelType w:val="hybridMultilevel"/>
    <w:tmpl w:val="B71AF36C"/>
    <w:lvl w:ilvl="0" w:tplc="9788A050">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5E9362D"/>
    <w:multiLevelType w:val="hybridMultilevel"/>
    <w:tmpl w:val="516E7740"/>
    <w:lvl w:ilvl="0" w:tplc="5052BCAA">
      <w:start w:val="1"/>
      <w:numFmt w:val="bullet"/>
      <w:lvlText w:val="-"/>
      <w:lvlJc w:val="left"/>
      <w:pPr>
        <w:tabs>
          <w:tab w:val="num" w:pos="720"/>
        </w:tabs>
        <w:ind w:left="720" w:hanging="360"/>
      </w:pPr>
      <w:rPr>
        <w:rFonts w:ascii="Arial" w:hAnsi="Arial" w:hint="default"/>
      </w:rPr>
    </w:lvl>
    <w:lvl w:ilvl="1" w:tplc="6DEA191A">
      <w:numFmt w:val="bullet"/>
      <w:lvlText w:val="-"/>
      <w:lvlJc w:val="left"/>
      <w:pPr>
        <w:tabs>
          <w:tab w:val="num" w:pos="1440"/>
        </w:tabs>
        <w:ind w:left="1440" w:hanging="360"/>
      </w:pPr>
      <w:rPr>
        <w:rFonts w:ascii="Arial" w:hAnsi="Arial" w:hint="default"/>
      </w:rPr>
    </w:lvl>
    <w:lvl w:ilvl="2" w:tplc="7F30CA6E" w:tentative="1">
      <w:start w:val="1"/>
      <w:numFmt w:val="bullet"/>
      <w:lvlText w:val="-"/>
      <w:lvlJc w:val="left"/>
      <w:pPr>
        <w:tabs>
          <w:tab w:val="num" w:pos="2160"/>
        </w:tabs>
        <w:ind w:left="2160" w:hanging="360"/>
      </w:pPr>
      <w:rPr>
        <w:rFonts w:ascii="Arial" w:hAnsi="Arial" w:hint="default"/>
      </w:rPr>
    </w:lvl>
    <w:lvl w:ilvl="3" w:tplc="8B7C7912" w:tentative="1">
      <w:start w:val="1"/>
      <w:numFmt w:val="bullet"/>
      <w:lvlText w:val="-"/>
      <w:lvlJc w:val="left"/>
      <w:pPr>
        <w:tabs>
          <w:tab w:val="num" w:pos="2880"/>
        </w:tabs>
        <w:ind w:left="2880" w:hanging="360"/>
      </w:pPr>
      <w:rPr>
        <w:rFonts w:ascii="Arial" w:hAnsi="Arial" w:hint="default"/>
      </w:rPr>
    </w:lvl>
    <w:lvl w:ilvl="4" w:tplc="29D055BC" w:tentative="1">
      <w:start w:val="1"/>
      <w:numFmt w:val="bullet"/>
      <w:lvlText w:val="-"/>
      <w:lvlJc w:val="left"/>
      <w:pPr>
        <w:tabs>
          <w:tab w:val="num" w:pos="3600"/>
        </w:tabs>
        <w:ind w:left="3600" w:hanging="360"/>
      </w:pPr>
      <w:rPr>
        <w:rFonts w:ascii="Arial" w:hAnsi="Arial" w:hint="default"/>
      </w:rPr>
    </w:lvl>
    <w:lvl w:ilvl="5" w:tplc="6F160010" w:tentative="1">
      <w:start w:val="1"/>
      <w:numFmt w:val="bullet"/>
      <w:lvlText w:val="-"/>
      <w:lvlJc w:val="left"/>
      <w:pPr>
        <w:tabs>
          <w:tab w:val="num" w:pos="4320"/>
        </w:tabs>
        <w:ind w:left="4320" w:hanging="360"/>
      </w:pPr>
      <w:rPr>
        <w:rFonts w:ascii="Arial" w:hAnsi="Arial" w:hint="default"/>
      </w:rPr>
    </w:lvl>
    <w:lvl w:ilvl="6" w:tplc="B91858C2" w:tentative="1">
      <w:start w:val="1"/>
      <w:numFmt w:val="bullet"/>
      <w:lvlText w:val="-"/>
      <w:lvlJc w:val="left"/>
      <w:pPr>
        <w:tabs>
          <w:tab w:val="num" w:pos="5040"/>
        </w:tabs>
        <w:ind w:left="5040" w:hanging="360"/>
      </w:pPr>
      <w:rPr>
        <w:rFonts w:ascii="Arial" w:hAnsi="Arial" w:hint="default"/>
      </w:rPr>
    </w:lvl>
    <w:lvl w:ilvl="7" w:tplc="5C2A325C" w:tentative="1">
      <w:start w:val="1"/>
      <w:numFmt w:val="bullet"/>
      <w:lvlText w:val="-"/>
      <w:lvlJc w:val="left"/>
      <w:pPr>
        <w:tabs>
          <w:tab w:val="num" w:pos="5760"/>
        </w:tabs>
        <w:ind w:left="5760" w:hanging="360"/>
      </w:pPr>
      <w:rPr>
        <w:rFonts w:ascii="Arial" w:hAnsi="Arial" w:hint="default"/>
      </w:rPr>
    </w:lvl>
    <w:lvl w:ilvl="8" w:tplc="688418E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4066CB"/>
    <w:multiLevelType w:val="hybridMultilevel"/>
    <w:tmpl w:val="7DDCE332"/>
    <w:lvl w:ilvl="0" w:tplc="0C0C0001">
      <w:start w:val="1"/>
      <w:numFmt w:val="bullet"/>
      <w:lvlText w:val=""/>
      <w:lvlJc w:val="left"/>
      <w:pPr>
        <w:ind w:left="1146" w:hanging="360"/>
      </w:pPr>
      <w:rPr>
        <w:rFonts w:ascii="Symbol" w:hAnsi="Symbol"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4" w15:restartNumberingAfterBreak="0">
    <w:nsid w:val="1E0732DE"/>
    <w:multiLevelType w:val="hybridMultilevel"/>
    <w:tmpl w:val="4AB09864"/>
    <w:lvl w:ilvl="0" w:tplc="C1F8F3DE">
      <w:start w:val="1"/>
      <w:numFmt w:val="bullet"/>
      <w:lvlText w:val="-"/>
      <w:lvlJc w:val="left"/>
      <w:pPr>
        <w:tabs>
          <w:tab w:val="num" w:pos="720"/>
        </w:tabs>
        <w:ind w:left="720" w:hanging="360"/>
      </w:pPr>
      <w:rPr>
        <w:rFonts w:ascii="Arial" w:hAnsi="Arial" w:hint="default"/>
      </w:rPr>
    </w:lvl>
    <w:lvl w:ilvl="1" w:tplc="11962652" w:tentative="1">
      <w:start w:val="1"/>
      <w:numFmt w:val="bullet"/>
      <w:lvlText w:val="-"/>
      <w:lvlJc w:val="left"/>
      <w:pPr>
        <w:tabs>
          <w:tab w:val="num" w:pos="1440"/>
        </w:tabs>
        <w:ind w:left="1440" w:hanging="360"/>
      </w:pPr>
      <w:rPr>
        <w:rFonts w:ascii="Arial" w:hAnsi="Arial" w:hint="default"/>
      </w:rPr>
    </w:lvl>
    <w:lvl w:ilvl="2" w:tplc="803CE8D2" w:tentative="1">
      <w:start w:val="1"/>
      <w:numFmt w:val="bullet"/>
      <w:lvlText w:val="-"/>
      <w:lvlJc w:val="left"/>
      <w:pPr>
        <w:tabs>
          <w:tab w:val="num" w:pos="2160"/>
        </w:tabs>
        <w:ind w:left="2160" w:hanging="360"/>
      </w:pPr>
      <w:rPr>
        <w:rFonts w:ascii="Arial" w:hAnsi="Arial" w:hint="default"/>
      </w:rPr>
    </w:lvl>
    <w:lvl w:ilvl="3" w:tplc="5504F122" w:tentative="1">
      <w:start w:val="1"/>
      <w:numFmt w:val="bullet"/>
      <w:lvlText w:val="-"/>
      <w:lvlJc w:val="left"/>
      <w:pPr>
        <w:tabs>
          <w:tab w:val="num" w:pos="2880"/>
        </w:tabs>
        <w:ind w:left="2880" w:hanging="360"/>
      </w:pPr>
      <w:rPr>
        <w:rFonts w:ascii="Arial" w:hAnsi="Arial" w:hint="default"/>
      </w:rPr>
    </w:lvl>
    <w:lvl w:ilvl="4" w:tplc="63FE60F8" w:tentative="1">
      <w:start w:val="1"/>
      <w:numFmt w:val="bullet"/>
      <w:lvlText w:val="-"/>
      <w:lvlJc w:val="left"/>
      <w:pPr>
        <w:tabs>
          <w:tab w:val="num" w:pos="3600"/>
        </w:tabs>
        <w:ind w:left="3600" w:hanging="360"/>
      </w:pPr>
      <w:rPr>
        <w:rFonts w:ascii="Arial" w:hAnsi="Arial" w:hint="default"/>
      </w:rPr>
    </w:lvl>
    <w:lvl w:ilvl="5" w:tplc="9D986FF6" w:tentative="1">
      <w:start w:val="1"/>
      <w:numFmt w:val="bullet"/>
      <w:lvlText w:val="-"/>
      <w:lvlJc w:val="left"/>
      <w:pPr>
        <w:tabs>
          <w:tab w:val="num" w:pos="4320"/>
        </w:tabs>
        <w:ind w:left="4320" w:hanging="360"/>
      </w:pPr>
      <w:rPr>
        <w:rFonts w:ascii="Arial" w:hAnsi="Arial" w:hint="default"/>
      </w:rPr>
    </w:lvl>
    <w:lvl w:ilvl="6" w:tplc="B9E29BE0" w:tentative="1">
      <w:start w:val="1"/>
      <w:numFmt w:val="bullet"/>
      <w:lvlText w:val="-"/>
      <w:lvlJc w:val="left"/>
      <w:pPr>
        <w:tabs>
          <w:tab w:val="num" w:pos="5040"/>
        </w:tabs>
        <w:ind w:left="5040" w:hanging="360"/>
      </w:pPr>
      <w:rPr>
        <w:rFonts w:ascii="Arial" w:hAnsi="Arial" w:hint="default"/>
      </w:rPr>
    </w:lvl>
    <w:lvl w:ilvl="7" w:tplc="70B2E736" w:tentative="1">
      <w:start w:val="1"/>
      <w:numFmt w:val="bullet"/>
      <w:lvlText w:val="-"/>
      <w:lvlJc w:val="left"/>
      <w:pPr>
        <w:tabs>
          <w:tab w:val="num" w:pos="5760"/>
        </w:tabs>
        <w:ind w:left="5760" w:hanging="360"/>
      </w:pPr>
      <w:rPr>
        <w:rFonts w:ascii="Arial" w:hAnsi="Arial" w:hint="default"/>
      </w:rPr>
    </w:lvl>
    <w:lvl w:ilvl="8" w:tplc="AF2E1A5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7CA3B77"/>
    <w:multiLevelType w:val="hybridMultilevel"/>
    <w:tmpl w:val="2E6405E0"/>
    <w:lvl w:ilvl="0" w:tplc="AFC21056">
      <w:start w:val="1"/>
      <w:numFmt w:val="bullet"/>
      <w:lvlText w:val="-"/>
      <w:lvlJc w:val="left"/>
      <w:pPr>
        <w:tabs>
          <w:tab w:val="num" w:pos="720"/>
        </w:tabs>
        <w:ind w:left="720" w:hanging="360"/>
      </w:pPr>
      <w:rPr>
        <w:rFonts w:ascii="Arial" w:hAnsi="Arial" w:hint="default"/>
      </w:rPr>
    </w:lvl>
    <w:lvl w:ilvl="1" w:tplc="32FC7242">
      <w:start w:val="1"/>
      <w:numFmt w:val="bullet"/>
      <w:lvlText w:val="-"/>
      <w:lvlJc w:val="left"/>
      <w:pPr>
        <w:tabs>
          <w:tab w:val="num" w:pos="1440"/>
        </w:tabs>
        <w:ind w:left="1440" w:hanging="360"/>
      </w:pPr>
      <w:rPr>
        <w:rFonts w:ascii="Arial" w:hAnsi="Arial" w:hint="default"/>
      </w:rPr>
    </w:lvl>
    <w:lvl w:ilvl="2" w:tplc="CFD6E998" w:tentative="1">
      <w:start w:val="1"/>
      <w:numFmt w:val="bullet"/>
      <w:lvlText w:val="-"/>
      <w:lvlJc w:val="left"/>
      <w:pPr>
        <w:tabs>
          <w:tab w:val="num" w:pos="2160"/>
        </w:tabs>
        <w:ind w:left="2160" w:hanging="360"/>
      </w:pPr>
      <w:rPr>
        <w:rFonts w:ascii="Arial" w:hAnsi="Arial" w:hint="default"/>
      </w:rPr>
    </w:lvl>
    <w:lvl w:ilvl="3" w:tplc="03BCC32E" w:tentative="1">
      <w:start w:val="1"/>
      <w:numFmt w:val="bullet"/>
      <w:lvlText w:val="-"/>
      <w:lvlJc w:val="left"/>
      <w:pPr>
        <w:tabs>
          <w:tab w:val="num" w:pos="2880"/>
        </w:tabs>
        <w:ind w:left="2880" w:hanging="360"/>
      </w:pPr>
      <w:rPr>
        <w:rFonts w:ascii="Arial" w:hAnsi="Arial" w:hint="default"/>
      </w:rPr>
    </w:lvl>
    <w:lvl w:ilvl="4" w:tplc="5CA22EC6" w:tentative="1">
      <w:start w:val="1"/>
      <w:numFmt w:val="bullet"/>
      <w:lvlText w:val="-"/>
      <w:lvlJc w:val="left"/>
      <w:pPr>
        <w:tabs>
          <w:tab w:val="num" w:pos="3600"/>
        </w:tabs>
        <w:ind w:left="3600" w:hanging="360"/>
      </w:pPr>
      <w:rPr>
        <w:rFonts w:ascii="Arial" w:hAnsi="Arial" w:hint="default"/>
      </w:rPr>
    </w:lvl>
    <w:lvl w:ilvl="5" w:tplc="A9246A42" w:tentative="1">
      <w:start w:val="1"/>
      <w:numFmt w:val="bullet"/>
      <w:lvlText w:val="-"/>
      <w:lvlJc w:val="left"/>
      <w:pPr>
        <w:tabs>
          <w:tab w:val="num" w:pos="4320"/>
        </w:tabs>
        <w:ind w:left="4320" w:hanging="360"/>
      </w:pPr>
      <w:rPr>
        <w:rFonts w:ascii="Arial" w:hAnsi="Arial" w:hint="default"/>
      </w:rPr>
    </w:lvl>
    <w:lvl w:ilvl="6" w:tplc="D932133E" w:tentative="1">
      <w:start w:val="1"/>
      <w:numFmt w:val="bullet"/>
      <w:lvlText w:val="-"/>
      <w:lvlJc w:val="left"/>
      <w:pPr>
        <w:tabs>
          <w:tab w:val="num" w:pos="5040"/>
        </w:tabs>
        <w:ind w:left="5040" w:hanging="360"/>
      </w:pPr>
      <w:rPr>
        <w:rFonts w:ascii="Arial" w:hAnsi="Arial" w:hint="default"/>
      </w:rPr>
    </w:lvl>
    <w:lvl w:ilvl="7" w:tplc="7E74B812" w:tentative="1">
      <w:start w:val="1"/>
      <w:numFmt w:val="bullet"/>
      <w:lvlText w:val="-"/>
      <w:lvlJc w:val="left"/>
      <w:pPr>
        <w:tabs>
          <w:tab w:val="num" w:pos="5760"/>
        </w:tabs>
        <w:ind w:left="5760" w:hanging="360"/>
      </w:pPr>
      <w:rPr>
        <w:rFonts w:ascii="Arial" w:hAnsi="Arial" w:hint="default"/>
      </w:rPr>
    </w:lvl>
    <w:lvl w:ilvl="8" w:tplc="1F4ABF2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E70928"/>
    <w:multiLevelType w:val="hybridMultilevel"/>
    <w:tmpl w:val="C45ECA7C"/>
    <w:lvl w:ilvl="0" w:tplc="9788A050">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1170B07"/>
    <w:multiLevelType w:val="multilevel"/>
    <w:tmpl w:val="AE766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5D6E39"/>
    <w:multiLevelType w:val="hybridMultilevel"/>
    <w:tmpl w:val="EA2E832E"/>
    <w:lvl w:ilvl="0" w:tplc="0C0C0003">
      <w:start w:val="1"/>
      <w:numFmt w:val="bullet"/>
      <w:lvlText w:val="o"/>
      <w:lvlJc w:val="left"/>
      <w:pPr>
        <w:ind w:left="903" w:hanging="360"/>
      </w:pPr>
      <w:rPr>
        <w:rFonts w:ascii="Courier New" w:hAnsi="Courier New" w:cs="Courier New" w:hint="default"/>
      </w:rPr>
    </w:lvl>
    <w:lvl w:ilvl="1" w:tplc="0C0C0003" w:tentative="1">
      <w:start w:val="1"/>
      <w:numFmt w:val="bullet"/>
      <w:lvlText w:val="o"/>
      <w:lvlJc w:val="left"/>
      <w:pPr>
        <w:ind w:left="1623" w:hanging="360"/>
      </w:pPr>
      <w:rPr>
        <w:rFonts w:ascii="Courier New" w:hAnsi="Courier New" w:cs="Courier New" w:hint="default"/>
      </w:rPr>
    </w:lvl>
    <w:lvl w:ilvl="2" w:tplc="0C0C0005" w:tentative="1">
      <w:start w:val="1"/>
      <w:numFmt w:val="bullet"/>
      <w:lvlText w:val=""/>
      <w:lvlJc w:val="left"/>
      <w:pPr>
        <w:ind w:left="2343" w:hanging="360"/>
      </w:pPr>
      <w:rPr>
        <w:rFonts w:ascii="Wingdings" w:hAnsi="Wingdings" w:hint="default"/>
      </w:rPr>
    </w:lvl>
    <w:lvl w:ilvl="3" w:tplc="0C0C0001" w:tentative="1">
      <w:start w:val="1"/>
      <w:numFmt w:val="bullet"/>
      <w:lvlText w:val=""/>
      <w:lvlJc w:val="left"/>
      <w:pPr>
        <w:ind w:left="3063" w:hanging="360"/>
      </w:pPr>
      <w:rPr>
        <w:rFonts w:ascii="Symbol" w:hAnsi="Symbol" w:hint="default"/>
      </w:rPr>
    </w:lvl>
    <w:lvl w:ilvl="4" w:tplc="0C0C0003" w:tentative="1">
      <w:start w:val="1"/>
      <w:numFmt w:val="bullet"/>
      <w:lvlText w:val="o"/>
      <w:lvlJc w:val="left"/>
      <w:pPr>
        <w:ind w:left="3783" w:hanging="360"/>
      </w:pPr>
      <w:rPr>
        <w:rFonts w:ascii="Courier New" w:hAnsi="Courier New" w:cs="Courier New" w:hint="default"/>
      </w:rPr>
    </w:lvl>
    <w:lvl w:ilvl="5" w:tplc="0C0C0005" w:tentative="1">
      <w:start w:val="1"/>
      <w:numFmt w:val="bullet"/>
      <w:lvlText w:val=""/>
      <w:lvlJc w:val="left"/>
      <w:pPr>
        <w:ind w:left="4503" w:hanging="360"/>
      </w:pPr>
      <w:rPr>
        <w:rFonts w:ascii="Wingdings" w:hAnsi="Wingdings" w:hint="default"/>
      </w:rPr>
    </w:lvl>
    <w:lvl w:ilvl="6" w:tplc="0C0C0001" w:tentative="1">
      <w:start w:val="1"/>
      <w:numFmt w:val="bullet"/>
      <w:lvlText w:val=""/>
      <w:lvlJc w:val="left"/>
      <w:pPr>
        <w:ind w:left="5223" w:hanging="360"/>
      </w:pPr>
      <w:rPr>
        <w:rFonts w:ascii="Symbol" w:hAnsi="Symbol" w:hint="default"/>
      </w:rPr>
    </w:lvl>
    <w:lvl w:ilvl="7" w:tplc="0C0C0003" w:tentative="1">
      <w:start w:val="1"/>
      <w:numFmt w:val="bullet"/>
      <w:lvlText w:val="o"/>
      <w:lvlJc w:val="left"/>
      <w:pPr>
        <w:ind w:left="5943" w:hanging="360"/>
      </w:pPr>
      <w:rPr>
        <w:rFonts w:ascii="Courier New" w:hAnsi="Courier New" w:cs="Courier New" w:hint="default"/>
      </w:rPr>
    </w:lvl>
    <w:lvl w:ilvl="8" w:tplc="0C0C0005" w:tentative="1">
      <w:start w:val="1"/>
      <w:numFmt w:val="bullet"/>
      <w:lvlText w:val=""/>
      <w:lvlJc w:val="left"/>
      <w:pPr>
        <w:ind w:left="6663" w:hanging="360"/>
      </w:pPr>
      <w:rPr>
        <w:rFonts w:ascii="Wingdings" w:hAnsi="Wingdings" w:hint="default"/>
      </w:rPr>
    </w:lvl>
  </w:abstractNum>
  <w:abstractNum w:abstractNumId="9" w15:restartNumberingAfterBreak="0">
    <w:nsid w:val="359E3F8C"/>
    <w:multiLevelType w:val="hybridMultilevel"/>
    <w:tmpl w:val="62F4945C"/>
    <w:lvl w:ilvl="0" w:tplc="14242416">
      <w:start w:val="1"/>
      <w:numFmt w:val="lowerLetter"/>
      <w:lvlText w:val="%1)"/>
      <w:lvlJc w:val="left"/>
      <w:pPr>
        <w:ind w:left="1068" w:hanging="360"/>
      </w:pPr>
      <w:rPr>
        <w:rFonts w:hint="default"/>
        <w:sz w:val="14"/>
        <w:szCs w:val="14"/>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0" w15:restartNumberingAfterBreak="0">
    <w:nsid w:val="471C3E94"/>
    <w:multiLevelType w:val="hybridMultilevel"/>
    <w:tmpl w:val="CD9C78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8437230"/>
    <w:multiLevelType w:val="hybridMultilevel"/>
    <w:tmpl w:val="16AAD8CC"/>
    <w:lvl w:ilvl="0" w:tplc="9788A050">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22C2943"/>
    <w:multiLevelType w:val="multilevel"/>
    <w:tmpl w:val="AE766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EA6F2E"/>
    <w:multiLevelType w:val="hybridMultilevel"/>
    <w:tmpl w:val="F634E2BC"/>
    <w:lvl w:ilvl="0" w:tplc="DFCE84B6">
      <w:start w:val="1"/>
      <w:numFmt w:val="bullet"/>
      <w:lvlText w:val="•"/>
      <w:lvlJc w:val="left"/>
      <w:pPr>
        <w:tabs>
          <w:tab w:val="num" w:pos="720"/>
        </w:tabs>
        <w:ind w:left="720" w:hanging="360"/>
      </w:pPr>
      <w:rPr>
        <w:rFonts w:ascii="Arial" w:hAnsi="Arial" w:hint="default"/>
      </w:rPr>
    </w:lvl>
    <w:lvl w:ilvl="1" w:tplc="9E629BA0">
      <w:start w:val="1"/>
      <w:numFmt w:val="decimal"/>
      <w:lvlText w:val="%2."/>
      <w:lvlJc w:val="left"/>
      <w:pPr>
        <w:tabs>
          <w:tab w:val="num" w:pos="1440"/>
        </w:tabs>
        <w:ind w:left="1440" w:hanging="360"/>
      </w:pPr>
    </w:lvl>
    <w:lvl w:ilvl="2" w:tplc="C4EC4D28" w:tentative="1">
      <w:start w:val="1"/>
      <w:numFmt w:val="bullet"/>
      <w:lvlText w:val="•"/>
      <w:lvlJc w:val="left"/>
      <w:pPr>
        <w:tabs>
          <w:tab w:val="num" w:pos="2160"/>
        </w:tabs>
        <w:ind w:left="2160" w:hanging="360"/>
      </w:pPr>
      <w:rPr>
        <w:rFonts w:ascii="Arial" w:hAnsi="Arial" w:hint="default"/>
      </w:rPr>
    </w:lvl>
    <w:lvl w:ilvl="3" w:tplc="67E64428" w:tentative="1">
      <w:start w:val="1"/>
      <w:numFmt w:val="bullet"/>
      <w:lvlText w:val="•"/>
      <w:lvlJc w:val="left"/>
      <w:pPr>
        <w:tabs>
          <w:tab w:val="num" w:pos="2880"/>
        </w:tabs>
        <w:ind w:left="2880" w:hanging="360"/>
      </w:pPr>
      <w:rPr>
        <w:rFonts w:ascii="Arial" w:hAnsi="Arial" w:hint="default"/>
      </w:rPr>
    </w:lvl>
    <w:lvl w:ilvl="4" w:tplc="1B5CE210" w:tentative="1">
      <w:start w:val="1"/>
      <w:numFmt w:val="bullet"/>
      <w:lvlText w:val="•"/>
      <w:lvlJc w:val="left"/>
      <w:pPr>
        <w:tabs>
          <w:tab w:val="num" w:pos="3600"/>
        </w:tabs>
        <w:ind w:left="3600" w:hanging="360"/>
      </w:pPr>
      <w:rPr>
        <w:rFonts w:ascii="Arial" w:hAnsi="Arial" w:hint="default"/>
      </w:rPr>
    </w:lvl>
    <w:lvl w:ilvl="5" w:tplc="2BB8BE20" w:tentative="1">
      <w:start w:val="1"/>
      <w:numFmt w:val="bullet"/>
      <w:lvlText w:val="•"/>
      <w:lvlJc w:val="left"/>
      <w:pPr>
        <w:tabs>
          <w:tab w:val="num" w:pos="4320"/>
        </w:tabs>
        <w:ind w:left="4320" w:hanging="360"/>
      </w:pPr>
      <w:rPr>
        <w:rFonts w:ascii="Arial" w:hAnsi="Arial" w:hint="default"/>
      </w:rPr>
    </w:lvl>
    <w:lvl w:ilvl="6" w:tplc="7270C94A" w:tentative="1">
      <w:start w:val="1"/>
      <w:numFmt w:val="bullet"/>
      <w:lvlText w:val="•"/>
      <w:lvlJc w:val="left"/>
      <w:pPr>
        <w:tabs>
          <w:tab w:val="num" w:pos="5040"/>
        </w:tabs>
        <w:ind w:left="5040" w:hanging="360"/>
      </w:pPr>
      <w:rPr>
        <w:rFonts w:ascii="Arial" w:hAnsi="Arial" w:hint="default"/>
      </w:rPr>
    </w:lvl>
    <w:lvl w:ilvl="7" w:tplc="ADCE51E8" w:tentative="1">
      <w:start w:val="1"/>
      <w:numFmt w:val="bullet"/>
      <w:lvlText w:val="•"/>
      <w:lvlJc w:val="left"/>
      <w:pPr>
        <w:tabs>
          <w:tab w:val="num" w:pos="5760"/>
        </w:tabs>
        <w:ind w:left="5760" w:hanging="360"/>
      </w:pPr>
      <w:rPr>
        <w:rFonts w:ascii="Arial" w:hAnsi="Arial" w:hint="default"/>
      </w:rPr>
    </w:lvl>
    <w:lvl w:ilvl="8" w:tplc="96A47E6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D930909"/>
    <w:multiLevelType w:val="hybridMultilevel"/>
    <w:tmpl w:val="6AEA1A88"/>
    <w:lvl w:ilvl="0" w:tplc="9788A050">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6C6A6F50"/>
    <w:multiLevelType w:val="hybridMultilevel"/>
    <w:tmpl w:val="5EB83B5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CC33365"/>
    <w:multiLevelType w:val="hybridMultilevel"/>
    <w:tmpl w:val="ED7A04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75B60B15"/>
    <w:multiLevelType w:val="hybridMultilevel"/>
    <w:tmpl w:val="A8CC2E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77781A09"/>
    <w:multiLevelType w:val="hybridMultilevel"/>
    <w:tmpl w:val="A460A1FE"/>
    <w:lvl w:ilvl="0" w:tplc="9788A050">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7D933E1D"/>
    <w:multiLevelType w:val="hybridMultilevel"/>
    <w:tmpl w:val="2BC0EA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FAA03F0"/>
    <w:multiLevelType w:val="hybridMultilevel"/>
    <w:tmpl w:val="69AEAB32"/>
    <w:lvl w:ilvl="0" w:tplc="0C0C0001">
      <w:start w:val="1"/>
      <w:numFmt w:val="bullet"/>
      <w:lvlText w:val=""/>
      <w:lvlJc w:val="left"/>
      <w:pPr>
        <w:ind w:left="3552" w:hanging="360"/>
      </w:pPr>
      <w:rPr>
        <w:rFonts w:ascii="Symbol" w:hAnsi="Symbol" w:hint="default"/>
      </w:rPr>
    </w:lvl>
    <w:lvl w:ilvl="1" w:tplc="0C0C0003" w:tentative="1">
      <w:start w:val="1"/>
      <w:numFmt w:val="bullet"/>
      <w:lvlText w:val="o"/>
      <w:lvlJc w:val="left"/>
      <w:pPr>
        <w:ind w:left="4272" w:hanging="360"/>
      </w:pPr>
      <w:rPr>
        <w:rFonts w:ascii="Courier New" w:hAnsi="Courier New" w:cs="Courier New" w:hint="default"/>
      </w:rPr>
    </w:lvl>
    <w:lvl w:ilvl="2" w:tplc="0C0C0005" w:tentative="1">
      <w:start w:val="1"/>
      <w:numFmt w:val="bullet"/>
      <w:lvlText w:val=""/>
      <w:lvlJc w:val="left"/>
      <w:pPr>
        <w:ind w:left="4992" w:hanging="360"/>
      </w:pPr>
      <w:rPr>
        <w:rFonts w:ascii="Wingdings" w:hAnsi="Wingdings" w:hint="default"/>
      </w:rPr>
    </w:lvl>
    <w:lvl w:ilvl="3" w:tplc="0C0C0001" w:tentative="1">
      <w:start w:val="1"/>
      <w:numFmt w:val="bullet"/>
      <w:lvlText w:val=""/>
      <w:lvlJc w:val="left"/>
      <w:pPr>
        <w:ind w:left="5712" w:hanging="360"/>
      </w:pPr>
      <w:rPr>
        <w:rFonts w:ascii="Symbol" w:hAnsi="Symbol" w:hint="default"/>
      </w:rPr>
    </w:lvl>
    <w:lvl w:ilvl="4" w:tplc="0C0C0003" w:tentative="1">
      <w:start w:val="1"/>
      <w:numFmt w:val="bullet"/>
      <w:lvlText w:val="o"/>
      <w:lvlJc w:val="left"/>
      <w:pPr>
        <w:ind w:left="6432" w:hanging="360"/>
      </w:pPr>
      <w:rPr>
        <w:rFonts w:ascii="Courier New" w:hAnsi="Courier New" w:cs="Courier New" w:hint="default"/>
      </w:rPr>
    </w:lvl>
    <w:lvl w:ilvl="5" w:tplc="0C0C0005" w:tentative="1">
      <w:start w:val="1"/>
      <w:numFmt w:val="bullet"/>
      <w:lvlText w:val=""/>
      <w:lvlJc w:val="left"/>
      <w:pPr>
        <w:ind w:left="7152" w:hanging="360"/>
      </w:pPr>
      <w:rPr>
        <w:rFonts w:ascii="Wingdings" w:hAnsi="Wingdings" w:hint="default"/>
      </w:rPr>
    </w:lvl>
    <w:lvl w:ilvl="6" w:tplc="0C0C0001" w:tentative="1">
      <w:start w:val="1"/>
      <w:numFmt w:val="bullet"/>
      <w:lvlText w:val=""/>
      <w:lvlJc w:val="left"/>
      <w:pPr>
        <w:ind w:left="7872" w:hanging="360"/>
      </w:pPr>
      <w:rPr>
        <w:rFonts w:ascii="Symbol" w:hAnsi="Symbol" w:hint="default"/>
      </w:rPr>
    </w:lvl>
    <w:lvl w:ilvl="7" w:tplc="0C0C0003" w:tentative="1">
      <w:start w:val="1"/>
      <w:numFmt w:val="bullet"/>
      <w:lvlText w:val="o"/>
      <w:lvlJc w:val="left"/>
      <w:pPr>
        <w:ind w:left="8592" w:hanging="360"/>
      </w:pPr>
      <w:rPr>
        <w:rFonts w:ascii="Courier New" w:hAnsi="Courier New" w:cs="Courier New" w:hint="default"/>
      </w:rPr>
    </w:lvl>
    <w:lvl w:ilvl="8" w:tplc="0C0C0005" w:tentative="1">
      <w:start w:val="1"/>
      <w:numFmt w:val="bullet"/>
      <w:lvlText w:val=""/>
      <w:lvlJc w:val="left"/>
      <w:pPr>
        <w:ind w:left="9312" w:hanging="360"/>
      </w:pPr>
      <w:rPr>
        <w:rFonts w:ascii="Wingdings" w:hAnsi="Wingdings" w:hint="default"/>
      </w:rPr>
    </w:lvl>
  </w:abstractNum>
  <w:num w:numId="1">
    <w:abstractNumId w:val="10"/>
  </w:num>
  <w:num w:numId="2">
    <w:abstractNumId w:val="19"/>
  </w:num>
  <w:num w:numId="3">
    <w:abstractNumId w:val="16"/>
  </w:num>
  <w:num w:numId="4">
    <w:abstractNumId w:val="15"/>
  </w:num>
  <w:num w:numId="5">
    <w:abstractNumId w:val="12"/>
  </w:num>
  <w:num w:numId="6">
    <w:abstractNumId w:val="7"/>
  </w:num>
  <w:num w:numId="7">
    <w:abstractNumId w:val="9"/>
  </w:num>
  <w:num w:numId="8">
    <w:abstractNumId w:val="20"/>
  </w:num>
  <w:num w:numId="9">
    <w:abstractNumId w:val="13"/>
  </w:num>
  <w:num w:numId="10">
    <w:abstractNumId w:val="3"/>
  </w:num>
  <w:num w:numId="11">
    <w:abstractNumId w:val="2"/>
  </w:num>
  <w:num w:numId="12">
    <w:abstractNumId w:val="4"/>
  </w:num>
  <w:num w:numId="13">
    <w:abstractNumId w:val="5"/>
  </w:num>
  <w:num w:numId="14">
    <w:abstractNumId w:val="17"/>
  </w:num>
  <w:num w:numId="15">
    <w:abstractNumId w:val="1"/>
  </w:num>
  <w:num w:numId="16">
    <w:abstractNumId w:val="6"/>
  </w:num>
  <w:num w:numId="17">
    <w:abstractNumId w:val="11"/>
  </w:num>
  <w:num w:numId="18">
    <w:abstractNumId w:val="18"/>
  </w:num>
  <w:num w:numId="19">
    <w:abstractNumId w:val="0"/>
  </w:num>
  <w:num w:numId="20">
    <w:abstractNumId w:val="8"/>
  </w:num>
  <w:num w:numId="21">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sDel="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C33"/>
    <w:rsid w:val="00004B92"/>
    <w:rsid w:val="00006675"/>
    <w:rsid w:val="00006953"/>
    <w:rsid w:val="000069A9"/>
    <w:rsid w:val="00006CF4"/>
    <w:rsid w:val="00011D31"/>
    <w:rsid w:val="00024593"/>
    <w:rsid w:val="00032545"/>
    <w:rsid w:val="00042AAF"/>
    <w:rsid w:val="00044CE5"/>
    <w:rsid w:val="0005481D"/>
    <w:rsid w:val="00061856"/>
    <w:rsid w:val="000642C6"/>
    <w:rsid w:val="0007668E"/>
    <w:rsid w:val="00083386"/>
    <w:rsid w:val="00084D11"/>
    <w:rsid w:val="00086CD2"/>
    <w:rsid w:val="000925F8"/>
    <w:rsid w:val="00094419"/>
    <w:rsid w:val="00094B16"/>
    <w:rsid w:val="000A6992"/>
    <w:rsid w:val="000B0826"/>
    <w:rsid w:val="000B37E4"/>
    <w:rsid w:val="000B47D7"/>
    <w:rsid w:val="000D333C"/>
    <w:rsid w:val="000D4180"/>
    <w:rsid w:val="000E20D5"/>
    <w:rsid w:val="00102460"/>
    <w:rsid w:val="001047A7"/>
    <w:rsid w:val="00113BB6"/>
    <w:rsid w:val="00116304"/>
    <w:rsid w:val="00126941"/>
    <w:rsid w:val="001348E3"/>
    <w:rsid w:val="0014334C"/>
    <w:rsid w:val="00145076"/>
    <w:rsid w:val="001510C7"/>
    <w:rsid w:val="00154AF6"/>
    <w:rsid w:val="00154F08"/>
    <w:rsid w:val="001772B7"/>
    <w:rsid w:val="00177747"/>
    <w:rsid w:val="001907C7"/>
    <w:rsid w:val="00194E17"/>
    <w:rsid w:val="001A3C5C"/>
    <w:rsid w:val="001A498A"/>
    <w:rsid w:val="001A50A6"/>
    <w:rsid w:val="001A650A"/>
    <w:rsid w:val="001B28EB"/>
    <w:rsid w:val="001B49F6"/>
    <w:rsid w:val="001C589D"/>
    <w:rsid w:val="001D2A02"/>
    <w:rsid w:val="001D2DB1"/>
    <w:rsid w:val="001D3157"/>
    <w:rsid w:val="001D3362"/>
    <w:rsid w:val="001E0046"/>
    <w:rsid w:val="001E4EB7"/>
    <w:rsid w:val="001E5E30"/>
    <w:rsid w:val="001E6BB2"/>
    <w:rsid w:val="001F146C"/>
    <w:rsid w:val="001F165B"/>
    <w:rsid w:val="00206A66"/>
    <w:rsid w:val="0021072B"/>
    <w:rsid w:val="00213BAE"/>
    <w:rsid w:val="0021420D"/>
    <w:rsid w:val="00215AB8"/>
    <w:rsid w:val="00217A72"/>
    <w:rsid w:val="00224F32"/>
    <w:rsid w:val="0022555A"/>
    <w:rsid w:val="00225C0B"/>
    <w:rsid w:val="0022675C"/>
    <w:rsid w:val="00230831"/>
    <w:rsid w:val="00231934"/>
    <w:rsid w:val="002418EF"/>
    <w:rsid w:val="002461CA"/>
    <w:rsid w:val="00250571"/>
    <w:rsid w:val="00254020"/>
    <w:rsid w:val="00256970"/>
    <w:rsid w:val="002717D6"/>
    <w:rsid w:val="0027495F"/>
    <w:rsid w:val="002759E5"/>
    <w:rsid w:val="00281981"/>
    <w:rsid w:val="00296CD3"/>
    <w:rsid w:val="002A0310"/>
    <w:rsid w:val="002A531A"/>
    <w:rsid w:val="002C0213"/>
    <w:rsid w:val="002C0EBA"/>
    <w:rsid w:val="002C1448"/>
    <w:rsid w:val="002C5FE3"/>
    <w:rsid w:val="002D21C8"/>
    <w:rsid w:val="002D302D"/>
    <w:rsid w:val="002D6A6A"/>
    <w:rsid w:val="002E2FC9"/>
    <w:rsid w:val="002E686A"/>
    <w:rsid w:val="002F3D81"/>
    <w:rsid w:val="0031223D"/>
    <w:rsid w:val="00320CAE"/>
    <w:rsid w:val="00321BE6"/>
    <w:rsid w:val="00326C33"/>
    <w:rsid w:val="00330A5E"/>
    <w:rsid w:val="003344E9"/>
    <w:rsid w:val="00336160"/>
    <w:rsid w:val="00351014"/>
    <w:rsid w:val="003567A8"/>
    <w:rsid w:val="00361BB6"/>
    <w:rsid w:val="00362244"/>
    <w:rsid w:val="00362610"/>
    <w:rsid w:val="003657EC"/>
    <w:rsid w:val="00365A98"/>
    <w:rsid w:val="00366304"/>
    <w:rsid w:val="003745DD"/>
    <w:rsid w:val="0037549B"/>
    <w:rsid w:val="00377B96"/>
    <w:rsid w:val="00381138"/>
    <w:rsid w:val="00383547"/>
    <w:rsid w:val="0039038E"/>
    <w:rsid w:val="00393AC4"/>
    <w:rsid w:val="00396B4E"/>
    <w:rsid w:val="0039706B"/>
    <w:rsid w:val="003A0281"/>
    <w:rsid w:val="003A7D1D"/>
    <w:rsid w:val="003C7A1E"/>
    <w:rsid w:val="003D5D7E"/>
    <w:rsid w:val="003D7EC7"/>
    <w:rsid w:val="003E1343"/>
    <w:rsid w:val="003E1F1C"/>
    <w:rsid w:val="003E32D6"/>
    <w:rsid w:val="003E4FE2"/>
    <w:rsid w:val="003F5B01"/>
    <w:rsid w:val="003F6D1E"/>
    <w:rsid w:val="003F6E9A"/>
    <w:rsid w:val="00404CBE"/>
    <w:rsid w:val="00404D7E"/>
    <w:rsid w:val="0041418B"/>
    <w:rsid w:val="00420B9E"/>
    <w:rsid w:val="00424043"/>
    <w:rsid w:val="00426B5C"/>
    <w:rsid w:val="00427570"/>
    <w:rsid w:val="00430482"/>
    <w:rsid w:val="00435B8E"/>
    <w:rsid w:val="004443FA"/>
    <w:rsid w:val="00456AD0"/>
    <w:rsid w:val="00457F7A"/>
    <w:rsid w:val="00471F31"/>
    <w:rsid w:val="00473BFA"/>
    <w:rsid w:val="0047652A"/>
    <w:rsid w:val="004772A5"/>
    <w:rsid w:val="004810D1"/>
    <w:rsid w:val="00481EA8"/>
    <w:rsid w:val="00486AC6"/>
    <w:rsid w:val="00487C41"/>
    <w:rsid w:val="004A78C7"/>
    <w:rsid w:val="004A78F3"/>
    <w:rsid w:val="004B18B0"/>
    <w:rsid w:val="004B57CF"/>
    <w:rsid w:val="004C2C8C"/>
    <w:rsid w:val="004C4789"/>
    <w:rsid w:val="004C62EA"/>
    <w:rsid w:val="004D13F1"/>
    <w:rsid w:val="004D5FDD"/>
    <w:rsid w:val="004E68F9"/>
    <w:rsid w:val="004F0D64"/>
    <w:rsid w:val="00503A77"/>
    <w:rsid w:val="005219A8"/>
    <w:rsid w:val="00521F66"/>
    <w:rsid w:val="005232FD"/>
    <w:rsid w:val="00523972"/>
    <w:rsid w:val="00524D03"/>
    <w:rsid w:val="00524F24"/>
    <w:rsid w:val="0052722D"/>
    <w:rsid w:val="00530589"/>
    <w:rsid w:val="00530B2A"/>
    <w:rsid w:val="00532CD9"/>
    <w:rsid w:val="00534E09"/>
    <w:rsid w:val="00536574"/>
    <w:rsid w:val="00536759"/>
    <w:rsid w:val="00541831"/>
    <w:rsid w:val="005441E0"/>
    <w:rsid w:val="00554D05"/>
    <w:rsid w:val="0055625D"/>
    <w:rsid w:val="005720C4"/>
    <w:rsid w:val="005731FC"/>
    <w:rsid w:val="00573EE7"/>
    <w:rsid w:val="005753BA"/>
    <w:rsid w:val="005754AF"/>
    <w:rsid w:val="00580621"/>
    <w:rsid w:val="005808E0"/>
    <w:rsid w:val="00585AB0"/>
    <w:rsid w:val="00587E80"/>
    <w:rsid w:val="00594D71"/>
    <w:rsid w:val="00596A50"/>
    <w:rsid w:val="00597CBB"/>
    <w:rsid w:val="005A4406"/>
    <w:rsid w:val="005A5982"/>
    <w:rsid w:val="005A5A30"/>
    <w:rsid w:val="005A7D89"/>
    <w:rsid w:val="005B0525"/>
    <w:rsid w:val="005B0FCF"/>
    <w:rsid w:val="005B5C67"/>
    <w:rsid w:val="005B7E6C"/>
    <w:rsid w:val="005C1BF1"/>
    <w:rsid w:val="005C1F44"/>
    <w:rsid w:val="005C308A"/>
    <w:rsid w:val="005D2CCD"/>
    <w:rsid w:val="005E3D3F"/>
    <w:rsid w:val="005E4723"/>
    <w:rsid w:val="005E4978"/>
    <w:rsid w:val="005E553C"/>
    <w:rsid w:val="005F095F"/>
    <w:rsid w:val="005F2CE1"/>
    <w:rsid w:val="005F74A4"/>
    <w:rsid w:val="0060110D"/>
    <w:rsid w:val="00603F93"/>
    <w:rsid w:val="00606D38"/>
    <w:rsid w:val="00607A93"/>
    <w:rsid w:val="00613596"/>
    <w:rsid w:val="0061501D"/>
    <w:rsid w:val="00616D28"/>
    <w:rsid w:val="00620288"/>
    <w:rsid w:val="00634FF0"/>
    <w:rsid w:val="00636F95"/>
    <w:rsid w:val="00637492"/>
    <w:rsid w:val="00643C8E"/>
    <w:rsid w:val="0065255C"/>
    <w:rsid w:val="00656C89"/>
    <w:rsid w:val="0066376B"/>
    <w:rsid w:val="00664FA9"/>
    <w:rsid w:val="006664BE"/>
    <w:rsid w:val="00671BF5"/>
    <w:rsid w:val="0067432F"/>
    <w:rsid w:val="00675DE6"/>
    <w:rsid w:val="00676DCB"/>
    <w:rsid w:val="00677459"/>
    <w:rsid w:val="00680C25"/>
    <w:rsid w:val="00683F50"/>
    <w:rsid w:val="00686393"/>
    <w:rsid w:val="00691321"/>
    <w:rsid w:val="006A09FC"/>
    <w:rsid w:val="006A0C8F"/>
    <w:rsid w:val="006A1A0C"/>
    <w:rsid w:val="006A4999"/>
    <w:rsid w:val="006B2353"/>
    <w:rsid w:val="006B2C3E"/>
    <w:rsid w:val="006B5331"/>
    <w:rsid w:val="006B724A"/>
    <w:rsid w:val="006C0D36"/>
    <w:rsid w:val="006C133A"/>
    <w:rsid w:val="006C233F"/>
    <w:rsid w:val="006C5D9C"/>
    <w:rsid w:val="006C6013"/>
    <w:rsid w:val="006D200D"/>
    <w:rsid w:val="006D28EE"/>
    <w:rsid w:val="006E453C"/>
    <w:rsid w:val="006F70AD"/>
    <w:rsid w:val="00703047"/>
    <w:rsid w:val="00705155"/>
    <w:rsid w:val="00713D8B"/>
    <w:rsid w:val="007178D9"/>
    <w:rsid w:val="00722CE4"/>
    <w:rsid w:val="00723414"/>
    <w:rsid w:val="007239BE"/>
    <w:rsid w:val="00730D4C"/>
    <w:rsid w:val="0073524F"/>
    <w:rsid w:val="00740289"/>
    <w:rsid w:val="00742480"/>
    <w:rsid w:val="00742698"/>
    <w:rsid w:val="00747AA4"/>
    <w:rsid w:val="00757717"/>
    <w:rsid w:val="0076238E"/>
    <w:rsid w:val="00763EBB"/>
    <w:rsid w:val="007640D2"/>
    <w:rsid w:val="00766A6D"/>
    <w:rsid w:val="00772E10"/>
    <w:rsid w:val="00780C33"/>
    <w:rsid w:val="00790687"/>
    <w:rsid w:val="007A3722"/>
    <w:rsid w:val="007B0AE9"/>
    <w:rsid w:val="007B1EA5"/>
    <w:rsid w:val="007B5EDF"/>
    <w:rsid w:val="007B76B6"/>
    <w:rsid w:val="007C3661"/>
    <w:rsid w:val="007C493F"/>
    <w:rsid w:val="007C535C"/>
    <w:rsid w:val="007D0B20"/>
    <w:rsid w:val="007E57B7"/>
    <w:rsid w:val="007F2041"/>
    <w:rsid w:val="007F4F78"/>
    <w:rsid w:val="00803CC1"/>
    <w:rsid w:val="00806007"/>
    <w:rsid w:val="00810E8B"/>
    <w:rsid w:val="0081223E"/>
    <w:rsid w:val="00823BEE"/>
    <w:rsid w:val="00827361"/>
    <w:rsid w:val="00827550"/>
    <w:rsid w:val="008305E6"/>
    <w:rsid w:val="00831C20"/>
    <w:rsid w:val="00843B55"/>
    <w:rsid w:val="00844992"/>
    <w:rsid w:val="00845AE0"/>
    <w:rsid w:val="008519E4"/>
    <w:rsid w:val="00852C59"/>
    <w:rsid w:val="008606EC"/>
    <w:rsid w:val="00865B56"/>
    <w:rsid w:val="00870ED5"/>
    <w:rsid w:val="0087526D"/>
    <w:rsid w:val="00875306"/>
    <w:rsid w:val="008827FB"/>
    <w:rsid w:val="00882E35"/>
    <w:rsid w:val="008850CF"/>
    <w:rsid w:val="008851D2"/>
    <w:rsid w:val="008901B1"/>
    <w:rsid w:val="0089082F"/>
    <w:rsid w:val="00890EAD"/>
    <w:rsid w:val="008B2AE8"/>
    <w:rsid w:val="008B4718"/>
    <w:rsid w:val="008C0708"/>
    <w:rsid w:val="008C21D8"/>
    <w:rsid w:val="008C2ADA"/>
    <w:rsid w:val="008D6146"/>
    <w:rsid w:val="008D6E14"/>
    <w:rsid w:val="008E5A5C"/>
    <w:rsid w:val="008F5E88"/>
    <w:rsid w:val="008F6A15"/>
    <w:rsid w:val="00901E2E"/>
    <w:rsid w:val="00904297"/>
    <w:rsid w:val="00904578"/>
    <w:rsid w:val="0090520D"/>
    <w:rsid w:val="00913797"/>
    <w:rsid w:val="00920DDE"/>
    <w:rsid w:val="00921B62"/>
    <w:rsid w:val="0092243D"/>
    <w:rsid w:val="009332ED"/>
    <w:rsid w:val="00936C3C"/>
    <w:rsid w:val="00964240"/>
    <w:rsid w:val="0096501B"/>
    <w:rsid w:val="00966739"/>
    <w:rsid w:val="0096731C"/>
    <w:rsid w:val="00967A2F"/>
    <w:rsid w:val="00972E29"/>
    <w:rsid w:val="00974E52"/>
    <w:rsid w:val="00995865"/>
    <w:rsid w:val="009B1FFA"/>
    <w:rsid w:val="009B289D"/>
    <w:rsid w:val="009B317C"/>
    <w:rsid w:val="009B42C3"/>
    <w:rsid w:val="009D54FD"/>
    <w:rsid w:val="009E1314"/>
    <w:rsid w:val="009E5347"/>
    <w:rsid w:val="00A062A6"/>
    <w:rsid w:val="00A103D6"/>
    <w:rsid w:val="00A12EDD"/>
    <w:rsid w:val="00A217E9"/>
    <w:rsid w:val="00A258BF"/>
    <w:rsid w:val="00A37FB3"/>
    <w:rsid w:val="00A43B81"/>
    <w:rsid w:val="00A4774D"/>
    <w:rsid w:val="00A5002F"/>
    <w:rsid w:val="00A57C91"/>
    <w:rsid w:val="00A6098D"/>
    <w:rsid w:val="00A63D28"/>
    <w:rsid w:val="00A66EC9"/>
    <w:rsid w:val="00A804A5"/>
    <w:rsid w:val="00A834BC"/>
    <w:rsid w:val="00A9159E"/>
    <w:rsid w:val="00AB1393"/>
    <w:rsid w:val="00AB43B5"/>
    <w:rsid w:val="00AC7A96"/>
    <w:rsid w:val="00AD30A1"/>
    <w:rsid w:val="00AD30B8"/>
    <w:rsid w:val="00AE1EE7"/>
    <w:rsid w:val="00AF15F3"/>
    <w:rsid w:val="00AF3352"/>
    <w:rsid w:val="00AF3433"/>
    <w:rsid w:val="00B028B3"/>
    <w:rsid w:val="00B037F6"/>
    <w:rsid w:val="00B04AEC"/>
    <w:rsid w:val="00B04F6B"/>
    <w:rsid w:val="00B10114"/>
    <w:rsid w:val="00B101FC"/>
    <w:rsid w:val="00B23090"/>
    <w:rsid w:val="00B23281"/>
    <w:rsid w:val="00B274B6"/>
    <w:rsid w:val="00B33674"/>
    <w:rsid w:val="00B351ED"/>
    <w:rsid w:val="00B35468"/>
    <w:rsid w:val="00B35E69"/>
    <w:rsid w:val="00B36170"/>
    <w:rsid w:val="00B36207"/>
    <w:rsid w:val="00B47560"/>
    <w:rsid w:val="00B60B8A"/>
    <w:rsid w:val="00B63C85"/>
    <w:rsid w:val="00B66087"/>
    <w:rsid w:val="00B70E18"/>
    <w:rsid w:val="00B74075"/>
    <w:rsid w:val="00B7739C"/>
    <w:rsid w:val="00B82A0C"/>
    <w:rsid w:val="00B84AA9"/>
    <w:rsid w:val="00B853D7"/>
    <w:rsid w:val="00B873C0"/>
    <w:rsid w:val="00B87674"/>
    <w:rsid w:val="00B959D0"/>
    <w:rsid w:val="00BA4A55"/>
    <w:rsid w:val="00BB7BC9"/>
    <w:rsid w:val="00BB7CC2"/>
    <w:rsid w:val="00BC42BC"/>
    <w:rsid w:val="00BC7C0F"/>
    <w:rsid w:val="00BD5635"/>
    <w:rsid w:val="00BD593F"/>
    <w:rsid w:val="00BE2B4C"/>
    <w:rsid w:val="00BF2BCF"/>
    <w:rsid w:val="00BF4B84"/>
    <w:rsid w:val="00C02260"/>
    <w:rsid w:val="00C02C34"/>
    <w:rsid w:val="00C05F00"/>
    <w:rsid w:val="00C11A01"/>
    <w:rsid w:val="00C12785"/>
    <w:rsid w:val="00C1348E"/>
    <w:rsid w:val="00C13D46"/>
    <w:rsid w:val="00C156B0"/>
    <w:rsid w:val="00C26B17"/>
    <w:rsid w:val="00C32502"/>
    <w:rsid w:val="00C3748B"/>
    <w:rsid w:val="00C37E27"/>
    <w:rsid w:val="00C41B53"/>
    <w:rsid w:val="00C428A8"/>
    <w:rsid w:val="00C43731"/>
    <w:rsid w:val="00C47DCF"/>
    <w:rsid w:val="00C51BBF"/>
    <w:rsid w:val="00C55972"/>
    <w:rsid w:val="00C55E7C"/>
    <w:rsid w:val="00C61550"/>
    <w:rsid w:val="00C65B09"/>
    <w:rsid w:val="00C65D30"/>
    <w:rsid w:val="00C723A8"/>
    <w:rsid w:val="00C83B0F"/>
    <w:rsid w:val="00C94DBA"/>
    <w:rsid w:val="00CA5AEF"/>
    <w:rsid w:val="00CC1374"/>
    <w:rsid w:val="00CC34BB"/>
    <w:rsid w:val="00CD2CA3"/>
    <w:rsid w:val="00CD43F2"/>
    <w:rsid w:val="00CD5AC3"/>
    <w:rsid w:val="00CE01C5"/>
    <w:rsid w:val="00CE2439"/>
    <w:rsid w:val="00CF07FD"/>
    <w:rsid w:val="00CF58FE"/>
    <w:rsid w:val="00D01D94"/>
    <w:rsid w:val="00D036EF"/>
    <w:rsid w:val="00D037A8"/>
    <w:rsid w:val="00D1221C"/>
    <w:rsid w:val="00D14655"/>
    <w:rsid w:val="00D24036"/>
    <w:rsid w:val="00D33CD9"/>
    <w:rsid w:val="00D374D3"/>
    <w:rsid w:val="00D4272E"/>
    <w:rsid w:val="00D444FE"/>
    <w:rsid w:val="00D47378"/>
    <w:rsid w:val="00D55AC9"/>
    <w:rsid w:val="00D6291B"/>
    <w:rsid w:val="00D6612C"/>
    <w:rsid w:val="00D679FE"/>
    <w:rsid w:val="00D726EF"/>
    <w:rsid w:val="00D737DC"/>
    <w:rsid w:val="00D772CC"/>
    <w:rsid w:val="00D773F3"/>
    <w:rsid w:val="00D80E45"/>
    <w:rsid w:val="00D84D91"/>
    <w:rsid w:val="00D86212"/>
    <w:rsid w:val="00D97D34"/>
    <w:rsid w:val="00DA2190"/>
    <w:rsid w:val="00DA2ACE"/>
    <w:rsid w:val="00DA3EA6"/>
    <w:rsid w:val="00DA4B82"/>
    <w:rsid w:val="00DA536A"/>
    <w:rsid w:val="00DA658F"/>
    <w:rsid w:val="00DB0956"/>
    <w:rsid w:val="00DB69A8"/>
    <w:rsid w:val="00DB7B6C"/>
    <w:rsid w:val="00DC0040"/>
    <w:rsid w:val="00DC0A0D"/>
    <w:rsid w:val="00DC176C"/>
    <w:rsid w:val="00DC59CD"/>
    <w:rsid w:val="00DC60AC"/>
    <w:rsid w:val="00DC6DE2"/>
    <w:rsid w:val="00DD6529"/>
    <w:rsid w:val="00DD7189"/>
    <w:rsid w:val="00DE3D63"/>
    <w:rsid w:val="00DE62CA"/>
    <w:rsid w:val="00DE67FA"/>
    <w:rsid w:val="00DF28FE"/>
    <w:rsid w:val="00DF42E9"/>
    <w:rsid w:val="00DF5A9E"/>
    <w:rsid w:val="00E019F1"/>
    <w:rsid w:val="00E11D6E"/>
    <w:rsid w:val="00E1621B"/>
    <w:rsid w:val="00E24AD2"/>
    <w:rsid w:val="00E261E4"/>
    <w:rsid w:val="00E30B78"/>
    <w:rsid w:val="00E31623"/>
    <w:rsid w:val="00E31CB1"/>
    <w:rsid w:val="00E37D43"/>
    <w:rsid w:val="00E401F2"/>
    <w:rsid w:val="00E4792B"/>
    <w:rsid w:val="00E51FD7"/>
    <w:rsid w:val="00E560AC"/>
    <w:rsid w:val="00E60C30"/>
    <w:rsid w:val="00E658BB"/>
    <w:rsid w:val="00E67244"/>
    <w:rsid w:val="00E82C50"/>
    <w:rsid w:val="00E84741"/>
    <w:rsid w:val="00E91FC1"/>
    <w:rsid w:val="00E9234F"/>
    <w:rsid w:val="00E92ECD"/>
    <w:rsid w:val="00E94AF8"/>
    <w:rsid w:val="00EB5384"/>
    <w:rsid w:val="00EB675A"/>
    <w:rsid w:val="00EC4758"/>
    <w:rsid w:val="00ED34A8"/>
    <w:rsid w:val="00ED46C7"/>
    <w:rsid w:val="00EE0E7A"/>
    <w:rsid w:val="00EE1422"/>
    <w:rsid w:val="00EE4FBF"/>
    <w:rsid w:val="00EF3F27"/>
    <w:rsid w:val="00EF442B"/>
    <w:rsid w:val="00F0293C"/>
    <w:rsid w:val="00F0462B"/>
    <w:rsid w:val="00F06F60"/>
    <w:rsid w:val="00F10295"/>
    <w:rsid w:val="00F10C70"/>
    <w:rsid w:val="00F270ED"/>
    <w:rsid w:val="00F31654"/>
    <w:rsid w:val="00F370DE"/>
    <w:rsid w:val="00F3718B"/>
    <w:rsid w:val="00F40F37"/>
    <w:rsid w:val="00F50933"/>
    <w:rsid w:val="00F50E7E"/>
    <w:rsid w:val="00F53963"/>
    <w:rsid w:val="00F5501B"/>
    <w:rsid w:val="00F57DD6"/>
    <w:rsid w:val="00F57EDC"/>
    <w:rsid w:val="00F63091"/>
    <w:rsid w:val="00F729BA"/>
    <w:rsid w:val="00F80125"/>
    <w:rsid w:val="00F81389"/>
    <w:rsid w:val="00F8315D"/>
    <w:rsid w:val="00F83BBC"/>
    <w:rsid w:val="00F840AC"/>
    <w:rsid w:val="00F865D0"/>
    <w:rsid w:val="00F92300"/>
    <w:rsid w:val="00FA2678"/>
    <w:rsid w:val="00FA3BA9"/>
    <w:rsid w:val="00FB082A"/>
    <w:rsid w:val="00FB26ED"/>
    <w:rsid w:val="00FB71F1"/>
    <w:rsid w:val="00FF7C4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B6CF7"/>
  <w15:docId w15:val="{4E6BF5CA-D466-41B0-B69A-536D54FF8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C33"/>
  </w:style>
  <w:style w:type="paragraph" w:styleId="Titre1">
    <w:name w:val="heading 1"/>
    <w:basedOn w:val="Normal"/>
    <w:next w:val="Normal"/>
    <w:link w:val="Titre1Car"/>
    <w:uiPriority w:val="9"/>
    <w:qFormat/>
    <w:rsid w:val="00F5501B"/>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Titre2">
    <w:name w:val="heading 2"/>
    <w:basedOn w:val="Normal"/>
    <w:next w:val="Normal"/>
    <w:link w:val="Titre2Car"/>
    <w:uiPriority w:val="9"/>
    <w:unhideWhenUsed/>
    <w:qFormat/>
    <w:rsid w:val="00780C33"/>
    <w:pPr>
      <w:keepNext/>
      <w:keepLines/>
      <w:spacing w:before="200" w:after="0"/>
      <w:outlineLvl w:val="1"/>
    </w:pPr>
    <w:rPr>
      <w:rFonts w:asciiTheme="majorHAnsi" w:eastAsiaTheme="majorEastAsia" w:hAnsiTheme="majorHAnsi" w:cstheme="majorBidi"/>
      <w:b/>
      <w:bCs/>
      <w:color w:val="0F6FC6" w:themeColor="accent1"/>
      <w:sz w:val="26"/>
      <w:szCs w:val="26"/>
    </w:rPr>
  </w:style>
  <w:style w:type="paragraph" w:styleId="Titre3">
    <w:name w:val="heading 3"/>
    <w:basedOn w:val="Normal"/>
    <w:next w:val="Normal"/>
    <w:link w:val="Titre3Car"/>
    <w:uiPriority w:val="9"/>
    <w:unhideWhenUsed/>
    <w:qFormat/>
    <w:rsid w:val="00C43731"/>
    <w:pPr>
      <w:keepNext/>
      <w:keepLines/>
      <w:spacing w:before="200" w:after="0"/>
      <w:outlineLvl w:val="2"/>
    </w:pPr>
    <w:rPr>
      <w:rFonts w:asciiTheme="majorHAnsi" w:eastAsiaTheme="majorEastAsia" w:hAnsiTheme="majorHAnsi" w:cstheme="majorBidi"/>
      <w:b/>
      <w:bCs/>
      <w:color w:val="0F6FC6"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80C33"/>
    <w:rPr>
      <w:rFonts w:asciiTheme="majorHAnsi" w:eastAsiaTheme="majorEastAsia" w:hAnsiTheme="majorHAnsi" w:cstheme="majorBidi"/>
      <w:b/>
      <w:bCs/>
      <w:color w:val="0F6FC6" w:themeColor="accent1"/>
      <w:sz w:val="26"/>
      <w:szCs w:val="26"/>
    </w:rPr>
  </w:style>
  <w:style w:type="paragraph" w:styleId="Titre">
    <w:name w:val="Title"/>
    <w:basedOn w:val="Normal"/>
    <w:next w:val="Normal"/>
    <w:link w:val="TitreCar"/>
    <w:uiPriority w:val="10"/>
    <w:qFormat/>
    <w:rsid w:val="00780C33"/>
    <w:pPr>
      <w:pBdr>
        <w:bottom w:val="single" w:sz="8" w:space="4" w:color="0F6FC6" w:themeColor="accent1"/>
      </w:pBdr>
      <w:spacing w:after="300" w:line="240" w:lineRule="auto"/>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TitreCar">
    <w:name w:val="Titre Car"/>
    <w:basedOn w:val="Policepardfaut"/>
    <w:link w:val="Titre"/>
    <w:uiPriority w:val="10"/>
    <w:rsid w:val="00780C33"/>
    <w:rPr>
      <w:rFonts w:asciiTheme="majorHAnsi" w:eastAsiaTheme="majorEastAsia" w:hAnsiTheme="majorHAnsi" w:cstheme="majorBidi"/>
      <w:color w:val="03485B" w:themeColor="text2" w:themeShade="BF"/>
      <w:spacing w:val="5"/>
      <w:kern w:val="28"/>
      <w:sz w:val="52"/>
      <w:szCs w:val="52"/>
    </w:rPr>
  </w:style>
  <w:style w:type="table" w:styleId="Listemoyenne1-Accent4">
    <w:name w:val="Medium List 1 Accent 4"/>
    <w:basedOn w:val="TableauNormal"/>
    <w:uiPriority w:val="65"/>
    <w:rsid w:val="00780C33"/>
    <w:pPr>
      <w:spacing w:after="0" w:line="240" w:lineRule="auto"/>
    </w:pPr>
    <w:rPr>
      <w:color w:val="000000" w:themeColor="text1"/>
    </w:rPr>
    <w:tblPr>
      <w:tblStyleRowBandSize w:val="1"/>
      <w:tblStyleColBandSize w:val="1"/>
      <w:tblBorders>
        <w:top w:val="single" w:sz="8" w:space="0" w:color="10CF9B" w:themeColor="accent4"/>
        <w:bottom w:val="single" w:sz="8" w:space="0" w:color="10CF9B" w:themeColor="accent4"/>
      </w:tblBorders>
    </w:tblPr>
    <w:tblStylePr w:type="firstRow">
      <w:rPr>
        <w:rFonts w:asciiTheme="majorHAnsi" w:eastAsiaTheme="majorEastAsia" w:hAnsiTheme="majorHAnsi" w:cstheme="majorBidi"/>
      </w:rPr>
      <w:tblPr/>
      <w:tcPr>
        <w:tcBorders>
          <w:top w:val="nil"/>
          <w:bottom w:val="single" w:sz="8" w:space="0" w:color="10CF9B" w:themeColor="accent4"/>
        </w:tcBorders>
      </w:tcPr>
    </w:tblStylePr>
    <w:tblStylePr w:type="lastRow">
      <w:rPr>
        <w:b/>
        <w:bCs/>
        <w:color w:val="04617B" w:themeColor="text2"/>
      </w:rPr>
      <w:tblPr/>
      <w:tcPr>
        <w:tcBorders>
          <w:top w:val="single" w:sz="8" w:space="0" w:color="10CF9B" w:themeColor="accent4"/>
          <w:bottom w:val="single" w:sz="8" w:space="0" w:color="10CF9B" w:themeColor="accent4"/>
        </w:tcBorders>
      </w:tcPr>
    </w:tblStylePr>
    <w:tblStylePr w:type="firstCol">
      <w:rPr>
        <w:b/>
        <w:bCs/>
      </w:rPr>
    </w:tblStylePr>
    <w:tblStylePr w:type="lastCol">
      <w:rPr>
        <w:b/>
        <w:bCs/>
      </w:rPr>
      <w:tblPr/>
      <w:tcPr>
        <w:tcBorders>
          <w:top w:val="single" w:sz="8" w:space="0" w:color="10CF9B" w:themeColor="accent4"/>
          <w:bottom w:val="single" w:sz="8" w:space="0" w:color="10CF9B" w:themeColor="accent4"/>
        </w:tcBorders>
      </w:tcPr>
    </w:tblStylePr>
    <w:tblStylePr w:type="band1Vert">
      <w:tblPr/>
      <w:tcPr>
        <w:shd w:val="clear" w:color="auto" w:fill="BDFAE9" w:themeFill="accent4" w:themeFillTint="3F"/>
      </w:tcPr>
    </w:tblStylePr>
    <w:tblStylePr w:type="band1Horz">
      <w:tblPr/>
      <w:tcPr>
        <w:shd w:val="clear" w:color="auto" w:fill="BDFAE9" w:themeFill="accent4" w:themeFillTint="3F"/>
      </w:tcPr>
    </w:tblStylePr>
  </w:style>
  <w:style w:type="paragraph" w:styleId="Paragraphedeliste">
    <w:name w:val="List Paragraph"/>
    <w:basedOn w:val="Normal"/>
    <w:uiPriority w:val="34"/>
    <w:qFormat/>
    <w:rsid w:val="00780C33"/>
    <w:pPr>
      <w:ind w:left="720"/>
      <w:contextualSpacing/>
    </w:pPr>
  </w:style>
  <w:style w:type="paragraph" w:styleId="En-tte">
    <w:name w:val="header"/>
    <w:basedOn w:val="Normal"/>
    <w:link w:val="En-tteCar"/>
    <w:uiPriority w:val="99"/>
    <w:unhideWhenUsed/>
    <w:rsid w:val="00780C33"/>
    <w:pPr>
      <w:tabs>
        <w:tab w:val="center" w:pos="4320"/>
        <w:tab w:val="right" w:pos="8640"/>
      </w:tabs>
      <w:spacing w:after="0" w:line="240" w:lineRule="auto"/>
    </w:pPr>
  </w:style>
  <w:style w:type="character" w:customStyle="1" w:styleId="En-tteCar">
    <w:name w:val="En-tête Car"/>
    <w:basedOn w:val="Policepardfaut"/>
    <w:link w:val="En-tte"/>
    <w:uiPriority w:val="99"/>
    <w:rsid w:val="00780C33"/>
  </w:style>
  <w:style w:type="paragraph" w:styleId="Pieddepage">
    <w:name w:val="footer"/>
    <w:basedOn w:val="Normal"/>
    <w:link w:val="PieddepageCar"/>
    <w:uiPriority w:val="99"/>
    <w:unhideWhenUsed/>
    <w:rsid w:val="00780C3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80C33"/>
  </w:style>
  <w:style w:type="table" w:styleId="Grilledutableau">
    <w:name w:val="Table Grid"/>
    <w:basedOn w:val="TableauNormal"/>
    <w:uiPriority w:val="59"/>
    <w:rsid w:val="00780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AF3433"/>
    <w:rPr>
      <w:sz w:val="16"/>
      <w:szCs w:val="16"/>
    </w:rPr>
  </w:style>
  <w:style w:type="paragraph" w:styleId="Commentaire">
    <w:name w:val="annotation text"/>
    <w:basedOn w:val="Normal"/>
    <w:link w:val="CommentaireCar"/>
    <w:uiPriority w:val="99"/>
    <w:unhideWhenUsed/>
    <w:rsid w:val="00AF3433"/>
    <w:pPr>
      <w:spacing w:line="240" w:lineRule="auto"/>
    </w:pPr>
    <w:rPr>
      <w:sz w:val="20"/>
      <w:szCs w:val="20"/>
    </w:rPr>
  </w:style>
  <w:style w:type="character" w:customStyle="1" w:styleId="CommentaireCar">
    <w:name w:val="Commentaire Car"/>
    <w:basedOn w:val="Policepardfaut"/>
    <w:link w:val="Commentaire"/>
    <w:uiPriority w:val="99"/>
    <w:rsid w:val="00AF3433"/>
    <w:rPr>
      <w:sz w:val="20"/>
      <w:szCs w:val="20"/>
    </w:rPr>
  </w:style>
  <w:style w:type="paragraph" w:styleId="Objetducommentaire">
    <w:name w:val="annotation subject"/>
    <w:basedOn w:val="Commentaire"/>
    <w:next w:val="Commentaire"/>
    <w:link w:val="ObjetducommentaireCar"/>
    <w:uiPriority w:val="99"/>
    <w:semiHidden/>
    <w:unhideWhenUsed/>
    <w:rsid w:val="00AF3433"/>
    <w:rPr>
      <w:b/>
      <w:bCs/>
    </w:rPr>
  </w:style>
  <w:style w:type="character" w:customStyle="1" w:styleId="ObjetducommentaireCar">
    <w:name w:val="Objet du commentaire Car"/>
    <w:basedOn w:val="CommentaireCar"/>
    <w:link w:val="Objetducommentaire"/>
    <w:uiPriority w:val="99"/>
    <w:semiHidden/>
    <w:rsid w:val="00AF3433"/>
    <w:rPr>
      <w:b/>
      <w:bCs/>
      <w:sz w:val="20"/>
      <w:szCs w:val="20"/>
    </w:rPr>
  </w:style>
  <w:style w:type="paragraph" w:styleId="Textedebulles">
    <w:name w:val="Balloon Text"/>
    <w:basedOn w:val="Normal"/>
    <w:link w:val="TextedebullesCar"/>
    <w:uiPriority w:val="99"/>
    <w:semiHidden/>
    <w:unhideWhenUsed/>
    <w:rsid w:val="00AF343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3433"/>
    <w:rPr>
      <w:rFonts w:ascii="Tahoma" w:hAnsi="Tahoma" w:cs="Tahoma"/>
      <w:sz w:val="16"/>
      <w:szCs w:val="16"/>
    </w:rPr>
  </w:style>
  <w:style w:type="paragraph" w:styleId="Notedebasdepage">
    <w:name w:val="footnote text"/>
    <w:basedOn w:val="Normal"/>
    <w:link w:val="NotedebasdepageCar"/>
    <w:uiPriority w:val="99"/>
    <w:semiHidden/>
    <w:unhideWhenUsed/>
    <w:rsid w:val="00FB082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B082A"/>
    <w:rPr>
      <w:sz w:val="20"/>
      <w:szCs w:val="20"/>
    </w:rPr>
  </w:style>
  <w:style w:type="character" w:styleId="Appelnotedebasdep">
    <w:name w:val="footnote reference"/>
    <w:basedOn w:val="Policepardfaut"/>
    <w:uiPriority w:val="99"/>
    <w:semiHidden/>
    <w:unhideWhenUsed/>
    <w:rsid w:val="00FB082A"/>
    <w:rPr>
      <w:vertAlign w:val="superscript"/>
    </w:rPr>
  </w:style>
  <w:style w:type="table" w:styleId="Trameclaire-Accent2">
    <w:name w:val="Light Shading Accent 2"/>
    <w:basedOn w:val="TableauNormal"/>
    <w:uiPriority w:val="60"/>
    <w:rsid w:val="00F5501B"/>
    <w:pPr>
      <w:spacing w:after="0" w:line="240" w:lineRule="auto"/>
    </w:pPr>
    <w:rPr>
      <w:color w:val="0075A2" w:themeColor="accent2" w:themeShade="BF"/>
    </w:rPr>
    <w:tblPr>
      <w:tblStyleRowBandSize w:val="1"/>
      <w:tblStyleColBandSize w:val="1"/>
      <w:tblBorders>
        <w:top w:val="single" w:sz="8" w:space="0" w:color="009DD9" w:themeColor="accent2"/>
        <w:bottom w:val="single" w:sz="8" w:space="0" w:color="009DD9" w:themeColor="accent2"/>
      </w:tblBorders>
    </w:tblPr>
    <w:tblStylePr w:type="firstRow">
      <w:pPr>
        <w:spacing w:before="0" w:after="0" w:line="240" w:lineRule="auto"/>
      </w:pPr>
      <w:rPr>
        <w:b/>
        <w:bCs/>
      </w:rPr>
      <w:tblPr/>
      <w:tcPr>
        <w:tcBorders>
          <w:top w:val="single" w:sz="8" w:space="0" w:color="009DD9" w:themeColor="accent2"/>
          <w:left w:val="nil"/>
          <w:bottom w:val="single" w:sz="8" w:space="0" w:color="009DD9" w:themeColor="accent2"/>
          <w:right w:val="nil"/>
          <w:insideH w:val="nil"/>
          <w:insideV w:val="nil"/>
        </w:tcBorders>
      </w:tcPr>
    </w:tblStylePr>
    <w:tblStylePr w:type="lastRow">
      <w:pPr>
        <w:spacing w:before="0" w:after="0" w:line="240" w:lineRule="auto"/>
      </w:pPr>
      <w:rPr>
        <w:b/>
        <w:bCs/>
      </w:rPr>
      <w:tblPr/>
      <w:tcPr>
        <w:tcBorders>
          <w:top w:val="single" w:sz="8" w:space="0" w:color="009DD9" w:themeColor="accent2"/>
          <w:left w:val="nil"/>
          <w:bottom w:val="single" w:sz="8" w:space="0" w:color="009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AFF" w:themeFill="accent2" w:themeFillTint="3F"/>
      </w:tcPr>
    </w:tblStylePr>
    <w:tblStylePr w:type="band1Horz">
      <w:tblPr/>
      <w:tcPr>
        <w:tcBorders>
          <w:left w:val="nil"/>
          <w:right w:val="nil"/>
          <w:insideH w:val="nil"/>
          <w:insideV w:val="nil"/>
        </w:tcBorders>
        <w:shd w:val="clear" w:color="auto" w:fill="B6EAFF" w:themeFill="accent2" w:themeFillTint="3F"/>
      </w:tcPr>
    </w:tblStylePr>
  </w:style>
  <w:style w:type="table" w:styleId="Tramemoyenne1-Accent2">
    <w:name w:val="Medium Shading 1 Accent 2"/>
    <w:basedOn w:val="TableauNormal"/>
    <w:uiPriority w:val="63"/>
    <w:rsid w:val="00F5501B"/>
    <w:pPr>
      <w:spacing w:after="0" w:line="240" w:lineRule="auto"/>
    </w:pPr>
    <w:tblPr>
      <w:tblStyleRowBandSize w:val="1"/>
      <w:tblStyleColBandSize w:val="1"/>
      <w:tbl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single" w:sz="8" w:space="0" w:color="23C1FF" w:themeColor="accent2" w:themeTint="BF"/>
      </w:tblBorders>
    </w:tblPr>
    <w:tblStylePr w:type="firstRow">
      <w:pPr>
        <w:spacing w:before="0" w:after="0" w:line="240" w:lineRule="auto"/>
      </w:pPr>
      <w:rPr>
        <w:b/>
        <w:bCs/>
        <w:color w:val="FFFFFF" w:themeColor="background1"/>
      </w:rPr>
      <w:tblPr/>
      <w:tcPr>
        <w:tc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nil"/>
          <w:insideV w:val="nil"/>
        </w:tcBorders>
        <w:shd w:val="clear" w:color="auto" w:fill="009DD9" w:themeFill="accent2"/>
      </w:tcPr>
    </w:tblStylePr>
    <w:tblStylePr w:type="lastRow">
      <w:pPr>
        <w:spacing w:before="0" w:after="0" w:line="240" w:lineRule="auto"/>
      </w:pPr>
      <w:rPr>
        <w:b/>
        <w:bCs/>
      </w:rPr>
      <w:tblPr/>
      <w:tcPr>
        <w:tcBorders>
          <w:top w:val="double" w:sz="6"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EAFF" w:themeFill="accent2" w:themeFillTint="3F"/>
      </w:tcPr>
    </w:tblStylePr>
    <w:tblStylePr w:type="band1Horz">
      <w:tblPr/>
      <w:tcPr>
        <w:tcBorders>
          <w:insideH w:val="nil"/>
          <w:insideV w:val="nil"/>
        </w:tcBorders>
        <w:shd w:val="clear" w:color="auto" w:fill="B6EAFF" w:themeFill="accent2"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F5501B"/>
    <w:pPr>
      <w:spacing w:after="0" w:line="240" w:lineRule="auto"/>
    </w:pPr>
    <w:tblPr>
      <w:tblStyleRowBandSize w:val="1"/>
      <w:tblStyleColBandSize w:val="1"/>
      <w:tbl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single" w:sz="8" w:space="0" w:color="3093EF" w:themeColor="accent1" w:themeTint="BF"/>
      </w:tblBorders>
    </w:tblPr>
    <w:tblStylePr w:type="firstRow">
      <w:pPr>
        <w:spacing w:before="0" w:after="0" w:line="240" w:lineRule="auto"/>
      </w:pPr>
      <w:rPr>
        <w:b/>
        <w:bCs/>
        <w:color w:val="FFFFFF" w:themeColor="background1"/>
      </w:rPr>
      <w:tblPr/>
      <w:tcPr>
        <w:tc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shd w:val="clear" w:color="auto" w:fill="0F6FC6" w:themeFill="accent1"/>
      </w:tcPr>
    </w:tblStylePr>
    <w:tblStylePr w:type="lastRow">
      <w:pPr>
        <w:spacing w:before="0" w:after="0" w:line="240" w:lineRule="auto"/>
      </w:pPr>
      <w:rPr>
        <w:b/>
        <w:bCs/>
      </w:rPr>
      <w:tblPr/>
      <w:tcPr>
        <w:tcBorders>
          <w:top w:val="double" w:sz="6"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DBF9" w:themeFill="accent1" w:themeFillTint="3F"/>
      </w:tcPr>
    </w:tblStylePr>
    <w:tblStylePr w:type="band1Horz">
      <w:tblPr/>
      <w:tcPr>
        <w:tcBorders>
          <w:insideH w:val="nil"/>
          <w:insideV w:val="nil"/>
        </w:tcBorders>
        <w:shd w:val="clear" w:color="auto" w:fill="BADBF9" w:themeFill="accent1" w:themeFillTint="3F"/>
      </w:tcPr>
    </w:tblStylePr>
    <w:tblStylePr w:type="band2Horz">
      <w:tblPr/>
      <w:tcPr>
        <w:tcBorders>
          <w:insideH w:val="nil"/>
          <w:insideV w:val="nil"/>
        </w:tcBorders>
      </w:tcPr>
    </w:tblStylePr>
  </w:style>
  <w:style w:type="table" w:styleId="Tramemoyenne1">
    <w:name w:val="Medium Shading 1"/>
    <w:basedOn w:val="TableauNormal"/>
    <w:uiPriority w:val="63"/>
    <w:rsid w:val="00F5501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Titre1Car">
    <w:name w:val="Titre 1 Car"/>
    <w:basedOn w:val="Policepardfaut"/>
    <w:link w:val="Titre1"/>
    <w:uiPriority w:val="9"/>
    <w:rsid w:val="00F5501B"/>
    <w:rPr>
      <w:rFonts w:asciiTheme="majorHAnsi" w:eastAsiaTheme="majorEastAsia" w:hAnsiTheme="majorHAnsi" w:cstheme="majorBidi"/>
      <w:b/>
      <w:bCs/>
      <w:color w:val="0B5294" w:themeColor="accent1" w:themeShade="BF"/>
      <w:sz w:val="28"/>
      <w:szCs w:val="28"/>
    </w:rPr>
  </w:style>
  <w:style w:type="character" w:styleId="Lienhypertexte">
    <w:name w:val="Hyperlink"/>
    <w:basedOn w:val="Policepardfaut"/>
    <w:uiPriority w:val="99"/>
    <w:unhideWhenUsed/>
    <w:rsid w:val="00521F66"/>
    <w:rPr>
      <w:color w:val="0000FF"/>
      <w:u w:val="single"/>
    </w:rPr>
  </w:style>
  <w:style w:type="paragraph" w:styleId="NormalWeb">
    <w:name w:val="Normal (Web)"/>
    <w:basedOn w:val="Normal"/>
    <w:uiPriority w:val="99"/>
    <w:unhideWhenUsed/>
    <w:rsid w:val="00521F66"/>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7178D9"/>
    <w:rPr>
      <w:b/>
      <w:bCs/>
    </w:rPr>
  </w:style>
  <w:style w:type="paragraph" w:styleId="Rvision">
    <w:name w:val="Revision"/>
    <w:hidden/>
    <w:uiPriority w:val="99"/>
    <w:semiHidden/>
    <w:rsid w:val="001772B7"/>
    <w:pPr>
      <w:spacing w:after="0" w:line="240" w:lineRule="auto"/>
    </w:pPr>
  </w:style>
  <w:style w:type="character" w:customStyle="1" w:styleId="Titre3Car">
    <w:name w:val="Titre 3 Car"/>
    <w:basedOn w:val="Policepardfaut"/>
    <w:link w:val="Titre3"/>
    <w:uiPriority w:val="9"/>
    <w:rsid w:val="00C43731"/>
    <w:rPr>
      <w:rFonts w:asciiTheme="majorHAnsi" w:eastAsiaTheme="majorEastAsia" w:hAnsiTheme="majorHAnsi" w:cstheme="majorBidi"/>
      <w:b/>
      <w:bCs/>
      <w:color w:val="0F6FC6" w:themeColor="accent1"/>
    </w:rPr>
  </w:style>
  <w:style w:type="paragraph" w:customStyle="1" w:styleId="Default">
    <w:name w:val="Default"/>
    <w:rsid w:val="00852C59"/>
    <w:pPr>
      <w:autoSpaceDE w:val="0"/>
      <w:autoSpaceDN w:val="0"/>
      <w:adjustRightInd w:val="0"/>
      <w:spacing w:after="0" w:line="240" w:lineRule="auto"/>
    </w:pPr>
    <w:rPr>
      <w:rFonts w:ascii="Calibri" w:hAnsi="Calibri" w:cs="Calibri"/>
      <w:color w:val="000000"/>
      <w:sz w:val="24"/>
      <w:szCs w:val="24"/>
    </w:rPr>
  </w:style>
  <w:style w:type="paragraph" w:styleId="Sous-titre">
    <w:name w:val="Subtitle"/>
    <w:basedOn w:val="Titre"/>
    <w:next w:val="Normal"/>
    <w:link w:val="Sous-titreCar"/>
    <w:uiPriority w:val="11"/>
    <w:qFormat/>
    <w:rsid w:val="00852C59"/>
    <w:pPr>
      <w:pBdr>
        <w:bottom w:val="none" w:sz="0" w:space="0" w:color="auto"/>
      </w:pBdr>
      <w:spacing w:after="480" w:line="276" w:lineRule="auto"/>
      <w:ind w:left="-142"/>
      <w:contextualSpacing w:val="0"/>
      <w:jc w:val="center"/>
    </w:pPr>
    <w:rPr>
      <w:rFonts w:ascii="Gill Sans MT" w:hAnsi="Gill Sans MT"/>
      <w:b/>
      <w:bCs/>
      <w:color w:val="auto"/>
      <w:spacing w:val="0"/>
      <w:kern w:val="0"/>
      <w:sz w:val="22"/>
      <w:szCs w:val="22"/>
    </w:rPr>
  </w:style>
  <w:style w:type="character" w:customStyle="1" w:styleId="Sous-titreCar">
    <w:name w:val="Sous-titre Car"/>
    <w:basedOn w:val="Policepardfaut"/>
    <w:link w:val="Sous-titre"/>
    <w:uiPriority w:val="11"/>
    <w:rsid w:val="00852C59"/>
    <w:rPr>
      <w:rFonts w:ascii="Gill Sans MT" w:eastAsiaTheme="majorEastAsia" w:hAnsi="Gill Sans MT" w:cstheme="majorBidi"/>
      <w:b/>
      <w:bCs/>
    </w:rPr>
  </w:style>
  <w:style w:type="paragraph" w:styleId="Citationintense">
    <w:name w:val="Intense Quote"/>
    <w:basedOn w:val="Normal"/>
    <w:next w:val="Normal"/>
    <w:link w:val="CitationintenseCar"/>
    <w:uiPriority w:val="30"/>
    <w:qFormat/>
    <w:rsid w:val="00671BF5"/>
    <w:pPr>
      <w:pBdr>
        <w:top w:val="single" w:sz="4" w:space="10" w:color="0F6FC6" w:themeColor="accent1"/>
        <w:bottom w:val="single" w:sz="4" w:space="10" w:color="0F6FC6" w:themeColor="accent1"/>
      </w:pBdr>
      <w:spacing w:before="360" w:after="360"/>
      <w:ind w:left="864" w:right="864"/>
      <w:jc w:val="center"/>
    </w:pPr>
    <w:rPr>
      <w:i/>
      <w:iCs/>
      <w:color w:val="0F6FC6" w:themeColor="accent1"/>
    </w:rPr>
  </w:style>
  <w:style w:type="character" w:customStyle="1" w:styleId="CitationintenseCar">
    <w:name w:val="Citation intense Car"/>
    <w:basedOn w:val="Policepardfaut"/>
    <w:link w:val="Citationintense"/>
    <w:uiPriority w:val="30"/>
    <w:rsid w:val="00671BF5"/>
    <w:rPr>
      <w:i/>
      <w:iCs/>
      <w:color w:val="0F6FC6" w:themeColor="accent1"/>
    </w:rPr>
  </w:style>
  <w:style w:type="paragraph" w:styleId="Citation">
    <w:name w:val="Quote"/>
    <w:basedOn w:val="Normal"/>
    <w:next w:val="Normal"/>
    <w:link w:val="CitationCar"/>
    <w:uiPriority w:val="29"/>
    <w:qFormat/>
    <w:rsid w:val="00671BF5"/>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671BF5"/>
    <w:rPr>
      <w:i/>
      <w:iCs/>
      <w:color w:val="404040" w:themeColor="text1" w:themeTint="BF"/>
    </w:rPr>
  </w:style>
  <w:style w:type="character" w:styleId="Mentionnonrsolue">
    <w:name w:val="Unresolved Mention"/>
    <w:basedOn w:val="Policepardfaut"/>
    <w:uiPriority w:val="99"/>
    <w:semiHidden/>
    <w:unhideWhenUsed/>
    <w:rsid w:val="007B76B6"/>
    <w:rPr>
      <w:color w:val="605E5C"/>
      <w:shd w:val="clear" w:color="auto" w:fill="E1DFDD"/>
    </w:rPr>
  </w:style>
  <w:style w:type="paragraph" w:customStyle="1" w:styleId="5ryuea">
    <w:name w:val="_5ryuea"/>
    <w:basedOn w:val="Normal"/>
    <w:rsid w:val="0027495F"/>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ssgja">
    <w:name w:val="ss_gja"/>
    <w:basedOn w:val="Policepardfaut"/>
    <w:rsid w:val="00274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252917">
      <w:bodyDiv w:val="1"/>
      <w:marLeft w:val="0"/>
      <w:marRight w:val="0"/>
      <w:marTop w:val="0"/>
      <w:marBottom w:val="0"/>
      <w:divBdr>
        <w:top w:val="none" w:sz="0" w:space="0" w:color="auto"/>
        <w:left w:val="none" w:sz="0" w:space="0" w:color="auto"/>
        <w:bottom w:val="none" w:sz="0" w:space="0" w:color="auto"/>
        <w:right w:val="none" w:sz="0" w:space="0" w:color="auto"/>
      </w:divBdr>
    </w:div>
    <w:div w:id="157966747">
      <w:bodyDiv w:val="1"/>
      <w:marLeft w:val="0"/>
      <w:marRight w:val="0"/>
      <w:marTop w:val="0"/>
      <w:marBottom w:val="0"/>
      <w:divBdr>
        <w:top w:val="none" w:sz="0" w:space="0" w:color="auto"/>
        <w:left w:val="none" w:sz="0" w:space="0" w:color="auto"/>
        <w:bottom w:val="none" w:sz="0" w:space="0" w:color="auto"/>
        <w:right w:val="none" w:sz="0" w:space="0" w:color="auto"/>
      </w:divBdr>
    </w:div>
    <w:div w:id="183792956">
      <w:bodyDiv w:val="1"/>
      <w:marLeft w:val="0"/>
      <w:marRight w:val="0"/>
      <w:marTop w:val="0"/>
      <w:marBottom w:val="0"/>
      <w:divBdr>
        <w:top w:val="none" w:sz="0" w:space="0" w:color="auto"/>
        <w:left w:val="none" w:sz="0" w:space="0" w:color="auto"/>
        <w:bottom w:val="none" w:sz="0" w:space="0" w:color="auto"/>
        <w:right w:val="none" w:sz="0" w:space="0" w:color="auto"/>
      </w:divBdr>
    </w:div>
    <w:div w:id="211968791">
      <w:bodyDiv w:val="1"/>
      <w:marLeft w:val="0"/>
      <w:marRight w:val="0"/>
      <w:marTop w:val="0"/>
      <w:marBottom w:val="0"/>
      <w:divBdr>
        <w:top w:val="none" w:sz="0" w:space="0" w:color="auto"/>
        <w:left w:val="none" w:sz="0" w:space="0" w:color="auto"/>
        <w:bottom w:val="none" w:sz="0" w:space="0" w:color="auto"/>
        <w:right w:val="none" w:sz="0" w:space="0" w:color="auto"/>
      </w:divBdr>
    </w:div>
    <w:div w:id="260063664">
      <w:bodyDiv w:val="1"/>
      <w:marLeft w:val="0"/>
      <w:marRight w:val="0"/>
      <w:marTop w:val="0"/>
      <w:marBottom w:val="0"/>
      <w:divBdr>
        <w:top w:val="none" w:sz="0" w:space="0" w:color="auto"/>
        <w:left w:val="none" w:sz="0" w:space="0" w:color="auto"/>
        <w:bottom w:val="none" w:sz="0" w:space="0" w:color="auto"/>
        <w:right w:val="none" w:sz="0" w:space="0" w:color="auto"/>
      </w:divBdr>
    </w:div>
    <w:div w:id="401369834">
      <w:bodyDiv w:val="1"/>
      <w:marLeft w:val="0"/>
      <w:marRight w:val="0"/>
      <w:marTop w:val="0"/>
      <w:marBottom w:val="0"/>
      <w:divBdr>
        <w:top w:val="none" w:sz="0" w:space="0" w:color="auto"/>
        <w:left w:val="none" w:sz="0" w:space="0" w:color="auto"/>
        <w:bottom w:val="none" w:sz="0" w:space="0" w:color="auto"/>
        <w:right w:val="none" w:sz="0" w:space="0" w:color="auto"/>
      </w:divBdr>
    </w:div>
    <w:div w:id="474295695">
      <w:bodyDiv w:val="1"/>
      <w:marLeft w:val="0"/>
      <w:marRight w:val="0"/>
      <w:marTop w:val="0"/>
      <w:marBottom w:val="0"/>
      <w:divBdr>
        <w:top w:val="none" w:sz="0" w:space="0" w:color="auto"/>
        <w:left w:val="none" w:sz="0" w:space="0" w:color="auto"/>
        <w:bottom w:val="none" w:sz="0" w:space="0" w:color="auto"/>
        <w:right w:val="none" w:sz="0" w:space="0" w:color="auto"/>
      </w:divBdr>
    </w:div>
    <w:div w:id="566378532">
      <w:bodyDiv w:val="1"/>
      <w:marLeft w:val="0"/>
      <w:marRight w:val="0"/>
      <w:marTop w:val="0"/>
      <w:marBottom w:val="0"/>
      <w:divBdr>
        <w:top w:val="none" w:sz="0" w:space="0" w:color="auto"/>
        <w:left w:val="none" w:sz="0" w:space="0" w:color="auto"/>
        <w:bottom w:val="none" w:sz="0" w:space="0" w:color="auto"/>
        <w:right w:val="none" w:sz="0" w:space="0" w:color="auto"/>
      </w:divBdr>
    </w:div>
    <w:div w:id="653217134">
      <w:bodyDiv w:val="1"/>
      <w:marLeft w:val="0"/>
      <w:marRight w:val="0"/>
      <w:marTop w:val="0"/>
      <w:marBottom w:val="0"/>
      <w:divBdr>
        <w:top w:val="none" w:sz="0" w:space="0" w:color="auto"/>
        <w:left w:val="none" w:sz="0" w:space="0" w:color="auto"/>
        <w:bottom w:val="none" w:sz="0" w:space="0" w:color="auto"/>
        <w:right w:val="none" w:sz="0" w:space="0" w:color="auto"/>
      </w:divBdr>
    </w:div>
    <w:div w:id="687488035">
      <w:bodyDiv w:val="1"/>
      <w:marLeft w:val="0"/>
      <w:marRight w:val="0"/>
      <w:marTop w:val="0"/>
      <w:marBottom w:val="0"/>
      <w:divBdr>
        <w:top w:val="none" w:sz="0" w:space="0" w:color="auto"/>
        <w:left w:val="none" w:sz="0" w:space="0" w:color="auto"/>
        <w:bottom w:val="none" w:sz="0" w:space="0" w:color="auto"/>
        <w:right w:val="none" w:sz="0" w:space="0" w:color="auto"/>
      </w:divBdr>
    </w:div>
    <w:div w:id="723068512">
      <w:bodyDiv w:val="1"/>
      <w:marLeft w:val="0"/>
      <w:marRight w:val="0"/>
      <w:marTop w:val="0"/>
      <w:marBottom w:val="0"/>
      <w:divBdr>
        <w:top w:val="none" w:sz="0" w:space="0" w:color="auto"/>
        <w:left w:val="none" w:sz="0" w:space="0" w:color="auto"/>
        <w:bottom w:val="none" w:sz="0" w:space="0" w:color="auto"/>
        <w:right w:val="none" w:sz="0" w:space="0" w:color="auto"/>
      </w:divBdr>
    </w:div>
    <w:div w:id="725228530">
      <w:bodyDiv w:val="1"/>
      <w:marLeft w:val="0"/>
      <w:marRight w:val="0"/>
      <w:marTop w:val="0"/>
      <w:marBottom w:val="0"/>
      <w:divBdr>
        <w:top w:val="none" w:sz="0" w:space="0" w:color="auto"/>
        <w:left w:val="none" w:sz="0" w:space="0" w:color="auto"/>
        <w:bottom w:val="none" w:sz="0" w:space="0" w:color="auto"/>
        <w:right w:val="none" w:sz="0" w:space="0" w:color="auto"/>
      </w:divBdr>
    </w:div>
    <w:div w:id="762844459">
      <w:bodyDiv w:val="1"/>
      <w:marLeft w:val="0"/>
      <w:marRight w:val="0"/>
      <w:marTop w:val="0"/>
      <w:marBottom w:val="0"/>
      <w:divBdr>
        <w:top w:val="none" w:sz="0" w:space="0" w:color="auto"/>
        <w:left w:val="none" w:sz="0" w:space="0" w:color="auto"/>
        <w:bottom w:val="none" w:sz="0" w:space="0" w:color="auto"/>
        <w:right w:val="none" w:sz="0" w:space="0" w:color="auto"/>
      </w:divBdr>
    </w:div>
    <w:div w:id="772941759">
      <w:bodyDiv w:val="1"/>
      <w:marLeft w:val="0"/>
      <w:marRight w:val="0"/>
      <w:marTop w:val="0"/>
      <w:marBottom w:val="0"/>
      <w:divBdr>
        <w:top w:val="none" w:sz="0" w:space="0" w:color="auto"/>
        <w:left w:val="none" w:sz="0" w:space="0" w:color="auto"/>
        <w:bottom w:val="none" w:sz="0" w:space="0" w:color="auto"/>
        <w:right w:val="none" w:sz="0" w:space="0" w:color="auto"/>
      </w:divBdr>
    </w:div>
    <w:div w:id="900020443">
      <w:bodyDiv w:val="1"/>
      <w:marLeft w:val="0"/>
      <w:marRight w:val="0"/>
      <w:marTop w:val="0"/>
      <w:marBottom w:val="0"/>
      <w:divBdr>
        <w:top w:val="none" w:sz="0" w:space="0" w:color="auto"/>
        <w:left w:val="none" w:sz="0" w:space="0" w:color="auto"/>
        <w:bottom w:val="none" w:sz="0" w:space="0" w:color="auto"/>
        <w:right w:val="none" w:sz="0" w:space="0" w:color="auto"/>
      </w:divBdr>
      <w:divsChild>
        <w:div w:id="1841653989">
          <w:marLeft w:val="274"/>
          <w:marRight w:val="0"/>
          <w:marTop w:val="0"/>
          <w:marBottom w:val="0"/>
          <w:divBdr>
            <w:top w:val="none" w:sz="0" w:space="0" w:color="auto"/>
            <w:left w:val="none" w:sz="0" w:space="0" w:color="auto"/>
            <w:bottom w:val="none" w:sz="0" w:space="0" w:color="auto"/>
            <w:right w:val="none" w:sz="0" w:space="0" w:color="auto"/>
          </w:divBdr>
        </w:div>
        <w:div w:id="557203570">
          <w:marLeft w:val="1267"/>
          <w:marRight w:val="0"/>
          <w:marTop w:val="0"/>
          <w:marBottom w:val="0"/>
          <w:divBdr>
            <w:top w:val="none" w:sz="0" w:space="0" w:color="auto"/>
            <w:left w:val="none" w:sz="0" w:space="0" w:color="auto"/>
            <w:bottom w:val="none" w:sz="0" w:space="0" w:color="auto"/>
            <w:right w:val="none" w:sz="0" w:space="0" w:color="auto"/>
          </w:divBdr>
        </w:div>
        <w:div w:id="507332683">
          <w:marLeft w:val="1267"/>
          <w:marRight w:val="0"/>
          <w:marTop w:val="0"/>
          <w:marBottom w:val="0"/>
          <w:divBdr>
            <w:top w:val="none" w:sz="0" w:space="0" w:color="auto"/>
            <w:left w:val="none" w:sz="0" w:space="0" w:color="auto"/>
            <w:bottom w:val="none" w:sz="0" w:space="0" w:color="auto"/>
            <w:right w:val="none" w:sz="0" w:space="0" w:color="auto"/>
          </w:divBdr>
        </w:div>
        <w:div w:id="1126698790">
          <w:marLeft w:val="1267"/>
          <w:marRight w:val="0"/>
          <w:marTop w:val="0"/>
          <w:marBottom w:val="0"/>
          <w:divBdr>
            <w:top w:val="none" w:sz="0" w:space="0" w:color="auto"/>
            <w:left w:val="none" w:sz="0" w:space="0" w:color="auto"/>
            <w:bottom w:val="none" w:sz="0" w:space="0" w:color="auto"/>
            <w:right w:val="none" w:sz="0" w:space="0" w:color="auto"/>
          </w:divBdr>
        </w:div>
      </w:divsChild>
    </w:div>
    <w:div w:id="919027949">
      <w:bodyDiv w:val="1"/>
      <w:marLeft w:val="0"/>
      <w:marRight w:val="0"/>
      <w:marTop w:val="0"/>
      <w:marBottom w:val="0"/>
      <w:divBdr>
        <w:top w:val="none" w:sz="0" w:space="0" w:color="auto"/>
        <w:left w:val="none" w:sz="0" w:space="0" w:color="auto"/>
        <w:bottom w:val="none" w:sz="0" w:space="0" w:color="auto"/>
        <w:right w:val="none" w:sz="0" w:space="0" w:color="auto"/>
      </w:divBdr>
    </w:div>
    <w:div w:id="934359730">
      <w:bodyDiv w:val="1"/>
      <w:marLeft w:val="0"/>
      <w:marRight w:val="0"/>
      <w:marTop w:val="0"/>
      <w:marBottom w:val="0"/>
      <w:divBdr>
        <w:top w:val="none" w:sz="0" w:space="0" w:color="auto"/>
        <w:left w:val="none" w:sz="0" w:space="0" w:color="auto"/>
        <w:bottom w:val="none" w:sz="0" w:space="0" w:color="auto"/>
        <w:right w:val="none" w:sz="0" w:space="0" w:color="auto"/>
      </w:divBdr>
    </w:div>
    <w:div w:id="1102189834">
      <w:bodyDiv w:val="1"/>
      <w:marLeft w:val="0"/>
      <w:marRight w:val="0"/>
      <w:marTop w:val="0"/>
      <w:marBottom w:val="0"/>
      <w:divBdr>
        <w:top w:val="none" w:sz="0" w:space="0" w:color="auto"/>
        <w:left w:val="none" w:sz="0" w:space="0" w:color="auto"/>
        <w:bottom w:val="none" w:sz="0" w:space="0" w:color="auto"/>
        <w:right w:val="none" w:sz="0" w:space="0" w:color="auto"/>
      </w:divBdr>
    </w:div>
    <w:div w:id="1145590493">
      <w:bodyDiv w:val="1"/>
      <w:marLeft w:val="0"/>
      <w:marRight w:val="0"/>
      <w:marTop w:val="0"/>
      <w:marBottom w:val="0"/>
      <w:divBdr>
        <w:top w:val="none" w:sz="0" w:space="0" w:color="auto"/>
        <w:left w:val="none" w:sz="0" w:space="0" w:color="auto"/>
        <w:bottom w:val="none" w:sz="0" w:space="0" w:color="auto"/>
        <w:right w:val="none" w:sz="0" w:space="0" w:color="auto"/>
      </w:divBdr>
    </w:div>
    <w:div w:id="1216088887">
      <w:bodyDiv w:val="1"/>
      <w:marLeft w:val="0"/>
      <w:marRight w:val="0"/>
      <w:marTop w:val="0"/>
      <w:marBottom w:val="0"/>
      <w:divBdr>
        <w:top w:val="none" w:sz="0" w:space="0" w:color="auto"/>
        <w:left w:val="none" w:sz="0" w:space="0" w:color="auto"/>
        <w:bottom w:val="none" w:sz="0" w:space="0" w:color="auto"/>
        <w:right w:val="none" w:sz="0" w:space="0" w:color="auto"/>
      </w:divBdr>
    </w:div>
    <w:div w:id="1293514110">
      <w:bodyDiv w:val="1"/>
      <w:marLeft w:val="0"/>
      <w:marRight w:val="0"/>
      <w:marTop w:val="0"/>
      <w:marBottom w:val="0"/>
      <w:divBdr>
        <w:top w:val="none" w:sz="0" w:space="0" w:color="auto"/>
        <w:left w:val="none" w:sz="0" w:space="0" w:color="auto"/>
        <w:bottom w:val="none" w:sz="0" w:space="0" w:color="auto"/>
        <w:right w:val="none" w:sz="0" w:space="0" w:color="auto"/>
      </w:divBdr>
    </w:div>
    <w:div w:id="1338343024">
      <w:bodyDiv w:val="1"/>
      <w:marLeft w:val="0"/>
      <w:marRight w:val="0"/>
      <w:marTop w:val="0"/>
      <w:marBottom w:val="0"/>
      <w:divBdr>
        <w:top w:val="none" w:sz="0" w:space="0" w:color="auto"/>
        <w:left w:val="none" w:sz="0" w:space="0" w:color="auto"/>
        <w:bottom w:val="none" w:sz="0" w:space="0" w:color="auto"/>
        <w:right w:val="none" w:sz="0" w:space="0" w:color="auto"/>
      </w:divBdr>
    </w:div>
    <w:div w:id="1372920434">
      <w:bodyDiv w:val="1"/>
      <w:marLeft w:val="0"/>
      <w:marRight w:val="0"/>
      <w:marTop w:val="0"/>
      <w:marBottom w:val="0"/>
      <w:divBdr>
        <w:top w:val="none" w:sz="0" w:space="0" w:color="auto"/>
        <w:left w:val="none" w:sz="0" w:space="0" w:color="auto"/>
        <w:bottom w:val="none" w:sz="0" w:space="0" w:color="auto"/>
        <w:right w:val="none" w:sz="0" w:space="0" w:color="auto"/>
      </w:divBdr>
    </w:div>
    <w:div w:id="1381973355">
      <w:bodyDiv w:val="1"/>
      <w:marLeft w:val="0"/>
      <w:marRight w:val="0"/>
      <w:marTop w:val="0"/>
      <w:marBottom w:val="0"/>
      <w:divBdr>
        <w:top w:val="none" w:sz="0" w:space="0" w:color="auto"/>
        <w:left w:val="none" w:sz="0" w:space="0" w:color="auto"/>
        <w:bottom w:val="none" w:sz="0" w:space="0" w:color="auto"/>
        <w:right w:val="none" w:sz="0" w:space="0" w:color="auto"/>
      </w:divBdr>
    </w:div>
    <w:div w:id="1413627265">
      <w:bodyDiv w:val="1"/>
      <w:marLeft w:val="0"/>
      <w:marRight w:val="0"/>
      <w:marTop w:val="0"/>
      <w:marBottom w:val="0"/>
      <w:divBdr>
        <w:top w:val="none" w:sz="0" w:space="0" w:color="auto"/>
        <w:left w:val="none" w:sz="0" w:space="0" w:color="auto"/>
        <w:bottom w:val="none" w:sz="0" w:space="0" w:color="auto"/>
        <w:right w:val="none" w:sz="0" w:space="0" w:color="auto"/>
      </w:divBdr>
    </w:div>
    <w:div w:id="1546286699">
      <w:bodyDiv w:val="1"/>
      <w:marLeft w:val="0"/>
      <w:marRight w:val="0"/>
      <w:marTop w:val="0"/>
      <w:marBottom w:val="0"/>
      <w:divBdr>
        <w:top w:val="none" w:sz="0" w:space="0" w:color="auto"/>
        <w:left w:val="none" w:sz="0" w:space="0" w:color="auto"/>
        <w:bottom w:val="none" w:sz="0" w:space="0" w:color="auto"/>
        <w:right w:val="none" w:sz="0" w:space="0" w:color="auto"/>
      </w:divBdr>
    </w:div>
    <w:div w:id="1557548219">
      <w:bodyDiv w:val="1"/>
      <w:marLeft w:val="0"/>
      <w:marRight w:val="0"/>
      <w:marTop w:val="0"/>
      <w:marBottom w:val="0"/>
      <w:divBdr>
        <w:top w:val="none" w:sz="0" w:space="0" w:color="auto"/>
        <w:left w:val="none" w:sz="0" w:space="0" w:color="auto"/>
        <w:bottom w:val="none" w:sz="0" w:space="0" w:color="auto"/>
        <w:right w:val="none" w:sz="0" w:space="0" w:color="auto"/>
      </w:divBdr>
    </w:div>
    <w:div w:id="1575705726">
      <w:bodyDiv w:val="1"/>
      <w:marLeft w:val="0"/>
      <w:marRight w:val="0"/>
      <w:marTop w:val="0"/>
      <w:marBottom w:val="0"/>
      <w:divBdr>
        <w:top w:val="none" w:sz="0" w:space="0" w:color="auto"/>
        <w:left w:val="none" w:sz="0" w:space="0" w:color="auto"/>
        <w:bottom w:val="none" w:sz="0" w:space="0" w:color="auto"/>
        <w:right w:val="none" w:sz="0" w:space="0" w:color="auto"/>
      </w:divBdr>
    </w:div>
    <w:div w:id="1579055695">
      <w:bodyDiv w:val="1"/>
      <w:marLeft w:val="0"/>
      <w:marRight w:val="0"/>
      <w:marTop w:val="0"/>
      <w:marBottom w:val="0"/>
      <w:divBdr>
        <w:top w:val="none" w:sz="0" w:space="0" w:color="auto"/>
        <w:left w:val="none" w:sz="0" w:space="0" w:color="auto"/>
        <w:bottom w:val="none" w:sz="0" w:space="0" w:color="auto"/>
        <w:right w:val="none" w:sz="0" w:space="0" w:color="auto"/>
      </w:divBdr>
    </w:div>
    <w:div w:id="1677877048">
      <w:bodyDiv w:val="1"/>
      <w:marLeft w:val="0"/>
      <w:marRight w:val="0"/>
      <w:marTop w:val="0"/>
      <w:marBottom w:val="0"/>
      <w:divBdr>
        <w:top w:val="none" w:sz="0" w:space="0" w:color="auto"/>
        <w:left w:val="none" w:sz="0" w:space="0" w:color="auto"/>
        <w:bottom w:val="none" w:sz="0" w:space="0" w:color="auto"/>
        <w:right w:val="none" w:sz="0" w:space="0" w:color="auto"/>
      </w:divBdr>
    </w:div>
    <w:div w:id="1726298372">
      <w:bodyDiv w:val="1"/>
      <w:marLeft w:val="0"/>
      <w:marRight w:val="0"/>
      <w:marTop w:val="0"/>
      <w:marBottom w:val="0"/>
      <w:divBdr>
        <w:top w:val="none" w:sz="0" w:space="0" w:color="auto"/>
        <w:left w:val="none" w:sz="0" w:space="0" w:color="auto"/>
        <w:bottom w:val="none" w:sz="0" w:space="0" w:color="auto"/>
        <w:right w:val="none" w:sz="0" w:space="0" w:color="auto"/>
      </w:divBdr>
    </w:div>
    <w:div w:id="1815678149">
      <w:bodyDiv w:val="1"/>
      <w:marLeft w:val="0"/>
      <w:marRight w:val="0"/>
      <w:marTop w:val="0"/>
      <w:marBottom w:val="0"/>
      <w:divBdr>
        <w:top w:val="none" w:sz="0" w:space="0" w:color="auto"/>
        <w:left w:val="none" w:sz="0" w:space="0" w:color="auto"/>
        <w:bottom w:val="none" w:sz="0" w:space="0" w:color="auto"/>
        <w:right w:val="none" w:sz="0" w:space="0" w:color="auto"/>
      </w:divBdr>
    </w:div>
    <w:div w:id="1903328257">
      <w:bodyDiv w:val="1"/>
      <w:marLeft w:val="0"/>
      <w:marRight w:val="0"/>
      <w:marTop w:val="0"/>
      <w:marBottom w:val="0"/>
      <w:divBdr>
        <w:top w:val="none" w:sz="0" w:space="0" w:color="auto"/>
        <w:left w:val="none" w:sz="0" w:space="0" w:color="auto"/>
        <w:bottom w:val="none" w:sz="0" w:space="0" w:color="auto"/>
        <w:right w:val="none" w:sz="0" w:space="0" w:color="auto"/>
      </w:divBdr>
    </w:div>
    <w:div w:id="1918132059">
      <w:bodyDiv w:val="1"/>
      <w:marLeft w:val="0"/>
      <w:marRight w:val="0"/>
      <w:marTop w:val="0"/>
      <w:marBottom w:val="0"/>
      <w:divBdr>
        <w:top w:val="none" w:sz="0" w:space="0" w:color="auto"/>
        <w:left w:val="none" w:sz="0" w:space="0" w:color="auto"/>
        <w:bottom w:val="none" w:sz="0" w:space="0" w:color="auto"/>
        <w:right w:val="none" w:sz="0" w:space="0" w:color="auto"/>
      </w:divBdr>
    </w:div>
    <w:div w:id="1931617074">
      <w:bodyDiv w:val="1"/>
      <w:marLeft w:val="0"/>
      <w:marRight w:val="0"/>
      <w:marTop w:val="0"/>
      <w:marBottom w:val="0"/>
      <w:divBdr>
        <w:top w:val="none" w:sz="0" w:space="0" w:color="auto"/>
        <w:left w:val="none" w:sz="0" w:space="0" w:color="auto"/>
        <w:bottom w:val="none" w:sz="0" w:space="0" w:color="auto"/>
        <w:right w:val="none" w:sz="0" w:space="0" w:color="auto"/>
      </w:divBdr>
    </w:div>
    <w:div w:id="1951467248">
      <w:bodyDiv w:val="1"/>
      <w:marLeft w:val="0"/>
      <w:marRight w:val="0"/>
      <w:marTop w:val="0"/>
      <w:marBottom w:val="0"/>
      <w:divBdr>
        <w:top w:val="none" w:sz="0" w:space="0" w:color="auto"/>
        <w:left w:val="none" w:sz="0" w:space="0" w:color="auto"/>
        <w:bottom w:val="none" w:sz="0" w:space="0" w:color="auto"/>
        <w:right w:val="none" w:sz="0" w:space="0" w:color="auto"/>
      </w:divBdr>
    </w:div>
    <w:div w:id="1959337890">
      <w:bodyDiv w:val="1"/>
      <w:marLeft w:val="0"/>
      <w:marRight w:val="0"/>
      <w:marTop w:val="0"/>
      <w:marBottom w:val="0"/>
      <w:divBdr>
        <w:top w:val="none" w:sz="0" w:space="0" w:color="auto"/>
        <w:left w:val="none" w:sz="0" w:space="0" w:color="auto"/>
        <w:bottom w:val="none" w:sz="0" w:space="0" w:color="auto"/>
        <w:right w:val="none" w:sz="0" w:space="0" w:color="auto"/>
      </w:divBdr>
      <w:divsChild>
        <w:div w:id="772867158">
          <w:marLeft w:val="274"/>
          <w:marRight w:val="0"/>
          <w:marTop w:val="0"/>
          <w:marBottom w:val="0"/>
          <w:divBdr>
            <w:top w:val="none" w:sz="0" w:space="0" w:color="auto"/>
            <w:left w:val="none" w:sz="0" w:space="0" w:color="auto"/>
            <w:bottom w:val="none" w:sz="0" w:space="0" w:color="auto"/>
            <w:right w:val="none" w:sz="0" w:space="0" w:color="auto"/>
          </w:divBdr>
        </w:div>
        <w:div w:id="1649745170">
          <w:marLeft w:val="274"/>
          <w:marRight w:val="0"/>
          <w:marTop w:val="0"/>
          <w:marBottom w:val="0"/>
          <w:divBdr>
            <w:top w:val="none" w:sz="0" w:space="0" w:color="auto"/>
            <w:left w:val="none" w:sz="0" w:space="0" w:color="auto"/>
            <w:bottom w:val="none" w:sz="0" w:space="0" w:color="auto"/>
            <w:right w:val="none" w:sz="0" w:space="0" w:color="auto"/>
          </w:divBdr>
        </w:div>
        <w:div w:id="1922137974">
          <w:marLeft w:val="677"/>
          <w:marRight w:val="0"/>
          <w:marTop w:val="0"/>
          <w:marBottom w:val="0"/>
          <w:divBdr>
            <w:top w:val="none" w:sz="0" w:space="0" w:color="auto"/>
            <w:left w:val="none" w:sz="0" w:space="0" w:color="auto"/>
            <w:bottom w:val="none" w:sz="0" w:space="0" w:color="auto"/>
            <w:right w:val="none" w:sz="0" w:space="0" w:color="auto"/>
          </w:divBdr>
        </w:div>
        <w:div w:id="1945922119">
          <w:marLeft w:val="677"/>
          <w:marRight w:val="0"/>
          <w:marTop w:val="0"/>
          <w:marBottom w:val="0"/>
          <w:divBdr>
            <w:top w:val="none" w:sz="0" w:space="0" w:color="auto"/>
            <w:left w:val="none" w:sz="0" w:space="0" w:color="auto"/>
            <w:bottom w:val="none" w:sz="0" w:space="0" w:color="auto"/>
            <w:right w:val="none" w:sz="0" w:space="0" w:color="auto"/>
          </w:divBdr>
        </w:div>
        <w:div w:id="1181119387">
          <w:marLeft w:val="677"/>
          <w:marRight w:val="0"/>
          <w:marTop w:val="0"/>
          <w:marBottom w:val="0"/>
          <w:divBdr>
            <w:top w:val="none" w:sz="0" w:space="0" w:color="auto"/>
            <w:left w:val="none" w:sz="0" w:space="0" w:color="auto"/>
            <w:bottom w:val="none" w:sz="0" w:space="0" w:color="auto"/>
            <w:right w:val="none" w:sz="0" w:space="0" w:color="auto"/>
          </w:divBdr>
        </w:div>
        <w:div w:id="91322527">
          <w:marLeft w:val="677"/>
          <w:marRight w:val="0"/>
          <w:marTop w:val="0"/>
          <w:marBottom w:val="0"/>
          <w:divBdr>
            <w:top w:val="none" w:sz="0" w:space="0" w:color="auto"/>
            <w:left w:val="none" w:sz="0" w:space="0" w:color="auto"/>
            <w:bottom w:val="none" w:sz="0" w:space="0" w:color="auto"/>
            <w:right w:val="none" w:sz="0" w:space="0" w:color="auto"/>
          </w:divBdr>
        </w:div>
        <w:div w:id="441416836">
          <w:marLeft w:val="274"/>
          <w:marRight w:val="0"/>
          <w:marTop w:val="0"/>
          <w:marBottom w:val="0"/>
          <w:divBdr>
            <w:top w:val="none" w:sz="0" w:space="0" w:color="auto"/>
            <w:left w:val="none" w:sz="0" w:space="0" w:color="auto"/>
            <w:bottom w:val="none" w:sz="0" w:space="0" w:color="auto"/>
            <w:right w:val="none" w:sz="0" w:space="0" w:color="auto"/>
          </w:divBdr>
        </w:div>
        <w:div w:id="55125207">
          <w:marLeft w:val="274"/>
          <w:marRight w:val="0"/>
          <w:marTop w:val="0"/>
          <w:marBottom w:val="0"/>
          <w:divBdr>
            <w:top w:val="none" w:sz="0" w:space="0" w:color="auto"/>
            <w:left w:val="none" w:sz="0" w:space="0" w:color="auto"/>
            <w:bottom w:val="none" w:sz="0" w:space="0" w:color="auto"/>
            <w:right w:val="none" w:sz="0" w:space="0" w:color="auto"/>
          </w:divBdr>
        </w:div>
        <w:div w:id="2138523053">
          <w:marLeft w:val="274"/>
          <w:marRight w:val="0"/>
          <w:marTop w:val="0"/>
          <w:marBottom w:val="0"/>
          <w:divBdr>
            <w:top w:val="none" w:sz="0" w:space="0" w:color="auto"/>
            <w:left w:val="none" w:sz="0" w:space="0" w:color="auto"/>
            <w:bottom w:val="none" w:sz="0" w:space="0" w:color="auto"/>
            <w:right w:val="none" w:sz="0" w:space="0" w:color="auto"/>
          </w:divBdr>
        </w:div>
        <w:div w:id="169881940">
          <w:marLeft w:val="677"/>
          <w:marRight w:val="0"/>
          <w:marTop w:val="0"/>
          <w:marBottom w:val="0"/>
          <w:divBdr>
            <w:top w:val="none" w:sz="0" w:space="0" w:color="auto"/>
            <w:left w:val="none" w:sz="0" w:space="0" w:color="auto"/>
            <w:bottom w:val="none" w:sz="0" w:space="0" w:color="auto"/>
            <w:right w:val="none" w:sz="0" w:space="0" w:color="auto"/>
          </w:divBdr>
        </w:div>
        <w:div w:id="783035190">
          <w:marLeft w:val="677"/>
          <w:marRight w:val="0"/>
          <w:marTop w:val="0"/>
          <w:marBottom w:val="0"/>
          <w:divBdr>
            <w:top w:val="none" w:sz="0" w:space="0" w:color="auto"/>
            <w:left w:val="none" w:sz="0" w:space="0" w:color="auto"/>
            <w:bottom w:val="none" w:sz="0" w:space="0" w:color="auto"/>
            <w:right w:val="none" w:sz="0" w:space="0" w:color="auto"/>
          </w:divBdr>
        </w:div>
      </w:divsChild>
    </w:div>
    <w:div w:id="1960529772">
      <w:bodyDiv w:val="1"/>
      <w:marLeft w:val="0"/>
      <w:marRight w:val="0"/>
      <w:marTop w:val="0"/>
      <w:marBottom w:val="0"/>
      <w:divBdr>
        <w:top w:val="none" w:sz="0" w:space="0" w:color="auto"/>
        <w:left w:val="none" w:sz="0" w:space="0" w:color="auto"/>
        <w:bottom w:val="none" w:sz="0" w:space="0" w:color="auto"/>
        <w:right w:val="none" w:sz="0" w:space="0" w:color="auto"/>
      </w:divBdr>
    </w:div>
    <w:div w:id="2083062299">
      <w:bodyDiv w:val="1"/>
      <w:marLeft w:val="0"/>
      <w:marRight w:val="0"/>
      <w:marTop w:val="0"/>
      <w:marBottom w:val="0"/>
      <w:divBdr>
        <w:top w:val="none" w:sz="0" w:space="0" w:color="auto"/>
        <w:left w:val="none" w:sz="0" w:space="0" w:color="auto"/>
        <w:bottom w:val="none" w:sz="0" w:space="0" w:color="auto"/>
        <w:right w:val="none" w:sz="0" w:space="0" w:color="auto"/>
      </w:divBdr>
      <w:divsChild>
        <w:div w:id="866521573">
          <w:marLeft w:val="547"/>
          <w:marRight w:val="0"/>
          <w:marTop w:val="0"/>
          <w:marBottom w:val="0"/>
          <w:divBdr>
            <w:top w:val="none" w:sz="0" w:space="0" w:color="auto"/>
            <w:left w:val="none" w:sz="0" w:space="0" w:color="auto"/>
            <w:bottom w:val="none" w:sz="0" w:space="0" w:color="auto"/>
            <w:right w:val="none" w:sz="0" w:space="0" w:color="auto"/>
          </w:divBdr>
        </w:div>
      </w:divsChild>
    </w:div>
    <w:div w:id="213968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4.0/deed.fr" TargetMode="External"/><Relationship Id="rId13" Type="http://schemas.openxmlformats.org/officeDocument/2006/relationships/hyperlink" Target="https://creativecommons.org/licenses/by/4.0/deed.fr" TargetMode="External"/><Relationship Id="rId18" Type="http://schemas.openxmlformats.org/officeDocument/2006/relationships/image" Target="media/image7.png"/><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https://hal.inria.fr/edutice-00000482/document"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archives.refad.ca/evaluation_en_lign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aqpc.qc.ca/sites/default/files/revue/CabotLevesque-Vol_28-3.pdf" TargetMode="External"/><Relationship Id="rId4" Type="http://schemas.openxmlformats.org/officeDocument/2006/relationships/settings" Target="settings.xml"/><Relationship Id="rId9" Type="http://schemas.openxmlformats.org/officeDocument/2006/relationships/hyperlink" Target="https://creativecommons.org/licenses/by-nc/4.0/deed.fr" TargetMode="External"/><Relationship Id="rId14" Type="http://schemas.openxmlformats.org/officeDocument/2006/relationships/hyperlink" Target="https://creativecommons.org/licenses/by/4.0/deed.fr" TargetMode="External"/><Relationship Id="rId22"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Débit">
  <a:themeElements>
    <a:clrScheme name="Débit">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Apothicaire">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Débit">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23CEEC784BF884CB6C537003C337525" ma:contentTypeVersion="33" ma:contentTypeDescription="Crée un document." ma:contentTypeScope="" ma:versionID="148385dc1cd0f73013b5abf894eba28c">
  <xsd:schema xmlns:xsd="http://www.w3.org/2001/XMLSchema" xmlns:xs="http://www.w3.org/2001/XMLSchema" xmlns:p="http://schemas.microsoft.com/office/2006/metadata/properties" xmlns:ns2="7a8728cc-2fa9-4e9b-a0d2-13bdcafa2c75" xmlns:ns3="73851328-8e20-48e6-b294-78d57b586f99" targetNamespace="http://schemas.microsoft.com/office/2006/metadata/properties" ma:root="true" ma:fieldsID="56c396529fd0fcc556e8d53c55442a61" ns2:_="" ns3:_="">
    <xsd:import namespace="7a8728cc-2fa9-4e9b-a0d2-13bdcafa2c75"/>
    <xsd:import namespace="73851328-8e20-48e6-b294-78d57b586f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728cc-2fa9-4e9b-a0d2-13bdcafa2c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Leaders" ma:index="2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Leaders" ma:index="34" nillable="true" ma:displayName="Invited Leaders" ma:internalName="Invited_Leaders">
      <xsd:simpleType>
        <xsd:restriction base="dms:Note">
          <xsd:maxLength value="255"/>
        </xsd:restriction>
      </xsd:simpleType>
    </xsd:element>
    <xsd:element name="Invited_Members" ma:index="35" nillable="true" ma:displayName="Invited Members" ma:internalName="Invited_Member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Leaders_Only_SectionGroup" ma:index="37" nillable="true" ma:displayName="Has Leaders Only SectionGroup" ma:internalName="Has_Leaders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Teams_Channel_Section_Location" ma:index="40"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851328-8e20-48e6-b294-78d57b586f99"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faultSectionNames xmlns="7a8728cc-2fa9-4e9b-a0d2-13bdcafa2c75" xsi:nil="true"/>
    <Invited_Members xmlns="7a8728cc-2fa9-4e9b-a0d2-13bdcafa2c75" xsi:nil="true"/>
    <CultureName xmlns="7a8728cc-2fa9-4e9b-a0d2-13bdcafa2c75" xsi:nil="true"/>
    <Leaders xmlns="7a8728cc-2fa9-4e9b-a0d2-13bdcafa2c75">
      <UserInfo>
        <DisplayName/>
        <AccountId xsi:nil="true"/>
        <AccountType/>
      </UserInfo>
    </Leaders>
    <Templates xmlns="7a8728cc-2fa9-4e9b-a0d2-13bdcafa2c75" xsi:nil="true"/>
    <FolderType xmlns="7a8728cc-2fa9-4e9b-a0d2-13bdcafa2c75" xsi:nil="true"/>
    <Owner xmlns="7a8728cc-2fa9-4e9b-a0d2-13bdcafa2c75">
      <UserInfo>
        <DisplayName/>
        <AccountId xsi:nil="true"/>
        <AccountType/>
      </UserInfo>
    </Owner>
    <Distribution_Groups xmlns="7a8728cc-2fa9-4e9b-a0d2-13bdcafa2c75" xsi:nil="true"/>
    <LMS_Mappings xmlns="7a8728cc-2fa9-4e9b-a0d2-13bdcafa2c75" xsi:nil="true"/>
    <Invited_Leaders xmlns="7a8728cc-2fa9-4e9b-a0d2-13bdcafa2c75" xsi:nil="true"/>
    <NotebookType xmlns="7a8728cc-2fa9-4e9b-a0d2-13bdcafa2c75" xsi:nil="true"/>
    <Math_Settings xmlns="7a8728cc-2fa9-4e9b-a0d2-13bdcafa2c75" xsi:nil="true"/>
    <Teams_Channel_Section_Location xmlns="7a8728cc-2fa9-4e9b-a0d2-13bdcafa2c75" xsi:nil="true"/>
    <AppVersion xmlns="7a8728cc-2fa9-4e9b-a0d2-13bdcafa2c75" xsi:nil="true"/>
    <Members xmlns="7a8728cc-2fa9-4e9b-a0d2-13bdcafa2c75">
      <UserInfo>
        <DisplayName/>
        <AccountId xsi:nil="true"/>
        <AccountType/>
      </UserInfo>
    </Members>
    <Member_Groups xmlns="7a8728cc-2fa9-4e9b-a0d2-13bdcafa2c75">
      <UserInfo>
        <DisplayName/>
        <AccountId xsi:nil="true"/>
        <AccountType/>
      </UserInfo>
    </Member_Groups>
    <Self_Registration_Enabled xmlns="7a8728cc-2fa9-4e9b-a0d2-13bdcafa2c75" xsi:nil="true"/>
    <Is_Collaboration_Space_Locked xmlns="7a8728cc-2fa9-4e9b-a0d2-13bdcafa2c75" xsi:nil="true"/>
    <TeamsChannelId xmlns="7a8728cc-2fa9-4e9b-a0d2-13bdcafa2c75" xsi:nil="true"/>
    <IsNotebookLocked xmlns="7a8728cc-2fa9-4e9b-a0d2-13bdcafa2c75" xsi:nil="true"/>
    <Has_Leaders_Only_SectionGroup xmlns="7a8728cc-2fa9-4e9b-a0d2-13bdcafa2c75" xsi:nil="true"/>
  </documentManagement>
</p:properties>
</file>

<file path=customXml/itemProps1.xml><?xml version="1.0" encoding="utf-8"?>
<ds:datastoreItem xmlns:ds="http://schemas.openxmlformats.org/officeDocument/2006/customXml" ds:itemID="{CEA0D55E-82FB-4F07-85A0-3640C984F1AB}">
  <ds:schemaRefs>
    <ds:schemaRef ds:uri="http://schemas.openxmlformats.org/officeDocument/2006/bibliography"/>
  </ds:schemaRefs>
</ds:datastoreItem>
</file>

<file path=customXml/itemProps2.xml><?xml version="1.0" encoding="utf-8"?>
<ds:datastoreItem xmlns:ds="http://schemas.openxmlformats.org/officeDocument/2006/customXml" ds:itemID="{7C6A2210-4BEB-44B1-BA3F-0BAD7FBC29B8}"/>
</file>

<file path=customXml/itemProps3.xml><?xml version="1.0" encoding="utf-8"?>
<ds:datastoreItem xmlns:ds="http://schemas.openxmlformats.org/officeDocument/2006/customXml" ds:itemID="{A7C268D4-EDEF-47D0-9784-20D97C3CB13A}"/>
</file>

<file path=customXml/itemProps4.xml><?xml version="1.0" encoding="utf-8"?>
<ds:datastoreItem xmlns:ds="http://schemas.openxmlformats.org/officeDocument/2006/customXml" ds:itemID="{3C497672-7CC6-4B05-996F-3E74D361FBBB}"/>
</file>

<file path=docProps/app.xml><?xml version="1.0" encoding="utf-8"?>
<Properties xmlns="http://schemas.openxmlformats.org/officeDocument/2006/extended-properties" xmlns:vt="http://schemas.openxmlformats.org/officeDocument/2006/docPropsVTypes">
  <Template>Normal</Template>
  <TotalTime>1</TotalTime>
  <Pages>7</Pages>
  <Words>1123</Words>
  <Characters>6179</Characters>
  <Application>Microsoft Office Word</Application>
  <DocSecurity>0</DocSecurity>
  <Lines>51</Lines>
  <Paragraphs>14</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Références :</vt:lpstr>
    </vt:vector>
  </TitlesOfParts>
  <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Marie-Eve Desrochers</dc:creator>
  <cp:lastModifiedBy>Myriam Baulne</cp:lastModifiedBy>
  <cp:revision>2</cp:revision>
  <dcterms:created xsi:type="dcterms:W3CDTF">2021-01-21T04:03:00Z</dcterms:created>
  <dcterms:modified xsi:type="dcterms:W3CDTF">2021-01-21T04:03:00Z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ContentTypeId">
    <vt:lpwstr>0x010100F23CEEC784BF884CB6C537003C337525</vt:lpwstr>
  </property>
</Properties>
</file>