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2D3B" w14:textId="34320B1A" w:rsidR="00D15813" w:rsidRPr="00D15813" w:rsidRDefault="009811B5" w:rsidP="00D15813">
      <w:pPr>
        <w:pStyle w:val="Paragraphedeliste"/>
      </w:pPr>
      <w:r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6232EFB" wp14:editId="7A6D3BD0">
                <wp:simplePos x="0" y="0"/>
                <wp:positionH relativeFrom="column">
                  <wp:posOffset>2471420</wp:posOffset>
                </wp:positionH>
                <wp:positionV relativeFrom="paragraph">
                  <wp:posOffset>-551531</wp:posOffset>
                </wp:positionV>
                <wp:extent cx="3207656" cy="50400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656" cy="504000"/>
                          <a:chOff x="0" y="0"/>
                          <a:chExt cx="3207157" cy="5029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777" y="43132"/>
                            <a:ext cx="1516380" cy="44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C35E6" id="Groupe 14" o:spid="_x0000_s1026" style="position:absolute;margin-left:194.6pt;margin-top:-43.45pt;width:252.55pt;height:39.7pt;z-index:251658752;mso-width-relative:margin;mso-height-relative:margin" coordsize="32071,5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15913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">
                  <v:imagedata r:id="rId13" o:title=""/>
                </v:shape>
                <v:shape id="image1.jpeg" o:spid="_x0000_s1028" type="#_x0000_t75" style="position:absolute;left:16907;top:431;width:15164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bookmarkStart w:id="0" w:name="_Hlk64356363"/>
      <w:r w:rsidR="00D15813">
        <w:rPr>
          <w:sz w:val="36"/>
          <w:szCs w:val="36"/>
        </w:rPr>
        <w:t xml:space="preserve"> </w:t>
      </w:r>
    </w:p>
    <w:p w14:paraId="046258D1" w14:textId="46C05DCC" w:rsidR="0060094B" w:rsidRPr="00595AF2" w:rsidRDefault="006530C5" w:rsidP="00D15813">
      <w:pPr>
        <w:rPr>
          <w:b/>
          <w:bCs/>
          <w:sz w:val="40"/>
          <w:szCs w:val="40"/>
        </w:rPr>
      </w:pPr>
      <w:r w:rsidRPr="00595AF2">
        <w:rPr>
          <w:b/>
          <w:bCs/>
          <w:sz w:val="40"/>
          <w:szCs w:val="40"/>
        </w:rPr>
        <w:t>Devrait-on obliger l’utilisation de la webcam en séance synchrone ?</w:t>
      </w:r>
    </w:p>
    <w:bookmarkEnd w:id="0"/>
    <w:p w14:paraId="517956A5" w14:textId="7F2DDEBA" w:rsidR="006A2CB3" w:rsidRDefault="00D2539E" w:rsidP="00D2539E">
      <w:pPr>
        <w:spacing w:after="0"/>
        <w:rPr>
          <w:sz w:val="18"/>
          <w:szCs w:val="18"/>
        </w:rPr>
      </w:pPr>
      <w:r w:rsidRPr="00CC30EF">
        <w:rPr>
          <w:sz w:val="18"/>
          <w:szCs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6"/>
      </w:tblGrid>
      <w:tr w:rsidR="006A2CB3" w14:paraId="43CBA944" w14:textId="77777777" w:rsidTr="00677B14">
        <w:tc>
          <w:tcPr>
            <w:tcW w:w="3686" w:type="dxa"/>
          </w:tcPr>
          <w:p w14:paraId="3CEFDFDB" w14:textId="77777777" w:rsidR="00677B14" w:rsidRPr="006A2CB3" w:rsidRDefault="00677B14" w:rsidP="00677B14">
            <w:pPr>
              <w:tabs>
                <w:tab w:val="left" w:pos="6999"/>
              </w:tabs>
              <w:rPr>
                <w:b/>
                <w:bCs/>
              </w:rPr>
            </w:pPr>
            <w:r>
              <w:rPr>
                <w:b/>
                <w:bCs/>
              </w:rPr>
              <w:t>Alex Boudreau</w:t>
            </w:r>
            <w:r w:rsidRPr="006A2CB3">
              <w:rPr>
                <w:b/>
                <w:bCs/>
              </w:rPr>
              <w:t xml:space="preserve"> </w:t>
            </w:r>
          </w:p>
          <w:p w14:paraId="596B9991" w14:textId="77777777" w:rsidR="00677B14" w:rsidRDefault="00677B14" w:rsidP="00677B14">
            <w:pPr>
              <w:rPr>
                <w:sz w:val="18"/>
                <w:szCs w:val="18"/>
              </w:rPr>
            </w:pPr>
            <w:r w:rsidRPr="009811B5">
              <w:rPr>
                <w:sz w:val="18"/>
                <w:szCs w:val="18"/>
              </w:rPr>
              <w:t xml:space="preserve">Conseiller </w:t>
            </w:r>
            <w:proofErr w:type="spellStart"/>
            <w:r w:rsidRPr="009811B5">
              <w:rPr>
                <w:sz w:val="18"/>
                <w:szCs w:val="18"/>
              </w:rPr>
              <w:t>technopédagogique</w:t>
            </w:r>
            <w:proofErr w:type="spellEnd"/>
            <w:r w:rsidRPr="009811B5">
              <w:rPr>
                <w:sz w:val="18"/>
                <w:szCs w:val="18"/>
              </w:rPr>
              <w:t xml:space="preserve">, </w:t>
            </w:r>
          </w:p>
          <w:p w14:paraId="0FEF34AF" w14:textId="77777777" w:rsidR="00677B14" w:rsidRPr="009811B5" w:rsidRDefault="00677B14" w:rsidP="00677B14">
            <w:pPr>
              <w:rPr>
                <w:sz w:val="18"/>
                <w:szCs w:val="18"/>
              </w:rPr>
            </w:pPr>
            <w:r w:rsidRPr="009811B5">
              <w:rPr>
                <w:sz w:val="18"/>
                <w:szCs w:val="18"/>
              </w:rPr>
              <w:t xml:space="preserve">Pôle d’innovation </w:t>
            </w:r>
            <w:proofErr w:type="spellStart"/>
            <w:r w:rsidRPr="009811B5">
              <w:rPr>
                <w:sz w:val="18"/>
                <w:szCs w:val="18"/>
              </w:rPr>
              <w:t>technopédagogique</w:t>
            </w:r>
            <w:proofErr w:type="spellEnd"/>
          </w:p>
          <w:p w14:paraId="26031028" w14:textId="66C4CB5A" w:rsidR="006A2CB3" w:rsidRDefault="00677B14" w:rsidP="00677B14">
            <w:pPr>
              <w:rPr>
                <w:sz w:val="18"/>
                <w:szCs w:val="18"/>
              </w:rPr>
            </w:pPr>
            <w:r w:rsidRPr="009811B5">
              <w:rPr>
                <w:sz w:val="18"/>
                <w:szCs w:val="18"/>
              </w:rPr>
              <w:t>Faculté d'éducation, Université de Sherbrooke</w:t>
            </w:r>
          </w:p>
        </w:tc>
        <w:tc>
          <w:tcPr>
            <w:tcW w:w="2976" w:type="dxa"/>
          </w:tcPr>
          <w:p w14:paraId="237D5669" w14:textId="77777777" w:rsidR="00677B14" w:rsidRPr="006A2CB3" w:rsidRDefault="00677B14" w:rsidP="00677B14">
            <w:pPr>
              <w:tabs>
                <w:tab w:val="left" w:pos="6999"/>
              </w:tabs>
              <w:rPr>
                <w:b/>
                <w:bCs/>
              </w:rPr>
            </w:pPr>
            <w:r>
              <w:rPr>
                <w:b/>
                <w:bCs/>
              </w:rPr>
              <w:t>Marianne Dubé</w:t>
            </w:r>
          </w:p>
          <w:p w14:paraId="1A68BC75" w14:textId="77777777" w:rsidR="00677B14" w:rsidRDefault="00677B14" w:rsidP="00677B14">
            <w:pPr>
              <w:rPr>
                <w:sz w:val="18"/>
                <w:szCs w:val="18"/>
              </w:rPr>
            </w:pPr>
            <w:r w:rsidRPr="006A2CB3">
              <w:rPr>
                <w:sz w:val="18"/>
                <w:szCs w:val="18"/>
              </w:rPr>
              <w:t>Conseillère pédagogique</w:t>
            </w:r>
          </w:p>
          <w:p w14:paraId="3F12A4D4" w14:textId="77777777" w:rsidR="00677B14" w:rsidRDefault="00677B14" w:rsidP="00677B14">
            <w:pPr>
              <w:rPr>
                <w:sz w:val="18"/>
                <w:szCs w:val="18"/>
              </w:rPr>
            </w:pPr>
            <w:r w:rsidRPr="00CC30EF">
              <w:rPr>
                <w:sz w:val="18"/>
                <w:szCs w:val="18"/>
              </w:rPr>
              <w:t>Service de soutien à la formation</w:t>
            </w:r>
          </w:p>
          <w:p w14:paraId="5E8F8AC6" w14:textId="494A2811" w:rsidR="006A2CB3" w:rsidRDefault="00677B14" w:rsidP="00677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de Sherbrooke</w:t>
            </w:r>
          </w:p>
        </w:tc>
      </w:tr>
    </w:tbl>
    <w:p w14:paraId="5F8030CF" w14:textId="301531FF" w:rsidR="00D77EC3" w:rsidRPr="00F21D00" w:rsidRDefault="00D77EC3" w:rsidP="00D2539E">
      <w:pPr>
        <w:spacing w:after="0"/>
        <w:rPr>
          <w:sz w:val="10"/>
          <w:szCs w:val="10"/>
        </w:rPr>
      </w:pPr>
    </w:p>
    <w:p w14:paraId="5C44E35F" w14:textId="2300DC73" w:rsidR="00B669E4" w:rsidRDefault="00B669E4" w:rsidP="004B40F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8E9D2B" wp14:editId="2B20DBB1">
                <wp:simplePos x="0" y="0"/>
                <wp:positionH relativeFrom="column">
                  <wp:posOffset>-914401</wp:posOffset>
                </wp:positionH>
                <wp:positionV relativeFrom="paragraph">
                  <wp:posOffset>144691</wp:posOffset>
                </wp:positionV>
                <wp:extent cx="7591647" cy="866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647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C43B0" id="Rectangle 4" o:spid="_x0000_s1026" style="position:absolute;margin-left:-1in;margin-top:11.4pt;width:597.75pt;height:68.2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" fillcolor="#e2efd9 [665]" stroked="f" strokeweight="1pt"/>
            </w:pict>
          </mc:Fallback>
        </mc:AlternateContent>
      </w:r>
    </w:p>
    <w:p w14:paraId="389F2C8E" w14:textId="448B1ABC" w:rsidR="00B669E4" w:rsidRDefault="0015529F" w:rsidP="004B40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FBB5818" wp14:editId="04BBD0E4">
                <wp:simplePos x="0" y="0"/>
                <wp:positionH relativeFrom="column">
                  <wp:posOffset>939800</wp:posOffset>
                </wp:positionH>
                <wp:positionV relativeFrom="paragraph">
                  <wp:posOffset>16510</wp:posOffset>
                </wp:positionV>
                <wp:extent cx="4744085" cy="6343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634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2D49" w14:textId="1DA21183" w:rsidR="00B669E4" w:rsidRPr="00C51663" w:rsidRDefault="00E46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16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Pour citer </w:t>
                            </w:r>
                            <w:r w:rsidR="00CD79E5" w:rsidRPr="00C516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l’article</w:t>
                            </w:r>
                            <w:r w:rsidR="00CD79E5" w:rsidRPr="00C516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9E5" w:rsidRPr="006A2CB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6A2C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D52" w:rsidRPr="00CD5D1A">
                              <w:rPr>
                                <w:sz w:val="20"/>
                                <w:szCs w:val="20"/>
                              </w:rPr>
                              <w:t>Boudreau, A.</w:t>
                            </w:r>
                            <w:r w:rsidR="00677B14" w:rsidRPr="00CD5D1A">
                              <w:rPr>
                                <w:sz w:val="20"/>
                                <w:szCs w:val="20"/>
                              </w:rPr>
                              <w:t xml:space="preserve"> et Dubé</w:t>
                            </w:r>
                            <w:r w:rsidR="00677B14">
                              <w:rPr>
                                <w:sz w:val="20"/>
                                <w:szCs w:val="20"/>
                              </w:rPr>
                              <w:t>, M.</w:t>
                            </w:r>
                            <w:r w:rsidRPr="006A2CB3">
                              <w:rPr>
                                <w:sz w:val="20"/>
                                <w:szCs w:val="20"/>
                              </w:rPr>
                              <w:t xml:space="preserve"> (202</w:t>
                            </w:r>
                            <w:r w:rsidR="00D073BE" w:rsidRPr="006A2CB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8158C" w:rsidRPr="006A2CB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E653D">
                              <w:rPr>
                                <w:sz w:val="20"/>
                                <w:szCs w:val="20"/>
                              </w:rPr>
                              <w:t>mars</w:t>
                            </w:r>
                            <w:r w:rsidRPr="006A2CB3">
                              <w:rPr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CD5D1A" w:rsidRPr="00947A3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Devrait-on obliger l’utilisation de la webcam en séance synchrone</w:t>
                            </w:r>
                            <w:r w:rsidR="00CE653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?</w:t>
                            </w:r>
                            <w:r w:rsidRPr="006A2CB3">
                              <w:rPr>
                                <w:sz w:val="20"/>
                                <w:szCs w:val="20"/>
                              </w:rPr>
                              <w:t xml:space="preserve"> Université de Sherbrooke. </w:t>
                            </w:r>
                            <w:proofErr w:type="spellStart"/>
                            <w:proofErr w:type="gramStart"/>
                            <w:r w:rsidR="006A2CB3" w:rsidRPr="006A2CB3">
                              <w:rPr>
                                <w:sz w:val="20"/>
                                <w:szCs w:val="20"/>
                              </w:rPr>
                              <w:t>fabriqueREL</w:t>
                            </w:r>
                            <w:proofErr w:type="spellEnd"/>
                            <w:proofErr w:type="gramEnd"/>
                            <w:r w:rsidR="006A2CB3">
                              <w:rPr>
                                <w:sz w:val="20"/>
                                <w:szCs w:val="20"/>
                              </w:rPr>
                              <w:t>. Disponible sous licence CC 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58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pt;margin-top:1.3pt;width:373.55pt;height:49.9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" fillcolor="#e2efd9 [665]" stroked="f">
                <v:textbox>
                  <w:txbxContent>
                    <w:p w14:paraId="1EB02D49" w14:textId="1DA21183" w:rsidR="00B669E4" w:rsidRPr="00C51663" w:rsidRDefault="00E462FA">
                      <w:pPr>
                        <w:rPr>
                          <w:sz w:val="24"/>
                          <w:szCs w:val="24"/>
                        </w:rPr>
                      </w:pPr>
                      <w:r w:rsidRPr="00C516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Pour citer </w:t>
                      </w:r>
                      <w:r w:rsidR="00CD79E5" w:rsidRPr="00C51663">
                        <w:rPr>
                          <w:b/>
                          <w:bCs/>
                          <w:sz w:val="20"/>
                          <w:szCs w:val="20"/>
                        </w:rPr>
                        <w:t>l’article</w:t>
                      </w:r>
                      <w:r w:rsidR="00CD79E5" w:rsidRPr="00C516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79E5" w:rsidRPr="006A2CB3">
                        <w:rPr>
                          <w:sz w:val="20"/>
                          <w:szCs w:val="20"/>
                        </w:rPr>
                        <w:t>:</w:t>
                      </w:r>
                      <w:r w:rsidRPr="006A2C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1D52" w:rsidRPr="00CD5D1A">
                        <w:rPr>
                          <w:sz w:val="20"/>
                          <w:szCs w:val="20"/>
                        </w:rPr>
                        <w:t>Boudreau, A.</w:t>
                      </w:r>
                      <w:r w:rsidR="00677B14" w:rsidRPr="00CD5D1A">
                        <w:rPr>
                          <w:sz w:val="20"/>
                          <w:szCs w:val="20"/>
                        </w:rPr>
                        <w:t xml:space="preserve"> et Dubé</w:t>
                      </w:r>
                      <w:r w:rsidR="00677B14">
                        <w:rPr>
                          <w:sz w:val="20"/>
                          <w:szCs w:val="20"/>
                        </w:rPr>
                        <w:t>, M.</w:t>
                      </w:r>
                      <w:r w:rsidRPr="006A2CB3">
                        <w:rPr>
                          <w:sz w:val="20"/>
                          <w:szCs w:val="20"/>
                        </w:rPr>
                        <w:t xml:space="preserve"> (202</w:t>
                      </w:r>
                      <w:r w:rsidR="00D073BE" w:rsidRPr="006A2CB3">
                        <w:rPr>
                          <w:sz w:val="20"/>
                          <w:szCs w:val="20"/>
                        </w:rPr>
                        <w:t>1</w:t>
                      </w:r>
                      <w:r w:rsidR="00D8158C" w:rsidRPr="006A2CB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E653D">
                        <w:rPr>
                          <w:sz w:val="20"/>
                          <w:szCs w:val="20"/>
                        </w:rPr>
                        <w:t>mars</w:t>
                      </w:r>
                      <w:r w:rsidRPr="006A2CB3">
                        <w:rPr>
                          <w:sz w:val="20"/>
                          <w:szCs w:val="20"/>
                        </w:rPr>
                        <w:t xml:space="preserve">). </w:t>
                      </w:r>
                      <w:r w:rsidR="00CD5D1A" w:rsidRPr="00947A3E">
                        <w:rPr>
                          <w:i/>
                          <w:iCs/>
                          <w:sz w:val="20"/>
                          <w:szCs w:val="20"/>
                        </w:rPr>
                        <w:t>Devrait-on obliger l’utilisation de la webcam en séance synchrone</w:t>
                      </w:r>
                      <w:r w:rsidR="00CE653D">
                        <w:rPr>
                          <w:i/>
                          <w:iCs/>
                          <w:sz w:val="20"/>
                          <w:szCs w:val="20"/>
                        </w:rPr>
                        <w:t> ?</w:t>
                      </w:r>
                      <w:r w:rsidRPr="006A2CB3">
                        <w:rPr>
                          <w:sz w:val="20"/>
                          <w:szCs w:val="20"/>
                        </w:rPr>
                        <w:t xml:space="preserve"> Université de Sherbrooke. </w:t>
                      </w:r>
                      <w:proofErr w:type="spellStart"/>
                      <w:proofErr w:type="gramStart"/>
                      <w:r w:rsidR="006A2CB3" w:rsidRPr="006A2CB3">
                        <w:rPr>
                          <w:sz w:val="20"/>
                          <w:szCs w:val="20"/>
                        </w:rPr>
                        <w:t>fabriqueREL</w:t>
                      </w:r>
                      <w:proofErr w:type="spellEnd"/>
                      <w:proofErr w:type="gramEnd"/>
                      <w:r w:rsidR="006A2CB3">
                        <w:rPr>
                          <w:sz w:val="20"/>
                          <w:szCs w:val="20"/>
                        </w:rPr>
                        <w:t>. Disponible sous licence CC 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4EB" w:rsidRPr="00CD0F2C">
        <w:rPr>
          <w:rFonts w:ascii="Times New Roman"/>
          <w:noProof/>
          <w:position w:val="1"/>
          <w:sz w:val="18"/>
          <w:szCs w:val="20"/>
        </w:rPr>
        <w:drawing>
          <wp:anchor distT="0" distB="0" distL="114300" distR="114300" simplePos="0" relativeHeight="251658246" behindDoc="0" locked="0" layoutInCell="1" allowOverlap="1" wp14:anchorId="76661916" wp14:editId="514B0D09">
            <wp:simplePos x="0" y="0"/>
            <wp:positionH relativeFrom="column">
              <wp:posOffset>20955</wp:posOffset>
            </wp:positionH>
            <wp:positionV relativeFrom="paragraph">
              <wp:posOffset>90032</wp:posOffset>
            </wp:positionV>
            <wp:extent cx="819296" cy="2857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9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0C3A7" w14:textId="3448FDA2" w:rsidR="00B669E4" w:rsidRPr="0060094B" w:rsidRDefault="00B669E4" w:rsidP="004B40FE"/>
    <w:p w14:paraId="202D6F88" w14:textId="72F5F34C" w:rsidR="00B669E4" w:rsidRDefault="00B669E4" w:rsidP="004B40FE"/>
    <w:p w14:paraId="62533F19" w14:textId="548939D3" w:rsidR="008567CB" w:rsidRPr="00F21D00" w:rsidRDefault="008567CB" w:rsidP="008567CB">
      <w:pPr>
        <w:rPr>
          <w:sz w:val="10"/>
          <w:szCs w:val="10"/>
        </w:rPr>
      </w:pPr>
    </w:p>
    <w:p w14:paraId="47D4C83E" w14:textId="385820C7" w:rsidR="00D03E29" w:rsidRDefault="00D100AC" w:rsidP="00C751F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94A424" wp14:editId="4CA431D6">
                <wp:simplePos x="0" y="0"/>
                <wp:positionH relativeFrom="column">
                  <wp:posOffset>-914400</wp:posOffset>
                </wp:positionH>
                <wp:positionV relativeFrom="paragraph">
                  <wp:posOffset>1353820</wp:posOffset>
                </wp:positionV>
                <wp:extent cx="7591425" cy="2470150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47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BD63" id="Rectangle 2" o:spid="_x0000_s1026" style="position:absolute;margin-left:-1in;margin-top:106.6pt;width:597.75pt;height:19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" fillcolor="#f2f2f2 [3052]" stroked="f" strokeweight="1pt"/>
            </w:pict>
          </mc:Fallback>
        </mc:AlternateContent>
      </w:r>
      <w:r w:rsidR="00132276">
        <w:t xml:space="preserve">L’expérience vécue en séance synchrone par les personnes enseignantes et étudiantes peut varier énormément dépendamment </w:t>
      </w:r>
      <w:r w:rsidR="0031792F">
        <w:t>des activités d’enseignement-apprentissage prévu</w:t>
      </w:r>
      <w:r w:rsidR="00732561">
        <w:t>es</w:t>
      </w:r>
      <w:r w:rsidR="0031792F">
        <w:t xml:space="preserve">, mais aussi de la relation de groupe qui s’est établie. </w:t>
      </w:r>
      <w:r w:rsidR="0031331C">
        <w:t>Qui n’a pas déjà entendu un collègue (ou soi-même) dire « </w:t>
      </w:r>
      <w:r w:rsidR="005C7F7D">
        <w:t>C</w:t>
      </w:r>
      <w:r w:rsidR="0031331C">
        <w:t>’est l’enfer</w:t>
      </w:r>
      <w:r w:rsidR="005C7F7D">
        <w:t> ! P</w:t>
      </w:r>
      <w:r w:rsidR="0031331C">
        <w:t>ersonne n’ouvre sa caméra et j’ai l’impression de faire</w:t>
      </w:r>
      <w:r w:rsidR="005C7F7D">
        <w:t xml:space="preserve"> de la radio dans mon cours. » Devrait</w:t>
      </w:r>
      <w:r w:rsidR="009E0AB4">
        <w:t xml:space="preserve">-on obliger les </w:t>
      </w:r>
      <w:r w:rsidR="004F0B5D">
        <w:t xml:space="preserve">personnes étudiantes à activer leur webcam en séance synchrone ? </w:t>
      </w:r>
      <w:r w:rsidR="00113E7D">
        <w:t>La question de la webcam est plus complexe</w:t>
      </w:r>
      <w:r w:rsidR="00B46CD7">
        <w:t xml:space="preserve"> qu’elle n’y parait</w:t>
      </w:r>
      <w:r w:rsidR="00113E7D">
        <w:t xml:space="preserve"> et mérite d’être</w:t>
      </w:r>
      <w:r w:rsidR="00C751F3">
        <w:t xml:space="preserve"> détaillée</w:t>
      </w:r>
      <w:r w:rsidR="00B46CD7">
        <w:t>.</w:t>
      </w:r>
      <w:r w:rsidR="00DD677D">
        <w:t xml:space="preserve"> Ce texte </w:t>
      </w:r>
      <w:r w:rsidR="00CE6B68">
        <w:t>explore l’utilisation de la webcam en séance synchrone selon cinq</w:t>
      </w:r>
      <w:r w:rsidR="00B24BAE">
        <w:t xml:space="preserve"> aspects</w:t>
      </w:r>
      <w:r w:rsidR="004C661B">
        <w:t xml:space="preserve"> et propose des recommandations</w:t>
      </w:r>
      <w:r w:rsidR="00B24BAE">
        <w:t xml:space="preserve"> : </w:t>
      </w:r>
    </w:p>
    <w:p w14:paraId="1B4FB4FC" w14:textId="1D67F614" w:rsidR="00D100AC" w:rsidRDefault="00D100AC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6691515" w:history="1">
        <w:r w:rsidRPr="00E945B9">
          <w:rPr>
            <w:rStyle w:val="Lienhypertexte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Pr="00E945B9">
          <w:rPr>
            <w:rStyle w:val="Lienhypertexte"/>
            <w:noProof/>
          </w:rPr>
          <w:t>Identifier la plus-value pédagogique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BDEECB4" w14:textId="609840CF" w:rsidR="00D100AC" w:rsidRDefault="002E1BB9" w:rsidP="00D100AC">
      <w:pPr>
        <w:pStyle w:val="TM2"/>
        <w:rPr>
          <w:rFonts w:eastAsiaTheme="minorEastAsia" w:cstheme="minorBidi"/>
          <w:noProof/>
          <w:sz w:val="22"/>
          <w:szCs w:val="22"/>
          <w:lang w:val="fr-CA" w:eastAsia="fr-CA"/>
        </w:rPr>
      </w:pPr>
      <w:hyperlink w:anchor="_Toc66691516" w:history="1">
        <w:r w:rsidR="00D100AC" w:rsidRPr="00E945B9">
          <w:rPr>
            <w:rStyle w:val="Lienhypertexte"/>
            <w:noProof/>
          </w:rPr>
          <w:t>La plus-value pédagogique pour l'enseignement magistral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_Toc66691516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2</w:t>
        </w:r>
        <w:r w:rsidR="00D100AC">
          <w:rPr>
            <w:noProof/>
            <w:webHidden/>
          </w:rPr>
          <w:fldChar w:fldCharType="end"/>
        </w:r>
      </w:hyperlink>
    </w:p>
    <w:p w14:paraId="122BA855" w14:textId="1C009FB4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17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2.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Établir une relation pédagogique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_Toc66691517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2</w:t>
        </w:r>
        <w:r w:rsidR="00D100AC">
          <w:rPr>
            <w:noProof/>
            <w:webHidden/>
          </w:rPr>
          <w:fldChar w:fldCharType="end"/>
        </w:r>
      </w:hyperlink>
    </w:p>
    <w:p w14:paraId="2FE590C8" w14:textId="2BC60C17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18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3.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Considérer la taille du groupe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_Toc66691518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3</w:t>
        </w:r>
        <w:r w:rsidR="00D100AC">
          <w:rPr>
            <w:noProof/>
            <w:webHidden/>
          </w:rPr>
          <w:fldChar w:fldCharType="end"/>
        </w:r>
      </w:hyperlink>
    </w:p>
    <w:p w14:paraId="14F02293" w14:textId="1F084DA2" w:rsidR="00D100AC" w:rsidRDefault="002E1BB9" w:rsidP="00D100AC">
      <w:pPr>
        <w:pStyle w:val="TM2"/>
        <w:rPr>
          <w:rFonts w:eastAsiaTheme="minorEastAsia" w:cstheme="minorBidi"/>
          <w:noProof/>
          <w:sz w:val="22"/>
          <w:szCs w:val="22"/>
          <w:lang w:val="fr-CA" w:eastAsia="fr-CA"/>
        </w:rPr>
      </w:pPr>
      <w:hyperlink w:anchor="_Toc66691519" w:history="1">
        <w:r w:rsidR="00D100AC" w:rsidRPr="00E945B9">
          <w:rPr>
            <w:rStyle w:val="Lienhypertexte"/>
            <w:noProof/>
          </w:rPr>
          <w:t>Le cas du travail en équipe et en très petit groupe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_Toc66691519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3</w:t>
        </w:r>
        <w:r w:rsidR="00D100AC">
          <w:rPr>
            <w:noProof/>
            <w:webHidden/>
          </w:rPr>
          <w:fldChar w:fldCharType="end"/>
        </w:r>
      </w:hyperlink>
    </w:p>
    <w:p w14:paraId="5B6B13AE" w14:textId="1B97AA58" w:rsidR="00D100AC" w:rsidRDefault="002E1BB9" w:rsidP="00D100AC">
      <w:pPr>
        <w:pStyle w:val="TM2"/>
        <w:rPr>
          <w:rFonts w:eastAsiaTheme="minorEastAsia" w:cstheme="minorBidi"/>
          <w:noProof/>
          <w:sz w:val="22"/>
          <w:szCs w:val="22"/>
          <w:lang w:val="fr-CA" w:eastAsia="fr-CA"/>
        </w:rPr>
      </w:pPr>
      <w:hyperlink w:anchor="_Toc66691520" w:history="1">
        <w:r w:rsidR="00D100AC" w:rsidRPr="00E945B9">
          <w:rPr>
            <w:rStyle w:val="Lienhypertexte"/>
            <w:noProof/>
          </w:rPr>
          <w:t>Le cas du très grand groupe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_Toc66691520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3</w:t>
        </w:r>
        <w:r w:rsidR="00D100AC">
          <w:rPr>
            <w:noProof/>
            <w:webHidden/>
          </w:rPr>
          <w:fldChar w:fldCharType="end"/>
        </w:r>
      </w:hyperlink>
    </w:p>
    <w:p w14:paraId="35DECF7B" w14:textId="63CA12E3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21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4.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Le réalisme technique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_Toc66691521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3</w:t>
        </w:r>
        <w:r w:rsidR="00D100AC">
          <w:rPr>
            <w:noProof/>
            <w:webHidden/>
          </w:rPr>
          <w:fldChar w:fldCharType="end"/>
        </w:r>
      </w:hyperlink>
    </w:p>
    <w:p w14:paraId="3FCA7049" w14:textId="0438BCB4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22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5.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Les balises règlementaires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_Toc66691522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4</w:t>
        </w:r>
        <w:r w:rsidR="00D100AC">
          <w:rPr>
            <w:noProof/>
            <w:webHidden/>
          </w:rPr>
          <w:fldChar w:fldCharType="end"/>
        </w:r>
      </w:hyperlink>
    </w:p>
    <w:p w14:paraId="544268C0" w14:textId="4F191FF1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23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6.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Recommandations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_Toc66691523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4</w:t>
        </w:r>
        <w:r w:rsidR="00D100AC">
          <w:rPr>
            <w:noProof/>
            <w:webHidden/>
          </w:rPr>
          <w:fldChar w:fldCharType="end"/>
        </w:r>
      </w:hyperlink>
    </w:p>
    <w:p w14:paraId="12B96B7D" w14:textId="75B4B4B6" w:rsidR="00D100AC" w:rsidRDefault="002E1BB9" w:rsidP="00D100AC">
      <w:pPr>
        <w:pStyle w:val="TM1"/>
        <w:tabs>
          <w:tab w:val="left" w:pos="993"/>
          <w:tab w:val="right" w:leader="dot" w:pos="8222"/>
        </w:tabs>
        <w:ind w:left="993" w:hanging="284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CA" w:eastAsia="fr-CA"/>
        </w:rPr>
      </w:pPr>
      <w:hyperlink w:anchor="_Toc66691524" w:history="1"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>7.</w:t>
        </w:r>
        <w:r w:rsidR="00D100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fr-CA" w:eastAsia="fr-CA"/>
          </w:rPr>
          <w:tab/>
        </w:r>
        <w:r w:rsidR="00D100AC" w:rsidRPr="00E945B9">
          <w:rPr>
            <w:rStyle w:val="Lienhypertexte"/>
            <w:noProof/>
          </w:rPr>
          <w:t>Sources</w:t>
        </w:r>
        <w:r w:rsidR="00D100AC" w:rsidRPr="00E945B9">
          <w:rPr>
            <w:rStyle w:val="Lienhypertexte"/>
            <w:rFonts w:eastAsia="Times New Roman"/>
            <w:noProof/>
            <w:lang w:val="fr-CA" w:eastAsia="fr-CA"/>
          </w:rPr>
          <w:t xml:space="preserve"> et références</w:t>
        </w:r>
        <w:r w:rsidR="00D100AC">
          <w:rPr>
            <w:noProof/>
            <w:webHidden/>
          </w:rPr>
          <w:tab/>
        </w:r>
        <w:r w:rsidR="00D100AC">
          <w:rPr>
            <w:noProof/>
            <w:webHidden/>
          </w:rPr>
          <w:fldChar w:fldCharType="begin"/>
        </w:r>
        <w:r w:rsidR="00D100AC">
          <w:rPr>
            <w:noProof/>
            <w:webHidden/>
          </w:rPr>
          <w:instrText xml:space="preserve"> PAGEREF _Toc66691524 \h </w:instrText>
        </w:r>
        <w:r w:rsidR="00D100AC">
          <w:rPr>
            <w:noProof/>
            <w:webHidden/>
          </w:rPr>
        </w:r>
        <w:r w:rsidR="00D100AC">
          <w:rPr>
            <w:noProof/>
            <w:webHidden/>
          </w:rPr>
          <w:fldChar w:fldCharType="separate"/>
        </w:r>
        <w:r w:rsidR="00D100AC">
          <w:rPr>
            <w:noProof/>
            <w:webHidden/>
          </w:rPr>
          <w:t>4</w:t>
        </w:r>
        <w:r w:rsidR="00D100AC">
          <w:rPr>
            <w:noProof/>
            <w:webHidden/>
          </w:rPr>
          <w:fldChar w:fldCharType="end"/>
        </w:r>
      </w:hyperlink>
    </w:p>
    <w:p w14:paraId="6EE6B818" w14:textId="6E5D56CD" w:rsidR="00D03E29" w:rsidRDefault="00D100AC" w:rsidP="00C751F3">
      <w:pPr>
        <w:jc w:val="both"/>
      </w:pPr>
      <w:r>
        <w:fldChar w:fldCharType="end"/>
      </w:r>
    </w:p>
    <w:p w14:paraId="72733BFC" w14:textId="4FBBC77A" w:rsidR="00396F7A" w:rsidRPr="008567CB" w:rsidRDefault="00AB727E" w:rsidP="004C661B">
      <w:pPr>
        <w:pStyle w:val="Titre1"/>
      </w:pPr>
      <w:bookmarkStart w:id="1" w:name="_Toc66691515"/>
      <w:r>
        <w:t>Identifier l</w:t>
      </w:r>
      <w:r w:rsidR="008567CB" w:rsidRPr="008567CB">
        <w:t xml:space="preserve">a </w:t>
      </w:r>
      <w:r w:rsidR="00BC64B7">
        <w:t>plus-value pédagogique</w:t>
      </w:r>
      <w:bookmarkEnd w:id="1"/>
      <w:r w:rsidR="008567CB" w:rsidRPr="008567CB">
        <w:t xml:space="preserve"> </w:t>
      </w:r>
    </w:p>
    <w:p w14:paraId="425B290B" w14:textId="00195869" w:rsidR="00396F7A" w:rsidRDefault="00396F7A" w:rsidP="008567CB">
      <w:pPr>
        <w:jc w:val="both"/>
      </w:pPr>
      <w:r w:rsidRPr="003A487B">
        <w:t>La webcam permet de créer un contact visuel et de transmettre l’aspect non verbal de la communication</w:t>
      </w:r>
      <w:r w:rsidR="379CFC2E">
        <w:t>, non seulement de la personne qui parle, mais aussi des personnes qui écoutent</w:t>
      </w:r>
      <w:r w:rsidR="242B6439">
        <w:t xml:space="preserve"> en silence</w:t>
      </w:r>
      <w:r>
        <w:t>.</w:t>
      </w:r>
      <w:r w:rsidRPr="003A487B">
        <w:t xml:space="preserve"> Pour beaucoup, le contact humain fait partie du plaisir d’apprendre et la webcam peut améliorer leur perception de la qualité du contact humain dans une rencontre virtuelle.</w:t>
      </w:r>
      <w:r w:rsidR="00BC64B7">
        <w:t xml:space="preserve"> Toutefois</w:t>
      </w:r>
      <w:r w:rsidRPr="003A487B">
        <w:t>, certain</w:t>
      </w:r>
      <w:r w:rsidR="00B72E02">
        <w:t>e</w:t>
      </w:r>
      <w:r w:rsidRPr="003A487B">
        <w:t>s</w:t>
      </w:r>
      <w:r w:rsidR="00B72E02">
        <w:t xml:space="preserve"> activités pédagogiques en séances synchrones</w:t>
      </w:r>
      <w:r w:rsidRPr="003A487B">
        <w:t xml:space="preserve"> se prêtent mieux que d’autres à l’utilisation de la webcam.</w:t>
      </w:r>
      <w:r w:rsidR="00EF7B4D" w:rsidRPr="003A487B">
        <w:t xml:space="preserve"> </w:t>
      </w:r>
      <w:r w:rsidR="00EF791F">
        <w:t xml:space="preserve">Même qu’en amont des questionnements liés à l’utilisation de la webcam, </w:t>
      </w:r>
      <w:r w:rsidR="005511E1">
        <w:t xml:space="preserve">on peut se </w:t>
      </w:r>
      <w:r w:rsidR="005511E1">
        <w:lastRenderedPageBreak/>
        <w:t xml:space="preserve">demander si la tenue d’une </w:t>
      </w:r>
      <w:r w:rsidR="00C75930">
        <w:t>séance</w:t>
      </w:r>
      <w:r w:rsidR="005511E1">
        <w:t xml:space="preserve"> synchrone offre une plus-value sur le plan pédago</w:t>
      </w:r>
      <w:r w:rsidR="0018679C">
        <w:t xml:space="preserve">gique. </w:t>
      </w:r>
      <w:r w:rsidR="6B8C411E">
        <w:t>V</w:t>
      </w:r>
      <w:r w:rsidR="0018679C">
        <w:t xml:space="preserve">oici deux </w:t>
      </w:r>
      <w:r w:rsidR="00EF791F">
        <w:t xml:space="preserve">questions à se </w:t>
      </w:r>
      <w:r w:rsidR="00C75930">
        <w:t>poser :</w:t>
      </w:r>
      <w:r w:rsidR="00EF791F">
        <w:t xml:space="preserve"> </w:t>
      </w:r>
    </w:p>
    <w:p w14:paraId="2A6190F5" w14:textId="755FE78B" w:rsidR="00EF791F" w:rsidRDefault="00EF791F" w:rsidP="00A475E7">
      <w:pPr>
        <w:pStyle w:val="Paragraphedeliste"/>
        <w:numPr>
          <w:ilvl w:val="0"/>
          <w:numId w:val="14"/>
        </w:numPr>
        <w:spacing w:after="0"/>
        <w:jc w:val="both"/>
      </w:pPr>
      <w:r>
        <w:t xml:space="preserve">Y a-t-il une plus-value </w:t>
      </w:r>
      <w:r w:rsidR="009071EF">
        <w:t>à</w:t>
      </w:r>
      <w:r w:rsidR="004E1FEE">
        <w:t xml:space="preserve"> </w:t>
      </w:r>
      <w:r w:rsidR="009071EF">
        <w:t>cette</w:t>
      </w:r>
      <w:r w:rsidR="004E1FEE">
        <w:t xml:space="preserve"> séance synchrone</w:t>
      </w:r>
      <w:r w:rsidR="009071EF">
        <w:t> ?</w:t>
      </w:r>
      <w:r w:rsidR="00857B41">
        <w:t xml:space="preserve"> </w:t>
      </w:r>
      <w:r w:rsidR="336196B1">
        <w:t>De la transmission de contenu magistral est souvent plus efficace sous forme de capsules vidéo préenregistrées pouvant être revisionnées lorsque nécessaire</w:t>
      </w:r>
      <w:r w:rsidR="27F7F277">
        <w:t>.</w:t>
      </w:r>
    </w:p>
    <w:p w14:paraId="51FF623F" w14:textId="4698AA22" w:rsidR="00B63238" w:rsidRDefault="00B63238" w:rsidP="0018679C">
      <w:pPr>
        <w:pStyle w:val="Paragraphedeliste"/>
        <w:numPr>
          <w:ilvl w:val="0"/>
          <w:numId w:val="14"/>
        </w:numPr>
        <w:jc w:val="both"/>
      </w:pPr>
      <w:r>
        <w:t>Y a-t-il une plus-value dans l</w:t>
      </w:r>
      <w:r w:rsidR="00B17226">
        <w:t xml:space="preserve">es </w:t>
      </w:r>
      <w:r w:rsidR="00C75930">
        <w:t>activité</w:t>
      </w:r>
      <w:r w:rsidR="00B17226">
        <w:t>s</w:t>
      </w:r>
      <w:r>
        <w:t xml:space="preserve"> d’enseignement-</w:t>
      </w:r>
      <w:r w:rsidR="00550E24">
        <w:t>apprentissage</w:t>
      </w:r>
      <w:r>
        <w:t xml:space="preserve"> prévu</w:t>
      </w:r>
      <w:r w:rsidR="007D7992">
        <w:t>es</w:t>
      </w:r>
      <w:r>
        <w:t xml:space="preserve"> en séance synchrone : </w:t>
      </w:r>
      <w:r w:rsidR="00FC0B6F">
        <w:t>les étudiant</w:t>
      </w:r>
      <w:r w:rsidR="00AE78FE">
        <w:t>e</w:t>
      </w:r>
      <w:r w:rsidR="00FC0B6F">
        <w:t>s</w:t>
      </w:r>
      <w:r w:rsidR="00AE78FE">
        <w:t xml:space="preserve"> et étudiants</w:t>
      </w:r>
      <w:r w:rsidR="00FC0B6F">
        <w:t xml:space="preserve"> auront-ils un temps pour échanger, s’exprimer, mettre à l’</w:t>
      </w:r>
      <w:r w:rsidR="00C75930">
        <w:t>essai</w:t>
      </w:r>
      <w:r w:rsidR="00FC0B6F">
        <w:t>, négocier</w:t>
      </w:r>
      <w:r w:rsidR="007D7992">
        <w:t xml:space="preserve"> ou</w:t>
      </w:r>
      <w:r w:rsidR="00FC0B6F">
        <w:t xml:space="preserve"> réfléchir en équipe</w:t>
      </w:r>
      <w:r w:rsidR="007D7992">
        <w:t> ?</w:t>
      </w:r>
      <w:r w:rsidR="4F7ADEEC">
        <w:t xml:space="preserve"> Y </w:t>
      </w:r>
      <w:r w:rsidR="00493C62">
        <w:t>a</w:t>
      </w:r>
      <w:r w:rsidR="4F7ADEEC">
        <w:t xml:space="preserve">-t-il </w:t>
      </w:r>
      <w:r w:rsidR="003365B4">
        <w:t xml:space="preserve">un besoin </w:t>
      </w:r>
      <w:r w:rsidR="4B426655">
        <w:t xml:space="preserve">de prendre le pouls, </w:t>
      </w:r>
      <w:r w:rsidR="4F7ADEEC">
        <w:t>d</w:t>
      </w:r>
      <w:r w:rsidR="7E91E893">
        <w:t>’obtenir un</w:t>
      </w:r>
      <w:r w:rsidR="4F7ADEEC">
        <w:t xml:space="preserve"> feedback non</w:t>
      </w:r>
      <w:r w:rsidR="00CE653D">
        <w:t xml:space="preserve"> </w:t>
      </w:r>
      <w:r w:rsidR="4F7ADEEC">
        <w:t>verbal</w:t>
      </w:r>
      <w:r w:rsidR="4C7C1AD1">
        <w:t xml:space="preserve">, </w:t>
      </w:r>
      <w:r w:rsidR="0286ED38">
        <w:t>de sentir qu’on est ensemble</w:t>
      </w:r>
      <w:r w:rsidR="00493C62">
        <w:t xml:space="preserve"> </w:t>
      </w:r>
      <w:r w:rsidR="4F7ADEEC">
        <w:t>?</w:t>
      </w:r>
    </w:p>
    <w:p w14:paraId="68E76497" w14:textId="144928F3" w:rsidR="005D7433" w:rsidRDefault="0018679C" w:rsidP="005D7433">
      <w:pPr>
        <w:jc w:val="both"/>
      </w:pPr>
      <w:r>
        <w:t>Les réponses à ces questions vous guideront</w:t>
      </w:r>
      <w:r w:rsidR="00F64E54">
        <w:t xml:space="preserve"> sur la plus-value des activités prévues lors de la séance synchrone, qui elles, auront une incidence sur l’utilisation ou non de la webcam. </w:t>
      </w:r>
      <w:r w:rsidR="369673F6">
        <w:t>Il est généralement</w:t>
      </w:r>
      <w:r w:rsidR="00B306B6" w:rsidDel="00B306B6">
        <w:t xml:space="preserve"> de </w:t>
      </w:r>
      <w:r w:rsidR="369673F6">
        <w:t>mise de toujours activer</w:t>
      </w:r>
      <w:r w:rsidR="00B306B6" w:rsidDel="00B306B6">
        <w:t xml:space="preserve"> la webcam de la personne enseignante afin de contribuer au sentiment de présence, à l’engagement et pour bénéficier des nuances apportées par ses expressions faciales et son langage corporel</w:t>
      </w:r>
      <w:r w:rsidR="052D8437">
        <w:t>, même pour l’enseignement magistral</w:t>
      </w:r>
      <w:r w:rsidR="00B306B6">
        <w:t xml:space="preserve">. </w:t>
      </w:r>
      <w:r w:rsidR="548DCBC0">
        <w:t>Quant à l’activation des webcams des personnes étudiantes, on pourra la demande</w:t>
      </w:r>
      <w:r w:rsidR="681AEE1E">
        <w:t>r</w:t>
      </w:r>
      <w:r w:rsidR="548DCBC0">
        <w:t xml:space="preserve"> avec plus ou moi</w:t>
      </w:r>
      <w:r w:rsidR="73865770">
        <w:t xml:space="preserve">ns d’insistance en fonction du contexte. </w:t>
      </w:r>
      <w:r w:rsidR="005D7433" w:rsidRPr="008F652A">
        <w:t>Pour une activité en sous-groupes ou un cercle de lecture, l’activation de la webcam des personnes étudiantes est normalement indiquée.</w:t>
      </w:r>
      <w:r w:rsidR="00E81477">
        <w:t xml:space="preserve"> </w:t>
      </w:r>
      <w:r w:rsidR="005D7433" w:rsidRPr="008F652A">
        <w:t xml:space="preserve">À partir de la planification des </w:t>
      </w:r>
      <w:hyperlink r:id="rId16">
        <w:r w:rsidR="005D7433" w:rsidRPr="008F652A">
          <w:rPr>
            <w:rStyle w:val="Lienhypertexte"/>
          </w:rPr>
          <w:t>méthodes pédagogiques</w:t>
        </w:r>
      </w:hyperlink>
      <w:r w:rsidR="005D7433" w:rsidRPr="008F652A">
        <w:t xml:space="preserve"> et des </w:t>
      </w:r>
      <w:hyperlink r:id="rId17">
        <w:r w:rsidR="005D7433" w:rsidRPr="008F652A">
          <w:rPr>
            <w:rStyle w:val="Lienhypertexte"/>
          </w:rPr>
          <w:t>modalités à privilégi</w:t>
        </w:r>
        <w:r w:rsidR="00CE653D">
          <w:rPr>
            <w:rStyle w:val="Lienhypertexte"/>
          </w:rPr>
          <w:t>er</w:t>
        </w:r>
      </w:hyperlink>
      <w:r w:rsidR="005D7433" w:rsidRPr="008F652A">
        <w:t xml:space="preserve"> dans votre enseignement, vous pourriez décider des moments où l’activation de la webcam est particulièrement demandée.</w:t>
      </w:r>
    </w:p>
    <w:p w14:paraId="61A837DD" w14:textId="3A37BEDE" w:rsidR="00004959" w:rsidRPr="00004959" w:rsidRDefault="00004959" w:rsidP="00595AF2">
      <w:pPr>
        <w:pStyle w:val="Titre2"/>
      </w:pPr>
      <w:bookmarkStart w:id="2" w:name="_Toc66691516"/>
      <w:r>
        <w:t>La</w:t>
      </w:r>
      <w:r w:rsidRPr="00004959">
        <w:t xml:space="preserve"> plus-value pédagogique pour l'enseignement magistral</w:t>
      </w:r>
      <w:bookmarkEnd w:id="2"/>
    </w:p>
    <w:p w14:paraId="47381942" w14:textId="4AAC7A6A" w:rsidR="0018679C" w:rsidRDefault="002C1091" w:rsidP="0018679C">
      <w:pPr>
        <w:jc w:val="both"/>
      </w:pPr>
      <w:r>
        <w:t>L’utilisat</w:t>
      </w:r>
      <w:r w:rsidR="0070117E">
        <w:t xml:space="preserve">ion de la webcam des personnes étudiantes durant </w:t>
      </w:r>
      <w:r w:rsidR="005465CF">
        <w:t xml:space="preserve">un </w:t>
      </w:r>
      <w:r w:rsidR="00461CA9">
        <w:t>enseignement</w:t>
      </w:r>
      <w:r w:rsidR="005465CF">
        <w:t xml:space="preserve"> magistral</w:t>
      </w:r>
      <w:r w:rsidR="00461CA9">
        <w:t xml:space="preserve"> permet à la personne enseignante de</w:t>
      </w:r>
      <w:r w:rsidR="62F9C830">
        <w:t xml:space="preserve"> bénéficier du feedback</w:t>
      </w:r>
      <w:r w:rsidR="5CB5F3E5">
        <w:t xml:space="preserve"> précieux que procurent leurs expressions faciales concernant leur engagement, leur attention, leur intérêt ou leur confusion par exemple. </w:t>
      </w:r>
      <w:r w:rsidR="5AC27738">
        <w:t>De plus</w:t>
      </w:r>
      <w:r w:rsidR="5CB5F3E5">
        <w:t>, même pendant l’écoute silencieuse</w:t>
      </w:r>
      <w:r w:rsidR="052BDB27">
        <w:t>,</w:t>
      </w:r>
      <w:r w:rsidR="5CB5F3E5">
        <w:t xml:space="preserve"> </w:t>
      </w:r>
      <w:r w:rsidR="238ACB3D">
        <w:t>l’activation de leur webcam peut contribuer à diminuer l’impression</w:t>
      </w:r>
      <w:r w:rsidR="695E61E1">
        <w:t xml:space="preserve"> d’isolement </w:t>
      </w:r>
      <w:r w:rsidR="5C8CE267">
        <w:t xml:space="preserve">en </w:t>
      </w:r>
      <w:r w:rsidR="695E61E1">
        <w:t>donnant le sentiment d’être ensemble</w:t>
      </w:r>
      <w:r w:rsidR="7D7F0BB5">
        <w:t xml:space="preserve">, mais aussi </w:t>
      </w:r>
      <w:r w:rsidR="687C2E70">
        <w:t>et surtout en l</w:t>
      </w:r>
      <w:r w:rsidR="7D7F0BB5">
        <w:t>eur permettant de voir les expressions faciales de leurs pairs afin de valider, par exemple, qu’elles ne sont pas les seules à être confuses ou amusées.</w:t>
      </w:r>
      <w:r w:rsidR="40D8C0AF">
        <w:t xml:space="preserve"> </w:t>
      </w:r>
      <w:r w:rsidR="00444318">
        <w:t xml:space="preserve"> </w:t>
      </w:r>
      <w:r w:rsidR="00D157B1">
        <w:t xml:space="preserve"> </w:t>
      </w:r>
    </w:p>
    <w:p w14:paraId="698C8FF2" w14:textId="31F11208" w:rsidR="00A221AC" w:rsidRDefault="4E12E1F2" w:rsidP="00A221AC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62F1807" wp14:editId="7CD7C8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24050" cy="1075055"/>
            <wp:effectExtent l="0" t="0" r="0" b="0"/>
            <wp:wrapSquare wrapText="bothSides"/>
            <wp:docPr id="1913669526" name="Image 3" descr="Une image contenant texte, personne&#10;&#10;Description générée automatiquem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33">
        <w:t>À cet effet, d</w:t>
      </w:r>
      <w:r w:rsidR="00A221AC">
        <w:t xml:space="preserve">es enseignantes et enseignants du Cégep Édouard-Montpetit ont lancé un appel à leur communauté étudiante via cette vidéo.  Ces personnes expriment avec leur cœur en quoi l’utilisation de la caméra devient une alliée cruciale pour leur réussite. </w:t>
      </w:r>
    </w:p>
    <w:p w14:paraId="1803EC4A" w14:textId="77777777" w:rsidR="00A221AC" w:rsidRDefault="00A221AC" w:rsidP="0018679C">
      <w:pPr>
        <w:jc w:val="both"/>
      </w:pPr>
    </w:p>
    <w:p w14:paraId="1C9B0268" w14:textId="3E2E28A5" w:rsidR="005E7ECA" w:rsidRPr="00AB727E" w:rsidRDefault="00AB727E" w:rsidP="004C661B">
      <w:pPr>
        <w:pStyle w:val="Titre1"/>
        <w:rPr>
          <w:rFonts w:eastAsia="Times New Roman"/>
          <w:lang w:val="fr-CA" w:eastAsia="fr-CA"/>
        </w:rPr>
      </w:pPr>
      <w:bookmarkStart w:id="3" w:name="_Toc66691517"/>
      <w:r w:rsidRPr="00AB727E">
        <w:rPr>
          <w:rFonts w:eastAsia="Times New Roman"/>
          <w:lang w:val="fr-CA" w:eastAsia="fr-CA"/>
        </w:rPr>
        <w:t>Établir une</w:t>
      </w:r>
      <w:r w:rsidR="00FE4519" w:rsidRPr="00AB727E">
        <w:rPr>
          <w:rFonts w:eastAsia="Times New Roman"/>
          <w:lang w:val="fr-CA" w:eastAsia="fr-CA"/>
        </w:rPr>
        <w:t xml:space="preserve"> relation pédagogique</w:t>
      </w:r>
      <w:bookmarkEnd w:id="3"/>
    </w:p>
    <w:p w14:paraId="370F9F8A" w14:textId="3513E664" w:rsidR="00ED77A2" w:rsidRDefault="002D0B0B" w:rsidP="007C05D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Tel que </w:t>
      </w:r>
      <w:r w:rsidR="009230A1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rédigé </w:t>
      </w:r>
      <w:r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dans le dossier </w:t>
      </w:r>
      <w:r w:rsidR="009230A1" w:rsidRPr="000B134C">
        <w:rPr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>Des cours en visioconférence engageants avec allers-retours entre le grand groupe, le sous-groupe et l'équipe</w:t>
      </w:r>
      <w:r w:rsid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,</w:t>
      </w:r>
      <w:r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96736B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Boudreau, A. (2020) mentionne </w:t>
      </w:r>
      <w:r w:rsidR="00C6328A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qu</w:t>
      </w:r>
      <w:proofErr w:type="gramStart"/>
      <w:r w:rsidR="00C6328A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’</w:t>
      </w:r>
      <w:r w:rsidR="0096736B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«</w:t>
      </w:r>
      <w:proofErr w:type="gramEnd"/>
      <w:r w:rsidR="0096736B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</w:t>
      </w:r>
      <w:r w:rsidR="00C6328A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sym w:font="Symbol" w:char="F05B"/>
      </w:r>
      <w:r w:rsidR="00C6328A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é</w:t>
      </w:r>
      <w:r w:rsidR="00C6328A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sym w:font="Symbol" w:char="F05D"/>
      </w:r>
      <w:proofErr w:type="spellStart"/>
      <w:r w:rsidR="00ED77A2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tablir</w:t>
      </w:r>
      <w:proofErr w:type="spellEnd"/>
      <w:r w:rsidR="00ED77A2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et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entretenir une</w:t>
      </w:r>
      <w:r w:rsidR="00D54A6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ED77A2" w:rsidRPr="00D54A68">
        <w:rPr>
          <w:rFonts w:asciiTheme="minorHAnsi" w:eastAsiaTheme="minorHAnsi" w:hAnsiTheme="minorHAnsi" w:cstheme="minorBidi"/>
          <w:iCs/>
          <w:sz w:val="22"/>
          <w:szCs w:val="22"/>
          <w:lang w:val="fr-FR" w:eastAsia="en-US"/>
        </w:rPr>
        <w:t>relation pédagogique de qualité</w:t>
      </w:r>
      <w:r w:rsidR="00D54A68">
        <w:rPr>
          <w:rFonts w:asciiTheme="minorHAnsi" w:eastAsiaTheme="minorHAnsi" w:hAnsiTheme="minorHAnsi" w:cstheme="minorBidi"/>
          <w:i/>
          <w:sz w:val="22"/>
          <w:szCs w:val="22"/>
          <w:lang w:val="fr-FR" w:eastAsia="en-US"/>
        </w:rPr>
        <w:t xml:space="preserve"> 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avec les </w:t>
      </w:r>
      <w:r w:rsidR="002C07A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personnes 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étudiant</w:t>
      </w:r>
      <w:r w:rsidR="002C07A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 </w:t>
      </w:r>
      <w:r w:rsidR="002C07A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un impact majeur sur leur apprentissage, même auprès d’</w:t>
      </w:r>
      <w:r w:rsidR="002C07A7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une clientèle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adulte en enseignement postsecondaire.</w:t>
      </w:r>
      <w:r w:rsid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ED77A2" w:rsidRPr="003A487B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L’effet déterminant de la relation pédagogique a notamment été observé pour les groupes particulièrement nombreux, d’où l’intérêt d’envisager les possibilités de modalités en sous-groupes.</w:t>
      </w:r>
      <w:r w:rsidR="000353C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»</w:t>
      </w:r>
    </w:p>
    <w:p w14:paraId="6D684460" w14:textId="4545180F" w:rsidR="00ED77A2" w:rsidRPr="003A487B" w:rsidRDefault="00DA552C" w:rsidP="007C05D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La personne enseignante doit effectuer des choix </w:t>
      </w:r>
      <w:r w:rsidR="00C1475A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de dispositifs numériques qui favoriseront les échanges bidirectionnels </w:t>
      </w:r>
      <w:r w:rsidR="0067640F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intuitifs qui favorisent </w:t>
      </w:r>
      <w:r w:rsid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</w:t>
      </w:r>
      <w:r w:rsidR="0067640F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es échanges interpersonnels riches. </w:t>
      </w:r>
      <w:r w:rsidR="00895606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Ces échanges doivent permettre à </w:t>
      </w:r>
      <w:r w:rsidR="00895606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l’interlocuteur</w:t>
      </w:r>
      <w:r w:rsidR="00895606" w:rsidRPr="000B134C">
        <w:rPr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 xml:space="preserve"> </w:t>
      </w:r>
      <w:r w:rsidR="00895606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de </w:t>
      </w:r>
      <w:r w:rsidR="00ED77A2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saisir </w:t>
      </w:r>
      <w:r w:rsidR="000B134C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d</w:t>
      </w:r>
      <w:r w:rsidR="00ED77A2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es nuances importantes qu</w:t>
      </w:r>
      <w:r w:rsidR="000B134C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i </w:t>
      </w:r>
      <w:r w:rsidR="00ED77A2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permettent</w:t>
      </w:r>
      <w:r w:rsidR="000B134C" w:rsidRP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</w:t>
      </w:r>
      <w:r w:rsidR="000B134C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selon </w:t>
      </w:r>
      <w:proofErr w:type="spellStart"/>
      <w:r w:rsidR="000B134C" w:rsidRPr="000B134C">
        <w:rPr>
          <w:rStyle w:val="Lienhypertexte"/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>Beatie</w:t>
      </w:r>
      <w:proofErr w:type="spellEnd"/>
      <w:r w:rsidR="000B134C" w:rsidRPr="000B134C">
        <w:rPr>
          <w:rStyle w:val="Lienhypertexte"/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 xml:space="preserve"> et Ellis </w:t>
      </w:r>
      <w:r w:rsidR="000B134C">
        <w:rPr>
          <w:rStyle w:val="Lienhypertexte"/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>(</w:t>
      </w:r>
      <w:r w:rsidR="000B134C" w:rsidRPr="000B134C">
        <w:rPr>
          <w:rStyle w:val="Lienhypertexte"/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>2017</w:t>
      </w:r>
      <w:r w:rsidR="000B134C">
        <w:rPr>
          <w:rStyle w:val="Lienhypertexte"/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 xml:space="preserve">) </w:t>
      </w:r>
      <w:r w:rsidR="00ED77A2" w:rsidRPr="000B134C">
        <w:rPr>
          <w:rFonts w:asciiTheme="minorHAnsi" w:eastAsiaTheme="minorHAnsi" w:hAnsiTheme="minorHAnsi" w:cstheme="minorBidi"/>
          <w:i/>
          <w:iCs/>
          <w:sz w:val="22"/>
          <w:szCs w:val="22"/>
          <w:lang w:val="fr-FR" w:eastAsia="en-US"/>
        </w:rPr>
        <w:t>:</w:t>
      </w:r>
    </w:p>
    <w:p w14:paraId="54140F82" w14:textId="3D2B8609" w:rsidR="00ED77A2" w:rsidRPr="003A487B" w:rsidRDefault="00ED77A2" w:rsidP="007C05D3">
      <w:pPr>
        <w:numPr>
          <w:ilvl w:val="0"/>
          <w:numId w:val="13"/>
        </w:numPr>
        <w:shd w:val="clear" w:color="auto" w:fill="FFFFFF"/>
        <w:spacing w:after="0" w:line="276" w:lineRule="auto"/>
      </w:pPr>
      <w:proofErr w:type="gramStart"/>
      <w:r w:rsidRPr="003A487B">
        <w:t>la</w:t>
      </w:r>
      <w:proofErr w:type="gramEnd"/>
      <w:r w:rsidRPr="003A487B">
        <w:t xml:space="preserve"> vue des expressions faciales fines</w:t>
      </w:r>
      <w:r w:rsidR="003A487B">
        <w:t> ;</w:t>
      </w:r>
    </w:p>
    <w:p w14:paraId="20A3D927" w14:textId="20E93DBB" w:rsidR="00ED77A2" w:rsidRPr="003A487B" w:rsidRDefault="00ED77A2" w:rsidP="007C05D3">
      <w:pPr>
        <w:numPr>
          <w:ilvl w:val="0"/>
          <w:numId w:val="13"/>
        </w:numPr>
        <w:shd w:val="clear" w:color="auto" w:fill="FFFFFF"/>
        <w:spacing w:after="0" w:line="276" w:lineRule="auto"/>
      </w:pPr>
      <w:proofErr w:type="gramStart"/>
      <w:r w:rsidRPr="003A487B">
        <w:t>la</w:t>
      </w:r>
      <w:proofErr w:type="gramEnd"/>
      <w:r w:rsidRPr="003A487B">
        <w:t xml:space="preserve"> vue du langage corporel</w:t>
      </w:r>
      <w:r w:rsidR="003A487B">
        <w:t> ;</w:t>
      </w:r>
    </w:p>
    <w:p w14:paraId="48CE685C" w14:textId="7E7D36A2" w:rsidR="00ED77A2" w:rsidRDefault="00ED77A2" w:rsidP="007C05D3">
      <w:pPr>
        <w:numPr>
          <w:ilvl w:val="0"/>
          <w:numId w:val="13"/>
        </w:numPr>
        <w:shd w:val="clear" w:color="auto" w:fill="FFFFFF"/>
        <w:spacing w:after="0" w:line="276" w:lineRule="auto"/>
      </w:pPr>
      <w:proofErr w:type="gramStart"/>
      <w:r w:rsidRPr="003A487B">
        <w:t>l’audition</w:t>
      </w:r>
      <w:proofErr w:type="gramEnd"/>
      <w:r w:rsidRPr="003A487B">
        <w:t xml:space="preserve"> des intonations fines dans la voix</w:t>
      </w:r>
      <w:r w:rsidR="003A487B">
        <w:t>.</w:t>
      </w:r>
    </w:p>
    <w:p w14:paraId="5E398B9E" w14:textId="3A9EA97E" w:rsidR="009811B5" w:rsidRPr="003A487B" w:rsidRDefault="009811B5" w:rsidP="00800656">
      <w:pPr>
        <w:shd w:val="clear" w:color="auto" w:fill="FFFFFF" w:themeFill="background1"/>
        <w:spacing w:after="0" w:line="276" w:lineRule="auto"/>
        <w:ind w:left="708"/>
      </w:pPr>
    </w:p>
    <w:p w14:paraId="265E66E7" w14:textId="31A2A8BE" w:rsidR="39BDD86C" w:rsidRDefault="39BDD86C" w:rsidP="00800656">
      <w:pPr>
        <w:shd w:val="clear" w:color="auto" w:fill="FFFFFF" w:themeFill="background1"/>
        <w:spacing w:after="0" w:line="276" w:lineRule="auto"/>
      </w:pPr>
      <w:r>
        <w:t>Bien sûr, pour que l’activation d’une webcam ait du sens au regard des nuances qu’elle devrait permettre de voir, en</w:t>
      </w:r>
      <w:r w:rsidR="7031BC0A">
        <w:t xml:space="preserve">core faut-il que l’éclairage et le cadrage </w:t>
      </w:r>
      <w:r w:rsidR="00E20CFC">
        <w:t>permettent de</w:t>
      </w:r>
      <w:r w:rsidR="7077EC88">
        <w:t xml:space="preserve"> </w:t>
      </w:r>
      <w:r w:rsidR="7031BC0A">
        <w:t>voir ces nuances.</w:t>
      </w:r>
    </w:p>
    <w:p w14:paraId="5F97CDC9" w14:textId="47E817E2" w:rsidR="009811B5" w:rsidRPr="00AB727E" w:rsidRDefault="00AB727E" w:rsidP="004C661B">
      <w:pPr>
        <w:pStyle w:val="Titre1"/>
        <w:rPr>
          <w:rFonts w:eastAsia="Times New Roman"/>
          <w:lang w:val="fr-CA" w:eastAsia="fr-CA"/>
        </w:rPr>
      </w:pPr>
      <w:bookmarkStart w:id="4" w:name="_Toc66691518"/>
      <w:r w:rsidRPr="00AB727E">
        <w:rPr>
          <w:rFonts w:eastAsia="Times New Roman"/>
          <w:lang w:val="fr-CA" w:eastAsia="fr-CA"/>
        </w:rPr>
        <w:t>Considérer l</w:t>
      </w:r>
      <w:r w:rsidR="2A954865" w:rsidRPr="00AB727E">
        <w:rPr>
          <w:rFonts w:eastAsia="Times New Roman"/>
          <w:lang w:val="fr-CA" w:eastAsia="fr-CA"/>
        </w:rPr>
        <w:t>a taille du groupe</w:t>
      </w:r>
      <w:bookmarkEnd w:id="4"/>
    </w:p>
    <w:p w14:paraId="1FA57EFD" w14:textId="7324B864" w:rsidR="001860D8" w:rsidRPr="00AB727E" w:rsidRDefault="00BE5633" w:rsidP="004C661B">
      <w:pPr>
        <w:pStyle w:val="Titre2"/>
      </w:pPr>
      <w:bookmarkStart w:id="5" w:name="_Toc66691519"/>
      <w:r w:rsidRPr="00AB727E">
        <w:t>Le cas d</w:t>
      </w:r>
      <w:r w:rsidR="00B15B89" w:rsidRPr="00AB727E">
        <w:t>u</w:t>
      </w:r>
      <w:r w:rsidRPr="00AB727E">
        <w:t xml:space="preserve"> travail en équipe</w:t>
      </w:r>
      <w:r w:rsidR="7510E253" w:rsidRPr="37FC5BFD">
        <w:t xml:space="preserve"> et en très petit groupe</w:t>
      </w:r>
      <w:bookmarkEnd w:id="5"/>
    </w:p>
    <w:p w14:paraId="6BA201CB" w14:textId="7DDBBEEE" w:rsidR="008915ED" w:rsidRPr="009874FB" w:rsidRDefault="008915ED" w:rsidP="008915ED">
      <w:pPr>
        <w:jc w:val="both"/>
      </w:pPr>
      <w:r w:rsidRPr="009874FB">
        <w:t xml:space="preserve">Dans une séance avec </w:t>
      </w:r>
      <w:r w:rsidR="00E7742D" w:rsidRPr="009874FB">
        <w:t xml:space="preserve">activités </w:t>
      </w:r>
      <w:r w:rsidR="00381280" w:rsidRPr="009874FB">
        <w:t>e</w:t>
      </w:r>
      <w:r w:rsidRPr="009874FB">
        <w:t>n petit</w:t>
      </w:r>
      <w:r w:rsidR="00E7742D" w:rsidRPr="009874FB">
        <w:t>s</w:t>
      </w:r>
      <w:r w:rsidRPr="009874FB">
        <w:t xml:space="preserve"> groupe</w:t>
      </w:r>
      <w:r w:rsidR="00E7742D" w:rsidRPr="009874FB">
        <w:t>s</w:t>
      </w:r>
      <w:r w:rsidRPr="009874FB">
        <w:t xml:space="preserve">, </w:t>
      </w:r>
      <w:r w:rsidR="00E7742D" w:rsidRPr="009874FB">
        <w:t>l</w:t>
      </w:r>
      <w:r w:rsidRPr="009874FB">
        <w:t xml:space="preserve">e contact visuel peut aider à créer des liens plus forts entre les </w:t>
      </w:r>
      <w:r w:rsidR="00E7742D" w:rsidRPr="009874FB">
        <w:t xml:space="preserve">personnes </w:t>
      </w:r>
      <w:r w:rsidR="00C32567" w:rsidRPr="009874FB">
        <w:t>participantes</w:t>
      </w:r>
      <w:r w:rsidRPr="009874FB">
        <w:t>, surtout s’il s’agit d</w:t>
      </w:r>
      <w:r w:rsidR="00C32567" w:rsidRPr="009874FB">
        <w:t>’une</w:t>
      </w:r>
      <w:r w:rsidRPr="009874FB">
        <w:t xml:space="preserve"> formation complètement à distance où les personnes ne se rencontrent jamais </w:t>
      </w:r>
      <w:r w:rsidR="00C32567" w:rsidRPr="009874FB">
        <w:t>physiquement</w:t>
      </w:r>
      <w:r w:rsidRPr="009874FB">
        <w:t>. Ce lien plus personnel, bien que subjectif, peut avoir un impact réel sur la participation et sur la motivation étudiante</w:t>
      </w:r>
      <w:r w:rsidR="0886D44B">
        <w:t>, en plus de soutenir une compréhension parfois plus nuancée les uns des autres grâce aux expressions faciales.</w:t>
      </w:r>
    </w:p>
    <w:p w14:paraId="0FD7C2FA" w14:textId="5026E818" w:rsidR="006125FF" w:rsidRDefault="0079315B" w:rsidP="007C05D3">
      <w:pPr>
        <w:jc w:val="both"/>
      </w:pPr>
      <w:r>
        <w:t>L</w:t>
      </w:r>
      <w:r w:rsidR="006125FF">
        <w:t xml:space="preserve">ors </w:t>
      </w:r>
      <w:r w:rsidR="776DD5D9">
        <w:t>d</w:t>
      </w:r>
      <w:r w:rsidR="2F1F8E9C">
        <w:t>’un</w:t>
      </w:r>
      <w:r w:rsidR="50D1980E">
        <w:t>e rencontre</w:t>
      </w:r>
      <w:r w:rsidR="006125FF">
        <w:t xml:space="preserve"> en équipe </w:t>
      </w:r>
      <w:r w:rsidR="007D1CE3">
        <w:t>pour laquelle</w:t>
      </w:r>
      <w:r w:rsidR="006125FF">
        <w:t xml:space="preserve"> la confiance est déjà bien établie</w:t>
      </w:r>
      <w:r w:rsidR="769F6D49">
        <w:t xml:space="preserve">, </w:t>
      </w:r>
      <w:r w:rsidR="00A25BA2">
        <w:t xml:space="preserve">les personnes participantes </w:t>
      </w:r>
      <w:r w:rsidR="007D1CE3">
        <w:t>pourrai</w:t>
      </w:r>
      <w:r w:rsidR="00A25BA2">
        <w:t>en</w:t>
      </w:r>
      <w:r w:rsidR="007D1CE3">
        <w:t>t</w:t>
      </w:r>
      <w:r w:rsidR="006125FF">
        <w:t xml:space="preserve"> </w:t>
      </w:r>
      <w:r w:rsidR="743B7C03">
        <w:t xml:space="preserve">la </w:t>
      </w:r>
      <w:r w:rsidR="006125FF">
        <w:t xml:space="preserve">débuter avec webcams </w:t>
      </w:r>
      <w:r w:rsidR="0EE7A8AF">
        <w:t>le temps</w:t>
      </w:r>
      <w:r w:rsidR="00135E8D">
        <w:t xml:space="preserve"> d’effectuer le premier contact et de</w:t>
      </w:r>
      <w:r w:rsidR="3D30378F">
        <w:t xml:space="preserve"> </w:t>
      </w:r>
      <w:r w:rsidR="0EE7A8AF" w:rsidRPr="15FBE425">
        <w:rPr>
          <w:i/>
          <w:iCs/>
        </w:rPr>
        <w:t>voir</w:t>
      </w:r>
      <w:r w:rsidR="0EE7A8AF" w:rsidRPr="00811A3B">
        <w:rPr>
          <w:i/>
        </w:rPr>
        <w:t xml:space="preserve"> comment chacune et chacun va</w:t>
      </w:r>
      <w:r w:rsidR="00CC2581">
        <w:rPr>
          <w:iCs/>
        </w:rPr>
        <w:t>,</w:t>
      </w:r>
      <w:r w:rsidR="0EE7A8AF">
        <w:t xml:space="preserve"> </w:t>
      </w:r>
      <w:r w:rsidR="006125FF">
        <w:t>mais</w:t>
      </w:r>
      <w:r w:rsidR="00D144F3">
        <w:t xml:space="preserve"> </w:t>
      </w:r>
      <w:r w:rsidR="006125FF">
        <w:t xml:space="preserve">poursuivre à caméras fermées </w:t>
      </w:r>
      <w:r w:rsidR="3AA29A1E">
        <w:t>tout en laissant</w:t>
      </w:r>
      <w:r w:rsidR="000860AD">
        <w:t xml:space="preserve"> </w:t>
      </w:r>
      <w:r w:rsidR="004E59EC">
        <w:t>l’ensemble d</w:t>
      </w:r>
      <w:r w:rsidR="006125FF">
        <w:t>es micros ouverts</w:t>
      </w:r>
      <w:r w:rsidR="004E59EC">
        <w:t xml:space="preserve">. </w:t>
      </w:r>
      <w:r w:rsidR="00FC6F21" w:rsidRPr="00FC6F21">
        <w:t>Les personnes étudiantes qui disposent de micros</w:t>
      </w:r>
      <w:r w:rsidR="00FC6F21">
        <w:t xml:space="preserve"> bien ajustés</w:t>
      </w:r>
      <w:r w:rsidR="00FC6F21" w:rsidRPr="00FC6F21">
        <w:t xml:space="preserve"> et</w:t>
      </w:r>
      <w:r w:rsidR="00FC6F21">
        <w:t xml:space="preserve"> qui</w:t>
      </w:r>
      <w:r w:rsidR="00FC6F21" w:rsidRPr="00FC6F21">
        <w:t xml:space="preserve"> travaillent dans des lieux silencieux pourraient prendre l’habitude de laisser leurs micros ouverts en tout temps pour permettre à leurs collègues d’entendre les souffles et vocalisations</w:t>
      </w:r>
      <w:r w:rsidR="00FC6F21">
        <w:t xml:space="preserve"> non</w:t>
      </w:r>
      <w:r w:rsidR="00CE653D">
        <w:t xml:space="preserve"> </w:t>
      </w:r>
      <w:r w:rsidR="00FC6F21">
        <w:t>verbales subtiles qui peuvent contribuer de façon non</w:t>
      </w:r>
      <w:r w:rsidR="00CE653D">
        <w:t xml:space="preserve"> </w:t>
      </w:r>
      <w:r w:rsidR="00FC6F21">
        <w:t>négligeable à la communication et à la qualité de la relation (</w:t>
      </w:r>
      <w:proofErr w:type="spellStart"/>
      <w:r w:rsidR="00FC6F21">
        <w:t>Cowen</w:t>
      </w:r>
      <w:proofErr w:type="spellEnd"/>
      <w:r w:rsidR="00FC6F21">
        <w:t xml:space="preserve"> et al., 2019).</w:t>
      </w:r>
    </w:p>
    <w:p w14:paraId="73DDCC1F" w14:textId="149FAE26" w:rsidR="00147200" w:rsidRPr="00AB727E" w:rsidRDefault="00147200" w:rsidP="004C661B">
      <w:pPr>
        <w:pStyle w:val="Titre2"/>
      </w:pPr>
      <w:bookmarkStart w:id="6" w:name="_Toc66691520"/>
      <w:r w:rsidRPr="00AB727E">
        <w:t>Le cas d</w:t>
      </w:r>
      <w:r w:rsidR="00BE5633" w:rsidRPr="00AB727E">
        <w:t>u très</w:t>
      </w:r>
      <w:r w:rsidRPr="00AB727E">
        <w:t xml:space="preserve"> grand groupe</w:t>
      </w:r>
      <w:bookmarkEnd w:id="6"/>
    </w:p>
    <w:p w14:paraId="56B518A2" w14:textId="6C681B74" w:rsidR="00CF2062" w:rsidRDefault="00991405" w:rsidP="00FB1D9B">
      <w:pPr>
        <w:jc w:val="both"/>
      </w:pPr>
      <w:r>
        <w:t>Les différentes plateformes de webconférences ont leur limite de caméra</w:t>
      </w:r>
      <w:r w:rsidR="001F412B">
        <w:t>s</w:t>
      </w:r>
      <w:r>
        <w:t xml:space="preserve"> </w:t>
      </w:r>
      <w:r w:rsidR="00C955A9">
        <w:t>simultané</w:t>
      </w:r>
      <w:r w:rsidR="00B27DD4">
        <w:t>es</w:t>
      </w:r>
      <w:r>
        <w:t>. D</w:t>
      </w:r>
      <w:r w:rsidR="00FB1D9B" w:rsidRPr="00FB1D9B">
        <w:t xml:space="preserve">ans un groupe de 75 étudiants, </w:t>
      </w:r>
      <w:r w:rsidR="003F1760">
        <w:t xml:space="preserve">il semblerait </w:t>
      </w:r>
      <w:r w:rsidR="00FB1D9B" w:rsidRPr="00FB1D9B">
        <w:t>moins légitim</w:t>
      </w:r>
      <w:r w:rsidR="003F1760">
        <w:t>e</w:t>
      </w:r>
      <w:r w:rsidR="00FB1D9B" w:rsidRPr="00FB1D9B">
        <w:t xml:space="preserve"> </w:t>
      </w:r>
      <w:r w:rsidR="003F1760">
        <w:t>d’</w:t>
      </w:r>
      <w:r w:rsidR="00FB1D9B" w:rsidRPr="00FB1D9B">
        <w:t xml:space="preserve">exiger l’activation de la caméra. </w:t>
      </w:r>
      <w:r>
        <w:t>L</w:t>
      </w:r>
      <w:r w:rsidR="00FB1D9B" w:rsidRPr="00FB1D9B">
        <w:t>e contexte déjà plus impersonnel</w:t>
      </w:r>
      <w:r>
        <w:t xml:space="preserve"> des grands groupes</w:t>
      </w:r>
      <w:r w:rsidR="00E539D0">
        <w:t xml:space="preserve"> et </w:t>
      </w:r>
      <w:r w:rsidR="00FB1D9B" w:rsidRPr="00FB1D9B">
        <w:t xml:space="preserve">la limite </w:t>
      </w:r>
      <w:r w:rsidR="00E539D0">
        <w:t xml:space="preserve">d’utilisation de </w:t>
      </w:r>
      <w:r w:rsidR="6E8FEBBC">
        <w:t>webcam</w:t>
      </w:r>
      <w:r w:rsidR="4F175FD2">
        <w:t>s</w:t>
      </w:r>
      <w:r w:rsidR="6E8FEBBC">
        <w:t xml:space="preserve"> </w:t>
      </w:r>
      <w:r w:rsidR="6D612D35">
        <w:t>simultanée</w:t>
      </w:r>
      <w:r w:rsidR="50766411">
        <w:t>s</w:t>
      </w:r>
      <w:r w:rsidR="00E539D0">
        <w:t xml:space="preserve"> f</w:t>
      </w:r>
      <w:r w:rsidR="0067064C">
        <w:t>on</w:t>
      </w:r>
      <w:r w:rsidR="00E539D0">
        <w:t>t en sorte</w:t>
      </w:r>
      <w:r w:rsidR="00FB1D9B" w:rsidRPr="00FB1D9B">
        <w:t xml:space="preserve"> q</w:t>
      </w:r>
      <w:r w:rsidR="00136398">
        <w:t>ue l’utilisation de la webcam pourrait sem</w:t>
      </w:r>
      <w:r w:rsidR="00FB1D9B" w:rsidRPr="00FB1D9B">
        <w:t>bler relever davantage de la surveillance que d’une sincère volonté d’</w:t>
      </w:r>
      <w:r w:rsidR="002F65ED">
        <w:t>établir une</w:t>
      </w:r>
      <w:r w:rsidR="00FB1D9B" w:rsidRPr="00FB1D9B">
        <w:t xml:space="preserve"> </w:t>
      </w:r>
      <w:r w:rsidR="00D37AD0">
        <w:t>relation</w:t>
      </w:r>
      <w:r w:rsidR="00FB1D9B" w:rsidRPr="00FB1D9B">
        <w:t xml:space="preserve">. </w:t>
      </w:r>
      <w:r w:rsidR="000C4FCC">
        <w:t>Il ne semble pas y avoir de chiffre magique concernant la taille d’un groupe</w:t>
      </w:r>
      <w:r w:rsidR="00C17A19">
        <w:t xml:space="preserve"> qui permettrait un usage significatif et privilégié des webcams</w:t>
      </w:r>
      <w:r w:rsidR="00315300">
        <w:t xml:space="preserve">. Plusieurs éléments contextuels et personnels à la personne enseignante et à la nature de l’activité pédagogique </w:t>
      </w:r>
      <w:r w:rsidR="00C955A9">
        <w:t xml:space="preserve">peuvent avoir un impact sur </w:t>
      </w:r>
      <w:r w:rsidR="00A31349">
        <w:t>l’utilisation ou non de la webcam</w:t>
      </w:r>
      <w:r w:rsidR="5FD3B61C">
        <w:t xml:space="preserve"> des personnes étudiantes</w:t>
      </w:r>
      <w:r w:rsidR="2E5AE24D">
        <w:t>.</w:t>
      </w:r>
      <w:r w:rsidR="1FB92241">
        <w:t xml:space="preserve"> </w:t>
      </w:r>
    </w:p>
    <w:p w14:paraId="00A4F960" w14:textId="72262B69" w:rsidR="00D231B9" w:rsidRPr="00BF63BA" w:rsidRDefault="00D231B9" w:rsidP="004C661B">
      <w:pPr>
        <w:pStyle w:val="Titre1"/>
        <w:rPr>
          <w:rFonts w:eastAsia="Times New Roman"/>
          <w:lang w:val="fr-CA" w:eastAsia="fr-CA"/>
        </w:rPr>
      </w:pPr>
      <w:bookmarkStart w:id="7" w:name="_Toc66691521"/>
      <w:r w:rsidRPr="00BF63BA">
        <w:rPr>
          <w:rFonts w:eastAsia="Times New Roman"/>
          <w:lang w:val="fr-CA" w:eastAsia="fr-CA"/>
        </w:rPr>
        <w:t>Le réalisme technique</w:t>
      </w:r>
      <w:bookmarkEnd w:id="7"/>
      <w:r w:rsidR="00874DE5" w:rsidRPr="00BF63BA">
        <w:rPr>
          <w:rFonts w:eastAsia="Times New Roman"/>
          <w:lang w:val="fr-CA" w:eastAsia="fr-CA"/>
        </w:rPr>
        <w:t> </w:t>
      </w:r>
    </w:p>
    <w:p w14:paraId="6B6A2BD1" w14:textId="6344F4F6" w:rsidR="007549AC" w:rsidRDefault="00543350" w:rsidP="00874DE5">
      <w:pPr>
        <w:jc w:val="both"/>
      </w:pPr>
      <w:r>
        <w:t>Outre la quantité limité</w:t>
      </w:r>
      <w:r w:rsidR="000168C3">
        <w:t>e</w:t>
      </w:r>
      <w:r>
        <w:t xml:space="preserve"> de webcam simultanées, i</w:t>
      </w:r>
      <w:r w:rsidR="007549AC">
        <w:t xml:space="preserve">l y a aussi l’enjeu </w:t>
      </w:r>
      <w:r w:rsidR="007549AC" w:rsidRPr="0050138E">
        <w:t xml:space="preserve">de la capacité technique des </w:t>
      </w:r>
      <w:r w:rsidR="00CA7038" w:rsidRPr="0050138E">
        <w:t xml:space="preserve">personnes </w:t>
      </w:r>
      <w:r w:rsidR="007549AC" w:rsidRPr="0050138E">
        <w:t>étudiant</w:t>
      </w:r>
      <w:r w:rsidR="00CA7038" w:rsidRPr="0050138E">
        <w:t>e</w:t>
      </w:r>
      <w:r w:rsidR="007549AC" w:rsidRPr="0050138E">
        <w:t xml:space="preserve">s </w:t>
      </w:r>
      <w:r w:rsidR="00CA7038" w:rsidRPr="0050138E">
        <w:t>d’</w:t>
      </w:r>
      <w:r w:rsidR="007549AC" w:rsidRPr="0050138E">
        <w:t xml:space="preserve">activer et </w:t>
      </w:r>
      <w:r w:rsidR="00CA7038" w:rsidRPr="0050138E">
        <w:t xml:space="preserve">de </w:t>
      </w:r>
      <w:r w:rsidR="007549AC" w:rsidRPr="0050138E">
        <w:t>maintenir leur webcam</w:t>
      </w:r>
      <w:r w:rsidR="00D06280" w:rsidRPr="0050138E">
        <w:t xml:space="preserve"> : </w:t>
      </w:r>
      <w:r w:rsidR="007549AC" w:rsidRPr="0050138E">
        <w:t>disposent</w:t>
      </w:r>
      <w:r w:rsidR="00CA7038" w:rsidRPr="0050138E">
        <w:t>-elles</w:t>
      </w:r>
      <w:r w:rsidR="007549AC">
        <w:t xml:space="preserve"> d’une webcam, d’un ordinateur assez puissant, d’une connexion stable</w:t>
      </w:r>
      <w:r>
        <w:t xml:space="preserve">, </w:t>
      </w:r>
      <w:r w:rsidR="007549AC">
        <w:t xml:space="preserve">d’un réseau </w:t>
      </w:r>
      <w:r w:rsidR="0067064C">
        <w:t>I</w:t>
      </w:r>
      <w:r w:rsidR="007549AC">
        <w:t xml:space="preserve">nternet régional fiable, d’un forfait </w:t>
      </w:r>
      <w:r w:rsidR="000168C3">
        <w:t xml:space="preserve">de </w:t>
      </w:r>
      <w:r w:rsidR="007549AC">
        <w:t>données</w:t>
      </w:r>
      <w:r w:rsidR="000168C3">
        <w:t xml:space="preserve"> suffisant</w:t>
      </w:r>
      <w:r w:rsidR="000B15DB">
        <w:t> ?</w:t>
      </w:r>
      <w:r w:rsidR="007549AC">
        <w:t xml:space="preserve"> Plusieurs de ces variables peuvent être améliorées par l</w:t>
      </w:r>
      <w:r w:rsidR="00874DE5">
        <w:t xml:space="preserve">es personnes </w:t>
      </w:r>
      <w:r w:rsidR="007549AC">
        <w:t>étudiant</w:t>
      </w:r>
      <w:r w:rsidR="00874DE5">
        <w:t>es</w:t>
      </w:r>
      <w:r w:rsidR="007549AC">
        <w:t xml:space="preserve">, mais il y a parfois </w:t>
      </w:r>
      <w:r w:rsidR="00AC6117">
        <w:t xml:space="preserve">des </w:t>
      </w:r>
      <w:r w:rsidR="00AC6117" w:rsidRPr="0050138E">
        <w:t>limites économiques</w:t>
      </w:r>
      <w:r w:rsidR="6C79A659" w:rsidRPr="37FC5BFD">
        <w:rPr>
          <w:b/>
          <w:bCs/>
        </w:rPr>
        <w:t xml:space="preserve"> </w:t>
      </w:r>
      <w:r w:rsidR="6C79A659">
        <w:t>et de couverture du réseau si elles ne peuvent pas se déplacer dans un lieu où la connexion est suffisante</w:t>
      </w:r>
      <w:r w:rsidR="00AC6117">
        <w:t xml:space="preserve">. </w:t>
      </w:r>
      <w:r w:rsidR="007549AC">
        <w:t xml:space="preserve"> </w:t>
      </w:r>
    </w:p>
    <w:p w14:paraId="1F0FF56D" w14:textId="198F5F7C" w:rsidR="00241DDE" w:rsidRDefault="002C6C4F" w:rsidP="00874DE5">
      <w:pPr>
        <w:jc w:val="both"/>
      </w:pPr>
      <w:r>
        <w:t xml:space="preserve">Exiger des personnes étudiantes </w:t>
      </w:r>
      <w:r w:rsidR="00FE2D7B">
        <w:t xml:space="preserve">qu’elles </w:t>
      </w:r>
      <w:r>
        <w:t>active</w:t>
      </w:r>
      <w:r w:rsidR="00FE2D7B">
        <w:t>nt</w:t>
      </w:r>
      <w:r>
        <w:t xml:space="preserve"> leur webcam </w:t>
      </w:r>
      <w:r w:rsidR="00CE653D">
        <w:t>auxquelles</w:t>
      </w:r>
      <w:r>
        <w:t xml:space="preserve"> s’ajoute un PowerPoint, le tout sur un </w:t>
      </w:r>
      <w:r w:rsidR="2C14C360">
        <w:t xml:space="preserve">tout </w:t>
      </w:r>
      <w:r>
        <w:t>petit écran</w:t>
      </w:r>
      <w:r w:rsidR="7C49498E">
        <w:t>,</w:t>
      </w:r>
      <w:r>
        <w:t xml:space="preserve"> ne permettra ni de bien voir le texte ni de bien voir les </w:t>
      </w:r>
      <w:proofErr w:type="gramStart"/>
      <w:r>
        <w:t>visages!</w:t>
      </w:r>
      <w:proofErr w:type="gramEnd"/>
      <w:r>
        <w:t xml:space="preserve"> </w:t>
      </w:r>
      <w:r w:rsidR="003A7177">
        <w:t xml:space="preserve">Pour afficher simultanément un grand nombre de webcams en plus </w:t>
      </w:r>
      <w:r w:rsidR="00F23142">
        <w:t>d’un</w:t>
      </w:r>
      <w:r w:rsidR="003A7177">
        <w:t xml:space="preserve"> document partagé, il faut disposer d’un ordinateur raisonnablement puissant, d’une bande passante suffisante et surtout d’un ou deux écrans de taille adéquate. </w:t>
      </w:r>
    </w:p>
    <w:p w14:paraId="58EEC822" w14:textId="77777777" w:rsidR="002E4496" w:rsidRDefault="002E4496" w:rsidP="00874DE5">
      <w:pPr>
        <w:jc w:val="both"/>
      </w:pPr>
    </w:p>
    <w:p w14:paraId="3959F33E" w14:textId="42E74D31" w:rsidR="00381AE1" w:rsidRPr="00BF63BA" w:rsidRDefault="00381AE1" w:rsidP="004C661B">
      <w:pPr>
        <w:pStyle w:val="Titre1"/>
        <w:rPr>
          <w:rFonts w:eastAsia="Times New Roman"/>
          <w:lang w:val="fr-CA" w:eastAsia="fr-CA"/>
        </w:rPr>
      </w:pPr>
      <w:bookmarkStart w:id="8" w:name="_Toc66691522"/>
      <w:r w:rsidRPr="00BF63BA">
        <w:rPr>
          <w:rFonts w:eastAsia="Times New Roman"/>
          <w:lang w:val="fr-CA" w:eastAsia="fr-CA"/>
        </w:rPr>
        <w:t>Le</w:t>
      </w:r>
      <w:r w:rsidR="00B15B89" w:rsidRPr="00BF63BA">
        <w:rPr>
          <w:rFonts w:eastAsia="Times New Roman"/>
          <w:lang w:val="fr-CA" w:eastAsia="fr-CA"/>
        </w:rPr>
        <w:t>s balises règlementaires</w:t>
      </w:r>
      <w:bookmarkEnd w:id="8"/>
      <w:r w:rsidR="00B15B89" w:rsidRPr="00BF63BA">
        <w:rPr>
          <w:rFonts w:eastAsia="Times New Roman"/>
          <w:lang w:val="fr-CA" w:eastAsia="fr-CA"/>
        </w:rPr>
        <w:t xml:space="preserve"> </w:t>
      </w:r>
    </w:p>
    <w:p w14:paraId="4AD566A4" w14:textId="4BA36861" w:rsidR="00381AE1" w:rsidRDefault="00381AE1" w:rsidP="0018348F">
      <w:pPr>
        <w:jc w:val="both"/>
      </w:pPr>
      <w:r>
        <w:t xml:space="preserve">Un point de vigilance important est le contexte juridique entourant les enregistrements des séances synchrones et l’utilisation de la webcam. Sachant qu’un enregistrement vidéo peut voyager à </w:t>
      </w:r>
      <w:r w:rsidR="00083923">
        <w:t>l’</w:t>
      </w:r>
      <w:r>
        <w:t>insu</w:t>
      </w:r>
      <w:r w:rsidR="00083923">
        <w:t xml:space="preserve"> des personnes qui ont été enregistrées</w:t>
      </w:r>
      <w:r>
        <w:t>, plusieurs établissements se</w:t>
      </w:r>
      <w:r w:rsidR="003E7A02">
        <w:t xml:space="preserve"> sont</w:t>
      </w:r>
      <w:r>
        <w:t xml:space="preserve"> penchés sur </w:t>
      </w:r>
      <w:r w:rsidR="0018348F">
        <w:t>cette</w:t>
      </w:r>
      <w:r>
        <w:t xml:space="preserve"> question et</w:t>
      </w:r>
      <w:r w:rsidR="0018348F">
        <w:t xml:space="preserve"> ont</w:t>
      </w:r>
      <w:r>
        <w:t xml:space="preserve"> émis soit des </w:t>
      </w:r>
      <w:r w:rsidRPr="00690599">
        <w:t>balises ou des politiques concernant l’enregistrement des séances synchrones</w:t>
      </w:r>
      <w:r>
        <w:t xml:space="preserve"> et l’utilisation des webcams. Assurez-vous de vous informer</w:t>
      </w:r>
      <w:r w:rsidR="00464CCB">
        <w:t xml:space="preserve"> </w:t>
      </w:r>
      <w:r>
        <w:t>à cet égard.</w:t>
      </w:r>
    </w:p>
    <w:p w14:paraId="09D20730" w14:textId="270B0A6F" w:rsidR="00494B90" w:rsidRPr="00BD57A6" w:rsidRDefault="00494B90" w:rsidP="0043033C">
      <w:pPr>
        <w:jc w:val="both"/>
      </w:pPr>
      <w:r>
        <w:t>S</w:t>
      </w:r>
      <w:r w:rsidR="3DE14F92">
        <w:t>elon les outils</w:t>
      </w:r>
      <w:r w:rsidR="7340CC4D">
        <w:t xml:space="preserve"> de webconférence</w:t>
      </w:r>
      <w:r w:rsidR="3DE14F92">
        <w:t>, l</w:t>
      </w:r>
      <w:r w:rsidR="505B1A7A">
        <w:t>a fonction d’</w:t>
      </w:r>
      <w:r w:rsidR="3DE14F92">
        <w:t xml:space="preserve">enregistrement </w:t>
      </w:r>
      <w:r w:rsidR="0F916A3D">
        <w:t xml:space="preserve">ne </w:t>
      </w:r>
      <w:r>
        <w:t>peut offrir que très</w:t>
      </w:r>
      <w:r w:rsidR="2AF814A2">
        <w:t xml:space="preserve"> peu </w:t>
      </w:r>
      <w:r w:rsidR="3DE14F92">
        <w:t xml:space="preserve">d’options </w:t>
      </w:r>
      <w:r w:rsidR="00D41ADA">
        <w:t>d’édition vidéo avant la diffusion de l’enregistrement</w:t>
      </w:r>
      <w:r w:rsidR="004135FC">
        <w:t>.</w:t>
      </w:r>
      <w:r w:rsidR="3DE14F92">
        <w:t xml:space="preserve"> Conséquemment, </w:t>
      </w:r>
      <w:r w:rsidR="31E5B17F">
        <w:t xml:space="preserve">si les personnes étudiantes ont activé leur webcam pendant la séance </w:t>
      </w:r>
      <w:r w:rsidR="00306E3A">
        <w:t>synchrone</w:t>
      </w:r>
      <w:r w:rsidR="31E5B17F">
        <w:t xml:space="preserve">, </w:t>
      </w:r>
      <w:r w:rsidR="00306E3A">
        <w:t xml:space="preserve">il </w:t>
      </w:r>
      <w:r w:rsidR="00302A60">
        <w:t>peut être difficile</w:t>
      </w:r>
      <w:r w:rsidR="00306E3A">
        <w:t xml:space="preserve"> </w:t>
      </w:r>
      <w:r w:rsidR="00302A60">
        <w:t>d’enlever</w:t>
      </w:r>
      <w:r>
        <w:t xml:space="preserve"> les webcams de l’enregistrement </w:t>
      </w:r>
      <w:r w:rsidR="37FC5BFD">
        <w:t>à moins de recourir à un logiciel de montage vidéo permettant de rogner et recadrer</w:t>
      </w:r>
      <w:r w:rsidR="7F0DD49C">
        <w:t xml:space="preserve">. </w:t>
      </w:r>
      <w:r w:rsidR="37FC5BFD">
        <w:t>Il faudra</w:t>
      </w:r>
      <w:r w:rsidR="45E2ABF4">
        <w:t>it</w:t>
      </w:r>
      <w:r w:rsidR="37FC5BFD">
        <w:t xml:space="preserve"> alors </w:t>
      </w:r>
      <w:r w:rsidR="00FC49EC">
        <w:t>obtenir le</w:t>
      </w:r>
      <w:r w:rsidR="37FC5BFD">
        <w:t xml:space="preserve"> consentement </w:t>
      </w:r>
      <w:r w:rsidR="00FC49EC">
        <w:t xml:space="preserve">des personnes étudiantes </w:t>
      </w:r>
      <w:r w:rsidR="00480FAB">
        <w:t xml:space="preserve">avant la captation </w:t>
      </w:r>
      <w:r w:rsidR="37FC5BFD">
        <w:t>et</w:t>
      </w:r>
      <w:r w:rsidR="00480FAB">
        <w:t xml:space="preserve"> </w:t>
      </w:r>
      <w:r w:rsidR="001D1146">
        <w:t>s</w:t>
      </w:r>
      <w:r w:rsidR="00480FAB">
        <w:t>’interroger sur</w:t>
      </w:r>
      <w:r w:rsidR="37FC5BFD">
        <w:t xml:space="preserve"> le</w:t>
      </w:r>
      <w:r w:rsidR="00480FAB">
        <w:t>s</w:t>
      </w:r>
      <w:r w:rsidR="37FC5BFD">
        <w:t xml:space="preserve"> possible</w:t>
      </w:r>
      <w:r w:rsidR="00480FAB">
        <w:t>s</w:t>
      </w:r>
      <w:r w:rsidR="37FC5BFD">
        <w:t xml:space="preserve"> effet</w:t>
      </w:r>
      <w:r w:rsidR="00480FAB">
        <w:t>s</w:t>
      </w:r>
      <w:r w:rsidR="37FC5BFD">
        <w:t xml:space="preserve"> inhibiteur</w:t>
      </w:r>
      <w:r w:rsidR="00480FAB">
        <w:t>s</w:t>
      </w:r>
      <w:r w:rsidR="005528D4">
        <w:t xml:space="preserve"> chez les personnes étudiantes</w:t>
      </w:r>
      <w:r w:rsidR="37FC5BFD">
        <w:t xml:space="preserve"> </w:t>
      </w:r>
      <w:r w:rsidR="001D1146">
        <w:t xml:space="preserve">d’un enregistrement </w:t>
      </w:r>
      <w:r w:rsidR="005528D4">
        <w:t>et d’une</w:t>
      </w:r>
      <w:r w:rsidR="001D1146">
        <w:t xml:space="preserve"> diffusion d’une séance.</w:t>
      </w:r>
    </w:p>
    <w:p w14:paraId="1B7D6328" w14:textId="7A926A8B" w:rsidR="005E7ECA" w:rsidRPr="00E22017" w:rsidRDefault="00E22017" w:rsidP="004C661B">
      <w:pPr>
        <w:pStyle w:val="Titre1"/>
        <w:rPr>
          <w:rFonts w:eastAsia="Times New Roman"/>
          <w:lang w:val="fr-CA" w:eastAsia="fr-CA"/>
        </w:rPr>
      </w:pPr>
      <w:bookmarkStart w:id="9" w:name="_Toc66691523"/>
      <w:r w:rsidRPr="1A19D9D2">
        <w:rPr>
          <w:rFonts w:eastAsia="Times New Roman"/>
          <w:lang w:val="fr-CA" w:eastAsia="fr-CA"/>
        </w:rPr>
        <w:t>Recommandations</w:t>
      </w:r>
      <w:bookmarkEnd w:id="9"/>
    </w:p>
    <w:p w14:paraId="0C5F2D19" w14:textId="355BB0D7" w:rsidR="00B46CD7" w:rsidRPr="00A326D2" w:rsidRDefault="00A326D2" w:rsidP="00725179">
      <w:pPr>
        <w:jc w:val="both"/>
      </w:pPr>
      <w:r>
        <w:t xml:space="preserve">Il est difficile de se prononcer </w:t>
      </w:r>
      <w:r w:rsidR="00162690">
        <w:t>par</w:t>
      </w:r>
      <w:r>
        <w:t xml:space="preserve"> l’affirmative à</w:t>
      </w:r>
      <w:r w:rsidR="00B46CD7">
        <w:t xml:space="preserve"> la question de départ </w:t>
      </w:r>
      <w:r w:rsidR="6061AE56">
        <w:t xml:space="preserve">de </w:t>
      </w:r>
      <w:r w:rsidR="00B46CD7">
        <w:t>ce texte</w:t>
      </w:r>
      <w:r>
        <w:t> :</w:t>
      </w:r>
      <w:r w:rsidR="00B46CD7">
        <w:t xml:space="preserve"> </w:t>
      </w:r>
      <w:r w:rsidR="00E200EA">
        <w:rPr>
          <w:i/>
          <w:iCs/>
        </w:rPr>
        <w:t>d</w:t>
      </w:r>
      <w:r w:rsidR="00B46CD7" w:rsidRPr="00B46CD7">
        <w:rPr>
          <w:i/>
          <w:iCs/>
        </w:rPr>
        <w:t>evrait-on obliger les personnes étudiantes à activer leur webcam en séance synchrone ?</w:t>
      </w:r>
      <w:r w:rsidR="00741DE0">
        <w:t xml:space="preserve"> Plusieurs éléments doivent être considérés comme la </w:t>
      </w:r>
      <w:r w:rsidR="007729F1">
        <w:t>plus-value et la relation pédagogique, la taille du groupe, le réalisme technique</w:t>
      </w:r>
      <w:r w:rsidR="00AF5E44">
        <w:t xml:space="preserve"> et les balises règlementaires </w:t>
      </w:r>
      <w:r w:rsidR="00C33DBA">
        <w:t>de l’établissement</w:t>
      </w:r>
      <w:r w:rsidR="000F046B">
        <w:t>.</w:t>
      </w:r>
    </w:p>
    <w:p w14:paraId="421E922D" w14:textId="184C8DCC" w:rsidR="00D54A68" w:rsidRPr="00C83CE7" w:rsidRDefault="00D07F95" w:rsidP="00725179">
      <w:pPr>
        <w:jc w:val="both"/>
      </w:pPr>
      <w:r>
        <w:t>Dans des cours où il y a une part significative d’activités pratiques en sous-groupe</w:t>
      </w:r>
      <w:r w:rsidR="009907DE">
        <w:t>s</w:t>
      </w:r>
      <w:r>
        <w:t xml:space="preserve"> ou </w:t>
      </w:r>
      <w:r w:rsidR="00E1290E">
        <w:t xml:space="preserve">en </w:t>
      </w:r>
      <w:r>
        <w:t xml:space="preserve">équipes, comme des jeux de rôles, de l’intervention de groupe, </w:t>
      </w:r>
      <w:r w:rsidR="00674433">
        <w:t>un cercle de lecture</w:t>
      </w:r>
      <w:r>
        <w:t>, etc.,</w:t>
      </w:r>
      <w:r w:rsidR="000B58F7">
        <w:t xml:space="preserve"> l’important est </w:t>
      </w:r>
      <w:r w:rsidR="000B58F7" w:rsidRPr="0043033C">
        <w:t>d’informer à l’avance les personnes étudiantes</w:t>
      </w:r>
      <w:r w:rsidR="000B58F7">
        <w:t xml:space="preserve"> que l’utilisation de la webcam sera demandée. </w:t>
      </w:r>
      <w:r w:rsidR="009D4277">
        <w:t xml:space="preserve">En </w:t>
      </w:r>
      <w:r w:rsidR="00C01F2B">
        <w:t>l’</w:t>
      </w:r>
      <w:r w:rsidR="009D4277">
        <w:t>indiquant très clairement à l’avance</w:t>
      </w:r>
      <w:r w:rsidR="00CA3C4A">
        <w:t xml:space="preserve"> </w:t>
      </w:r>
      <w:r w:rsidR="43E093C8">
        <w:t>avec</w:t>
      </w:r>
      <w:r w:rsidR="00CA3C4A">
        <w:t xml:space="preserve"> les raisons soutenant cette utilisation</w:t>
      </w:r>
      <w:r w:rsidR="007729F1">
        <w:t xml:space="preserve">, </w:t>
      </w:r>
      <w:r w:rsidR="003F4515">
        <w:t>les personnes étudiantes devraient être en mesure</w:t>
      </w:r>
      <w:r w:rsidR="00023118" w:rsidRPr="00023118">
        <w:t xml:space="preserve"> </w:t>
      </w:r>
      <w:r w:rsidR="00023118">
        <w:t>de s’engager à activer leur webcam pendant toutes les activités qui favorisent l’atteinte des objectifs de formation.</w:t>
      </w:r>
    </w:p>
    <w:p w14:paraId="20772B3E" w14:textId="38953D1D" w:rsidR="1795F0AA" w:rsidRDefault="1795F0AA" w:rsidP="37FC5BFD">
      <w:pPr>
        <w:jc w:val="both"/>
      </w:pPr>
      <w:r>
        <w:t xml:space="preserve">Il </w:t>
      </w:r>
      <w:r w:rsidR="00784521">
        <w:t>peut être</w:t>
      </w:r>
      <w:r>
        <w:t xml:space="preserve"> judicieux de conserver l’aspect volontaire de l’activation de la webcam par les personnes étudiantes, tout en </w:t>
      </w:r>
      <w:r w:rsidR="00A16865">
        <w:t>les invitant à</w:t>
      </w:r>
      <w:r>
        <w:t xml:space="preserve"> le faire volontairement en les aidant à bien en saisir les avantag</w:t>
      </w:r>
      <w:r w:rsidR="21A1579C">
        <w:t>es</w:t>
      </w:r>
      <w:r w:rsidR="00A16865">
        <w:t> : favoriser le</w:t>
      </w:r>
      <w:r w:rsidR="21A1579C">
        <w:t xml:space="preserve"> sentiment de présence, l’engagement, le feedback pédagogique et la qualité des communications améliorée par la vue des expressions faciales et du langage non</w:t>
      </w:r>
      <w:r w:rsidR="00CE653D">
        <w:t xml:space="preserve"> </w:t>
      </w:r>
      <w:r w:rsidR="21A1579C">
        <w:t>verbal.</w:t>
      </w:r>
    </w:p>
    <w:p w14:paraId="0629595A" w14:textId="362A5093" w:rsidR="008E0DF8" w:rsidRPr="00B24BAE" w:rsidRDefault="008E0DF8" w:rsidP="004C661B">
      <w:pPr>
        <w:pStyle w:val="Titre1"/>
        <w:rPr>
          <w:rFonts w:eastAsia="Times New Roman"/>
          <w:lang w:val="fr-CA" w:eastAsia="fr-CA"/>
        </w:rPr>
      </w:pPr>
      <w:bookmarkStart w:id="10" w:name="_Toc66691524"/>
      <w:r w:rsidRPr="004C661B">
        <w:t>Sources</w:t>
      </w:r>
      <w:r w:rsidR="00B74461">
        <w:rPr>
          <w:rFonts w:eastAsia="Times New Roman"/>
          <w:lang w:val="fr-CA" w:eastAsia="fr-CA"/>
        </w:rPr>
        <w:t xml:space="preserve"> et références</w:t>
      </w:r>
      <w:bookmarkEnd w:id="10"/>
    </w:p>
    <w:p w14:paraId="50A2FEE9" w14:textId="77777777" w:rsidR="00807FBA" w:rsidRPr="0043033C" w:rsidRDefault="00807FBA" w:rsidP="00807FBA">
      <w:pPr>
        <w:spacing w:before="240"/>
        <w:ind w:left="142" w:hanging="142"/>
        <w:rPr>
          <w:rFonts w:ascii="Calibri" w:hAnsi="Calibri" w:cs="Calibri"/>
          <w:lang w:val="en-CA"/>
        </w:rPr>
      </w:pPr>
      <w:r w:rsidRPr="00C61D52">
        <w:rPr>
          <w:rFonts w:ascii="Calibri" w:hAnsi="Calibri" w:cs="Calibri"/>
        </w:rPr>
        <w:t xml:space="preserve">Beattie, G. et Ellis, A. (2017). </w:t>
      </w:r>
      <w:r w:rsidRPr="0043033C">
        <w:rPr>
          <w:rFonts w:ascii="Calibri" w:hAnsi="Calibri" w:cs="Calibri"/>
          <w:i/>
          <w:lang w:val="en-CA"/>
        </w:rPr>
        <w:t>Channels of human communication</w:t>
      </w:r>
      <w:r w:rsidRPr="0043033C">
        <w:rPr>
          <w:rFonts w:ascii="Calibri" w:hAnsi="Calibri" w:cs="Calibri"/>
          <w:lang w:val="en-CA"/>
        </w:rPr>
        <w:t xml:space="preserve">. Dans </w:t>
      </w:r>
      <w:proofErr w:type="gramStart"/>
      <w:r w:rsidRPr="0043033C">
        <w:rPr>
          <w:rFonts w:ascii="Calibri" w:hAnsi="Calibri" w:cs="Calibri"/>
          <w:lang w:val="en-CA"/>
        </w:rPr>
        <w:t>The</w:t>
      </w:r>
      <w:proofErr w:type="gramEnd"/>
      <w:r w:rsidRPr="0043033C">
        <w:rPr>
          <w:rFonts w:ascii="Calibri" w:hAnsi="Calibri" w:cs="Calibri"/>
          <w:lang w:val="en-CA"/>
        </w:rPr>
        <w:t xml:space="preserve"> psychology of language and communication (</w:t>
      </w:r>
      <w:proofErr w:type="spellStart"/>
      <w:r w:rsidRPr="0043033C">
        <w:rPr>
          <w:rFonts w:ascii="Calibri" w:hAnsi="Calibri" w:cs="Calibri"/>
          <w:lang w:val="en-CA"/>
        </w:rPr>
        <w:t>chapitre</w:t>
      </w:r>
      <w:proofErr w:type="spellEnd"/>
      <w:r w:rsidRPr="0043033C">
        <w:rPr>
          <w:rFonts w:ascii="Calibri" w:hAnsi="Calibri" w:cs="Calibri"/>
          <w:lang w:val="en-CA"/>
        </w:rPr>
        <w:t xml:space="preserve"> 2), Routledge.</w:t>
      </w:r>
    </w:p>
    <w:p w14:paraId="2DDDA48E" w14:textId="41015239" w:rsidR="002A0B66" w:rsidRDefault="002A6D83" w:rsidP="0092593C">
      <w:pPr>
        <w:spacing w:before="240" w:after="0" w:line="240" w:lineRule="auto"/>
        <w:ind w:left="142" w:hanging="142"/>
        <w:rPr>
          <w:rFonts w:ascii="Calibri" w:eastAsia="Times New Roman" w:hAnsi="Calibri" w:cs="Calibri"/>
          <w:color w:val="000000"/>
          <w:lang w:val="fr-CA" w:eastAsia="fr-CA"/>
        </w:rPr>
      </w:pPr>
      <w:r>
        <w:rPr>
          <w:rFonts w:ascii="Calibri" w:eastAsia="Times New Roman" w:hAnsi="Calibri" w:cs="Calibri"/>
          <w:color w:val="000000"/>
          <w:lang w:val="fr-CA" w:eastAsia="fr-CA"/>
        </w:rPr>
        <w:t>Boudreau, A.</w:t>
      </w:r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 xml:space="preserve"> </w:t>
      </w:r>
      <w:r w:rsidR="00562F79">
        <w:rPr>
          <w:rFonts w:ascii="Calibri" w:eastAsia="Times New Roman" w:hAnsi="Calibri" w:cs="Calibri"/>
          <w:color w:val="000000"/>
          <w:lang w:val="fr-CA" w:eastAsia="fr-CA"/>
        </w:rPr>
        <w:t>(</w:t>
      </w:r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>2020</w:t>
      </w:r>
      <w:r w:rsidR="00562F79">
        <w:rPr>
          <w:rFonts w:ascii="Calibri" w:eastAsia="Times New Roman" w:hAnsi="Calibri" w:cs="Calibri"/>
          <w:color w:val="000000"/>
          <w:lang w:val="fr-CA" w:eastAsia="fr-CA"/>
        </w:rPr>
        <w:t>)</w:t>
      </w:r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 xml:space="preserve">. </w:t>
      </w:r>
      <w:r w:rsidR="002A0B66" w:rsidRPr="00071BF3">
        <w:rPr>
          <w:rFonts w:ascii="Calibri" w:eastAsia="Times New Roman" w:hAnsi="Calibri" w:cs="Calibri"/>
          <w:i/>
          <w:iCs/>
          <w:color w:val="000000"/>
          <w:lang w:val="fr-CA" w:eastAsia="fr-CA"/>
        </w:rPr>
        <w:t>Quelle modalité choisir pour chaque moment d’enseignement-apprentissage à distance?</w:t>
      </w:r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 xml:space="preserve"> Pôle d’innovation </w:t>
      </w:r>
      <w:proofErr w:type="spellStart"/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>technopédagogique</w:t>
      </w:r>
      <w:proofErr w:type="spellEnd"/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 xml:space="preserve">, Faculté d’éducation, Université de Sherbrooke. </w:t>
      </w:r>
      <w:proofErr w:type="spellStart"/>
      <w:r w:rsidR="002A0B66">
        <w:rPr>
          <w:rFonts w:ascii="Calibri" w:eastAsia="Times New Roman" w:hAnsi="Calibri" w:cs="Calibri"/>
          <w:color w:val="000000"/>
          <w:lang w:val="fr-CA" w:eastAsia="fr-CA"/>
        </w:rPr>
        <w:t>f</w:t>
      </w:r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>abriqueREL</w:t>
      </w:r>
      <w:proofErr w:type="spellEnd"/>
      <w:r w:rsidR="002A0B66" w:rsidRPr="00071BF3">
        <w:rPr>
          <w:rFonts w:ascii="Calibri" w:eastAsia="Times New Roman" w:hAnsi="Calibri" w:cs="Calibri"/>
          <w:color w:val="000000"/>
          <w:lang w:val="fr-CA" w:eastAsia="fr-CA"/>
        </w:rPr>
        <w:t>. Disponible sous licence CC BY-NC</w:t>
      </w:r>
      <w:r w:rsidR="00C26399">
        <w:rPr>
          <w:rFonts w:ascii="Calibri" w:eastAsia="Times New Roman" w:hAnsi="Calibri" w:cs="Calibri"/>
          <w:color w:val="000000"/>
          <w:lang w:val="fr-CA" w:eastAsia="fr-CA"/>
        </w:rPr>
        <w:t xml:space="preserve">. Repéré sur </w:t>
      </w:r>
      <w:hyperlink r:id="rId20" w:history="1">
        <w:r w:rsidR="00C26399" w:rsidRPr="00934153">
          <w:rPr>
            <w:rStyle w:val="Lienhypertexte"/>
            <w:rFonts w:ascii="Calibri" w:eastAsia="Times New Roman" w:hAnsi="Calibri" w:cs="Calibri"/>
            <w:lang w:val="fr-CA" w:eastAsia="fr-CA"/>
          </w:rPr>
          <w:t>https://fabriquerel.org/wp-content/uploads/modalite-moment-enseignement-UdeS-fabriqueREL-240x300.png</w:t>
        </w:r>
      </w:hyperlink>
      <w:r w:rsidR="00C26399">
        <w:rPr>
          <w:rFonts w:ascii="Calibri" w:eastAsia="Times New Roman" w:hAnsi="Calibri" w:cs="Calibri"/>
          <w:color w:val="000000"/>
          <w:lang w:val="fr-CA" w:eastAsia="fr-CA"/>
        </w:rPr>
        <w:t xml:space="preserve"> </w:t>
      </w:r>
    </w:p>
    <w:p w14:paraId="52412CD7" w14:textId="3D987E8F" w:rsidR="111800AF" w:rsidRPr="0043033C" w:rsidRDefault="111800AF" w:rsidP="37FC5BFD">
      <w:pPr>
        <w:spacing w:before="240"/>
        <w:ind w:left="142" w:hanging="142"/>
      </w:pPr>
      <w:r w:rsidRPr="0043033C">
        <w:t xml:space="preserve">Boudreau, A. (2021). Des stratégies pour développer des compétences relationnelles en formation à distance. </w:t>
      </w:r>
      <w:proofErr w:type="spellStart"/>
      <w:r w:rsidRPr="0043033C">
        <w:t>Profweb</w:t>
      </w:r>
      <w:proofErr w:type="spellEnd"/>
      <w:r w:rsidRPr="0043033C">
        <w:t xml:space="preserve">. Repéré sur </w:t>
      </w:r>
      <w:hyperlink r:id="rId21" w:history="1">
        <w:r w:rsidR="00807FBA" w:rsidRPr="00556217">
          <w:rPr>
            <w:rStyle w:val="Lienhypertexte"/>
          </w:rPr>
          <w:t>https://www.profweb.ca/publications/dossiers/des-strategies-pour-developper-des-competences-relationnelles-en-formation-a-distance</w:t>
        </w:r>
      </w:hyperlink>
      <w:r w:rsidR="00807FBA">
        <w:t xml:space="preserve"> </w:t>
      </w:r>
    </w:p>
    <w:p w14:paraId="77079852" w14:textId="76641878" w:rsidR="00677B14" w:rsidRDefault="002A6D83" w:rsidP="0092593C">
      <w:pPr>
        <w:spacing w:before="240"/>
        <w:ind w:left="142" w:hanging="142"/>
      </w:pPr>
      <w:r w:rsidRPr="0043033C">
        <w:t>Boudreau, A.</w:t>
      </w:r>
      <w:r w:rsidR="00234117" w:rsidRPr="0043033C">
        <w:t xml:space="preserve"> </w:t>
      </w:r>
      <w:r w:rsidR="00562F79" w:rsidRPr="0043033C">
        <w:t>(</w:t>
      </w:r>
      <w:r w:rsidR="00234117" w:rsidRPr="0043033C">
        <w:t>2020</w:t>
      </w:r>
      <w:r w:rsidR="00562F79" w:rsidRPr="0043033C">
        <w:t>)</w:t>
      </w:r>
      <w:r w:rsidR="00234117" w:rsidRPr="0043033C">
        <w:t xml:space="preserve">. Des cours en visioconférence engageants avec allers-retours entre le grand groupe, le sous-groupe et l'équipe. </w:t>
      </w:r>
      <w:proofErr w:type="spellStart"/>
      <w:r w:rsidR="00FF36F2" w:rsidRPr="0043033C">
        <w:t>Profweb</w:t>
      </w:r>
      <w:proofErr w:type="spellEnd"/>
      <w:r w:rsidR="00FF36F2" w:rsidRPr="0043033C">
        <w:t xml:space="preserve">. </w:t>
      </w:r>
      <w:r w:rsidR="0092593C" w:rsidRPr="0043033C">
        <w:t>Repéré</w:t>
      </w:r>
      <w:r w:rsidR="00FF36F2" w:rsidRPr="0043033C">
        <w:t xml:space="preserve"> sur </w:t>
      </w:r>
      <w:hyperlink r:id="rId22" w:history="1">
        <w:r w:rsidR="0092593C" w:rsidRPr="0043033C">
          <w:rPr>
            <w:rStyle w:val="Lienhypertexte"/>
          </w:rPr>
          <w:t>https://www.profweb.ca/publications/dossiers/des-cours-en-visioconference-engageants-avec-allers-retours-entre-le-grand-groupe-le-sous-groupe-et-l-equipe</w:t>
        </w:r>
      </w:hyperlink>
      <w:r w:rsidR="0092593C">
        <w:t xml:space="preserve"> </w:t>
      </w:r>
    </w:p>
    <w:p w14:paraId="7D9196A4" w14:textId="77777777" w:rsidR="00807FBA" w:rsidRDefault="00807FBA" w:rsidP="00807FBA">
      <w:pPr>
        <w:spacing w:before="240"/>
        <w:ind w:left="142" w:hanging="142"/>
      </w:pPr>
      <w:r>
        <w:t xml:space="preserve">Cégep Édouard-Montpetit. (2021). </w:t>
      </w:r>
      <w:r w:rsidRPr="00A96E2B">
        <w:rPr>
          <w:i/>
          <w:iCs/>
        </w:rPr>
        <w:t>La caméra, une alliée cruciale pour la réussite des études</w:t>
      </w:r>
      <w:r>
        <w:t xml:space="preserve">. YouTube. Repéré à </w:t>
      </w:r>
      <w:hyperlink r:id="rId23">
        <w:r w:rsidRPr="37FC5BFD">
          <w:rPr>
            <w:rStyle w:val="Lienhypertexte"/>
          </w:rPr>
          <w:t>https://youtu.be/AF1n4V0mq20</w:t>
        </w:r>
      </w:hyperlink>
      <w:r>
        <w:t>. La miniature de cette vidéo est rendue disponible avec la permission du détenteur des droits.</w:t>
      </w:r>
    </w:p>
    <w:p w14:paraId="7E4C6B3A" w14:textId="1579DC8E" w:rsidR="00124508" w:rsidRDefault="00F83D58" w:rsidP="0092593C">
      <w:pPr>
        <w:spacing w:before="240"/>
        <w:ind w:left="142" w:hanging="142"/>
      </w:pPr>
      <w:r>
        <w:t>Chamberland, É. (20</w:t>
      </w:r>
      <w:r w:rsidR="00AF5622">
        <w:t>09, 2014</w:t>
      </w:r>
      <w:r>
        <w:t xml:space="preserve">). </w:t>
      </w:r>
      <w:r w:rsidR="00780007" w:rsidRPr="005B4941">
        <w:rPr>
          <w:i/>
          <w:iCs/>
        </w:rPr>
        <w:t>Guide pédagogique pour la webconférence</w:t>
      </w:r>
      <w:r w:rsidR="00780007">
        <w:t>. Service soutien à la formation, Université de Sherbrooke.</w:t>
      </w:r>
      <w:r w:rsidR="0079002E">
        <w:t xml:space="preserve"> Repéré sur </w:t>
      </w:r>
      <w:hyperlink r:id="rId24" w:history="1">
        <w:r w:rsidR="0079002E" w:rsidRPr="00934153">
          <w:rPr>
            <w:rStyle w:val="Lienhypertexte"/>
          </w:rPr>
          <w:t>https://www.usherbrooke.ca/genie/fileadmin/sites/genie/documents/Programmes_etudes/Formation_continue/Ming/Guide_pedagogique_webconference.pdf</w:t>
        </w:r>
      </w:hyperlink>
      <w:r w:rsidR="0079002E">
        <w:t xml:space="preserve"> </w:t>
      </w:r>
    </w:p>
    <w:p w14:paraId="1412A9EA" w14:textId="195AD649" w:rsidR="0759DACE" w:rsidRPr="0043033C" w:rsidRDefault="0759DACE" w:rsidP="37FC5BFD">
      <w:pPr>
        <w:spacing w:before="240"/>
        <w:ind w:left="142" w:hanging="142"/>
        <w:rPr>
          <w:lang w:val="en-CA"/>
        </w:rPr>
      </w:pPr>
      <w:r w:rsidRPr="0043033C">
        <w:rPr>
          <w:lang w:val="en-CA"/>
        </w:rPr>
        <w:t xml:space="preserve">Cowen, A.S., </w:t>
      </w:r>
      <w:proofErr w:type="spellStart"/>
      <w:r w:rsidRPr="0043033C">
        <w:rPr>
          <w:lang w:val="en-CA"/>
        </w:rPr>
        <w:t>Elfenbein</w:t>
      </w:r>
      <w:proofErr w:type="spellEnd"/>
      <w:r w:rsidRPr="0043033C">
        <w:rPr>
          <w:lang w:val="en-CA"/>
        </w:rPr>
        <w:t xml:space="preserve">, H. A., </w:t>
      </w:r>
      <w:proofErr w:type="spellStart"/>
      <w:r w:rsidRPr="0043033C">
        <w:rPr>
          <w:lang w:val="en-CA"/>
        </w:rPr>
        <w:t>Laukka</w:t>
      </w:r>
      <w:proofErr w:type="spellEnd"/>
      <w:r w:rsidRPr="0043033C">
        <w:rPr>
          <w:lang w:val="en-CA"/>
        </w:rPr>
        <w:t>, P., &amp; Keltner, D. (2019). Mapping 24 emotions conveyed by brief human vocalization. American Psychologist, 74(6), 698-712.</w:t>
      </w:r>
    </w:p>
    <w:p w14:paraId="55867EA1" w14:textId="239DA44E" w:rsidR="7F25D3D4" w:rsidRDefault="7F25D3D4" w:rsidP="37FC5BFD">
      <w:pPr>
        <w:spacing w:before="240"/>
        <w:ind w:left="142" w:hanging="142"/>
      </w:pPr>
      <w:r w:rsidRPr="0043033C">
        <w:rPr>
          <w:lang w:val="en-CA"/>
        </w:rPr>
        <w:t xml:space="preserve">Lin, LC., Hung, IC., </w:t>
      </w:r>
      <w:proofErr w:type="spellStart"/>
      <w:r w:rsidRPr="0043033C">
        <w:rPr>
          <w:lang w:val="en-CA"/>
        </w:rPr>
        <w:t>Kinshuk</w:t>
      </w:r>
      <w:proofErr w:type="spellEnd"/>
      <w:r w:rsidRPr="0043033C">
        <w:rPr>
          <w:lang w:val="en-CA"/>
        </w:rPr>
        <w:t xml:space="preserve"> et al. (2019). The impact of student engagement on learning outcomes in a cyber-flipped course. </w:t>
      </w:r>
      <w:r>
        <w:t xml:space="preserve">Education Tech </w:t>
      </w:r>
      <w:proofErr w:type="spellStart"/>
      <w:r>
        <w:t>Research</w:t>
      </w:r>
      <w:proofErr w:type="spellEnd"/>
      <w:r>
        <w:t xml:space="preserve"> Dev</w:t>
      </w:r>
      <w:r w:rsidR="098AC948">
        <w:t>,</w:t>
      </w:r>
      <w:r>
        <w:t xml:space="preserve"> 67, 1573–1591.</w:t>
      </w:r>
    </w:p>
    <w:p w14:paraId="7FF0315B" w14:textId="5111EE36" w:rsidR="00030A4B" w:rsidRPr="00030A4B" w:rsidRDefault="00030A4B" w:rsidP="0092593C">
      <w:pPr>
        <w:spacing w:before="240" w:after="0" w:line="240" w:lineRule="auto"/>
        <w:ind w:left="142" w:hanging="142"/>
        <w:rPr>
          <w:rFonts w:ascii="Calibri" w:eastAsia="Times New Roman" w:hAnsi="Calibri" w:cs="Calibri"/>
          <w:color w:val="000000"/>
          <w:lang w:val="fr-CA" w:eastAsia="fr-CA"/>
        </w:rPr>
      </w:pPr>
      <w:r w:rsidRPr="00030A4B">
        <w:rPr>
          <w:rFonts w:ascii="Calibri" w:eastAsia="Times New Roman" w:hAnsi="Calibri" w:cs="Calibri"/>
          <w:color w:val="000000"/>
          <w:lang w:val="fr-CA" w:eastAsia="fr-CA"/>
        </w:rPr>
        <w:t xml:space="preserve">Mathieu, S., Denis, C., Lefebvre, N., Beaulieu, M., Cabana, M. et Lamoureux, K. (2020). </w:t>
      </w:r>
      <w:r w:rsidRPr="00030A4B">
        <w:rPr>
          <w:rFonts w:ascii="Calibri" w:eastAsia="Times New Roman" w:hAnsi="Calibri" w:cs="Calibri"/>
          <w:i/>
          <w:iCs/>
          <w:color w:val="000000"/>
          <w:lang w:val="fr-CA" w:eastAsia="fr-CA"/>
        </w:rPr>
        <w:t>Méthodes pédagogiques fréquemment utilisées en présentiel : suggestions d’adaptation pour l’enseignement à distance</w:t>
      </w:r>
      <w:r w:rsidRPr="00030A4B">
        <w:rPr>
          <w:rFonts w:ascii="Calibri" w:eastAsia="Times New Roman" w:hAnsi="Calibri" w:cs="Calibri"/>
          <w:color w:val="000000"/>
          <w:lang w:val="fr-CA" w:eastAsia="fr-CA"/>
        </w:rPr>
        <w:t>. Université de Sherbrooke.</w:t>
      </w:r>
      <w:r>
        <w:rPr>
          <w:rFonts w:ascii="Calibri" w:eastAsia="Times New Roman" w:hAnsi="Calibri" w:cs="Calibri"/>
          <w:color w:val="000000"/>
          <w:lang w:val="fr-CA" w:eastAsia="fr-CA"/>
        </w:rPr>
        <w:t xml:space="preserve"> </w:t>
      </w:r>
      <w:proofErr w:type="spellStart"/>
      <w:r w:rsidR="00071BF3">
        <w:rPr>
          <w:rFonts w:ascii="Calibri" w:eastAsia="Times New Roman" w:hAnsi="Calibri" w:cs="Calibri"/>
          <w:color w:val="000000"/>
          <w:lang w:val="fr-CA" w:eastAsia="fr-CA"/>
        </w:rPr>
        <w:t>fabriqueREL</w:t>
      </w:r>
      <w:proofErr w:type="spellEnd"/>
      <w:r w:rsidR="00071BF3">
        <w:rPr>
          <w:rFonts w:ascii="Calibri" w:eastAsia="Times New Roman" w:hAnsi="Calibri" w:cs="Calibri"/>
          <w:color w:val="000000"/>
          <w:lang w:val="fr-CA" w:eastAsia="fr-CA"/>
        </w:rPr>
        <w:t>. Disponible sous licence CC BY-SA</w:t>
      </w:r>
      <w:r w:rsidR="00C26399">
        <w:rPr>
          <w:rFonts w:ascii="Calibri" w:eastAsia="Times New Roman" w:hAnsi="Calibri" w:cs="Calibri"/>
          <w:color w:val="000000"/>
          <w:lang w:val="fr-CA" w:eastAsia="fr-CA"/>
        </w:rPr>
        <w:t xml:space="preserve">. </w:t>
      </w:r>
      <w:r w:rsidR="009811B5">
        <w:rPr>
          <w:rFonts w:ascii="Calibri" w:eastAsia="Times New Roman" w:hAnsi="Calibri" w:cs="Calibri"/>
          <w:color w:val="000000"/>
          <w:lang w:val="fr-CA" w:eastAsia="fr-CA"/>
        </w:rPr>
        <w:t>Repéré</w:t>
      </w:r>
      <w:r w:rsidR="00C26399">
        <w:rPr>
          <w:rFonts w:ascii="Calibri" w:eastAsia="Times New Roman" w:hAnsi="Calibri" w:cs="Calibri"/>
          <w:color w:val="000000"/>
          <w:lang w:val="fr-CA" w:eastAsia="fr-CA"/>
        </w:rPr>
        <w:t xml:space="preserve"> sur </w:t>
      </w:r>
      <w:hyperlink r:id="rId25" w:history="1">
        <w:r w:rsidR="00C26399" w:rsidRPr="00934153">
          <w:rPr>
            <w:rStyle w:val="Lienhypertexte"/>
            <w:rFonts w:ascii="Calibri" w:eastAsia="Times New Roman" w:hAnsi="Calibri" w:cs="Calibri"/>
            <w:lang w:val="fr-CA" w:eastAsia="fr-CA"/>
          </w:rPr>
          <w:t>https://fabriquerel.org/wp-content/uploads/methodes-pedagogiques-FAD-UdeS-fabriqueREL.docx</w:t>
        </w:r>
      </w:hyperlink>
      <w:r w:rsidR="007F4878">
        <w:rPr>
          <w:rFonts w:ascii="Calibri" w:eastAsia="Times New Roman" w:hAnsi="Calibri" w:cs="Calibri"/>
          <w:color w:val="000000"/>
          <w:lang w:val="fr-CA" w:eastAsia="fr-CA"/>
        </w:rPr>
        <w:t xml:space="preserve"> </w:t>
      </w:r>
    </w:p>
    <w:p w14:paraId="42CE52E4" w14:textId="77777777" w:rsidR="00071BF3" w:rsidRDefault="00071BF3" w:rsidP="0076498C">
      <w:pPr>
        <w:rPr>
          <w:sz w:val="20"/>
          <w:szCs w:val="20"/>
        </w:rPr>
      </w:pPr>
    </w:p>
    <w:p w14:paraId="11C45184" w14:textId="21C6E971" w:rsidR="005B4941" w:rsidRPr="0092593C" w:rsidRDefault="009811B5" w:rsidP="0092593C">
      <w:pPr>
        <w:spacing w:after="0"/>
        <w:rPr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94C6797" wp14:editId="7D38B056">
                <wp:simplePos x="0" y="0"/>
                <wp:positionH relativeFrom="column">
                  <wp:posOffset>-902335</wp:posOffset>
                </wp:positionH>
                <wp:positionV relativeFrom="paragraph">
                  <wp:posOffset>285750</wp:posOffset>
                </wp:positionV>
                <wp:extent cx="7580630" cy="1605280"/>
                <wp:effectExtent l="0" t="0" r="127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160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D24D" id="Rectangle 6" o:spid="_x0000_s1026" style="position:absolute;margin-left:-71.05pt;margin-top:22.5pt;width:596.9pt;height:126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" fillcolor="#e2efd9 [665]" stroked="f" strokeweight="1pt"/>
            </w:pict>
          </mc:Fallback>
        </mc:AlternateContent>
      </w:r>
    </w:p>
    <w:p w14:paraId="1F4899A0" w14:textId="33780294" w:rsidR="00610C19" w:rsidRDefault="00610C19" w:rsidP="0076498C">
      <w:pPr>
        <w:rPr>
          <w:lang w:val="fr-CA"/>
        </w:rPr>
      </w:pPr>
    </w:p>
    <w:p w14:paraId="1FE6BB3A" w14:textId="5D806717" w:rsidR="0076498C" w:rsidRPr="008A3A08" w:rsidRDefault="0076498C" w:rsidP="0076498C">
      <w:pPr>
        <w:rPr>
          <w:sz w:val="18"/>
          <w:szCs w:val="18"/>
          <w:lang w:val="fr-CA"/>
        </w:rPr>
      </w:pPr>
      <w:r w:rsidRPr="00CD0F2C">
        <w:rPr>
          <w:rFonts w:ascii="Times New Roman"/>
          <w:noProof/>
          <w:position w:val="1"/>
          <w:sz w:val="18"/>
          <w:szCs w:val="20"/>
        </w:rPr>
        <w:drawing>
          <wp:anchor distT="0" distB="0" distL="114300" distR="114300" simplePos="0" relativeHeight="251658247" behindDoc="1" locked="0" layoutInCell="1" allowOverlap="1" wp14:anchorId="61657F62" wp14:editId="02D1CA28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9594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014" y="20903"/>
                <wp:lineTo x="2101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EA">
        <w:rPr>
          <w:sz w:val="18"/>
          <w:szCs w:val="18"/>
          <w:lang w:val="fr-CA"/>
        </w:rPr>
        <w:t xml:space="preserve"> </w:t>
      </w:r>
      <w:r w:rsidRPr="00CD79E5">
        <w:rPr>
          <w:sz w:val="18"/>
          <w:szCs w:val="18"/>
          <w:lang w:val="fr-CA"/>
        </w:rPr>
        <w:t xml:space="preserve">Cet article est disponible en vertu des conditions de la </w:t>
      </w:r>
      <w:hyperlink r:id="rId27" w:history="1">
        <w:r w:rsidRPr="00CD79E5">
          <w:rPr>
            <w:rStyle w:val="Lienhypertexte"/>
            <w:sz w:val="18"/>
            <w:szCs w:val="18"/>
            <w:lang w:val="fr-CA"/>
          </w:rPr>
          <w:t>Licence Creative Commons Attribution –4.0 International</w:t>
        </w:r>
      </w:hyperlink>
      <w:r w:rsidRPr="00CD79E5">
        <w:rPr>
          <w:sz w:val="18"/>
          <w:szCs w:val="18"/>
          <w:lang w:val="fr-CA"/>
        </w:rPr>
        <w:t>.</w:t>
      </w:r>
    </w:p>
    <w:p w14:paraId="71A973C3" w14:textId="421C47A3" w:rsidR="0076498C" w:rsidRPr="00BF1822" w:rsidRDefault="0076498C" w:rsidP="0076498C">
      <w:pPr>
        <w:spacing w:after="0"/>
        <w:rPr>
          <w:b/>
          <w:bCs/>
          <w:sz w:val="20"/>
          <w:szCs w:val="20"/>
          <w:lang w:val="fr-CA"/>
        </w:rPr>
      </w:pPr>
      <w:r w:rsidRPr="00BF1822">
        <w:rPr>
          <w:b/>
          <w:bCs/>
          <w:sz w:val="20"/>
          <w:szCs w:val="20"/>
          <w:lang w:val="fr-CA"/>
        </w:rPr>
        <w:t>Vous êtes encouragé à :</w:t>
      </w:r>
    </w:p>
    <w:p w14:paraId="0CCAFBED" w14:textId="77777777" w:rsidR="0076498C" w:rsidRPr="00CD0F2C" w:rsidRDefault="0076498C" w:rsidP="0076498C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  <w:lang w:val="fr-CA"/>
        </w:rPr>
      </w:pPr>
      <w:r w:rsidRPr="00BF1822">
        <w:rPr>
          <w:sz w:val="20"/>
          <w:szCs w:val="20"/>
          <w:lang w:val="fr-CA"/>
        </w:rPr>
        <w:t>partager</w:t>
      </w:r>
      <w:r w:rsidRPr="00CD0F2C">
        <w:rPr>
          <w:sz w:val="20"/>
          <w:szCs w:val="20"/>
          <w:lang w:val="fr-CA"/>
        </w:rPr>
        <w:t xml:space="preserve"> : copier, distribuer et communiquer le matériel par tous moyens et sous tous formats.</w:t>
      </w:r>
    </w:p>
    <w:p w14:paraId="622F5EC7" w14:textId="77777777" w:rsidR="0076498C" w:rsidRPr="00CD0F2C" w:rsidRDefault="0076498C" w:rsidP="0076498C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  <w:lang w:val="fr-CA"/>
        </w:rPr>
      </w:pPr>
      <w:r w:rsidRPr="00BF1822">
        <w:rPr>
          <w:sz w:val="20"/>
          <w:szCs w:val="20"/>
          <w:lang w:val="fr-CA"/>
        </w:rPr>
        <w:t>adapter</w:t>
      </w:r>
      <w:r w:rsidRPr="00CD0F2C">
        <w:rPr>
          <w:sz w:val="20"/>
          <w:szCs w:val="20"/>
          <w:lang w:val="fr-CA"/>
        </w:rPr>
        <w:t xml:space="preserve"> : remixer, transformer et créer à partir du matériel.</w:t>
      </w:r>
    </w:p>
    <w:p w14:paraId="4E53F486" w14:textId="77777777" w:rsidR="0076498C" w:rsidRPr="00CD0F2C" w:rsidRDefault="0076498C" w:rsidP="0076498C">
      <w:pPr>
        <w:spacing w:after="0"/>
        <w:rPr>
          <w:sz w:val="20"/>
          <w:szCs w:val="20"/>
          <w:lang w:val="fr-CA"/>
        </w:rPr>
      </w:pPr>
      <w:r w:rsidRPr="00BF1822">
        <w:rPr>
          <w:b/>
          <w:bCs/>
          <w:sz w:val="20"/>
          <w:szCs w:val="20"/>
          <w:lang w:val="fr-CA"/>
        </w:rPr>
        <w:t>Selon les conditions suivantes</w:t>
      </w:r>
      <w:r w:rsidRPr="00CD0F2C">
        <w:rPr>
          <w:sz w:val="20"/>
          <w:szCs w:val="20"/>
          <w:lang w:val="fr-CA"/>
        </w:rPr>
        <w:t xml:space="preserve"> :</w:t>
      </w:r>
    </w:p>
    <w:p w14:paraId="3D767156" w14:textId="06BB25AF" w:rsidR="00F537EA" w:rsidRPr="00A519E3" w:rsidRDefault="0076498C" w:rsidP="004B40FE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  <w:lang w:val="fr-CA"/>
        </w:rPr>
      </w:pPr>
      <w:r w:rsidRPr="00BF1822">
        <w:rPr>
          <w:sz w:val="20"/>
          <w:szCs w:val="20"/>
          <w:lang w:val="fr-CA"/>
        </w:rPr>
        <w:t>attribuer</w:t>
      </w:r>
      <w:r w:rsidRPr="00CD0F2C">
        <w:rPr>
          <w:b/>
          <w:bCs/>
          <w:sz w:val="20"/>
          <w:szCs w:val="20"/>
          <w:lang w:val="fr-CA"/>
        </w:rPr>
        <w:t xml:space="preserve"> </w:t>
      </w:r>
      <w:r w:rsidRPr="00BF1822">
        <w:rPr>
          <w:sz w:val="20"/>
          <w:szCs w:val="20"/>
          <w:lang w:val="fr-CA"/>
        </w:rPr>
        <w:t>la</w:t>
      </w:r>
      <w:r w:rsidRPr="00CD0F2C">
        <w:rPr>
          <w:b/>
          <w:bCs/>
          <w:sz w:val="20"/>
          <w:szCs w:val="20"/>
          <w:lang w:val="fr-CA"/>
        </w:rPr>
        <w:t xml:space="preserve"> </w:t>
      </w:r>
      <w:r w:rsidRPr="00BF1822">
        <w:rPr>
          <w:sz w:val="20"/>
          <w:szCs w:val="20"/>
          <w:lang w:val="fr-CA"/>
        </w:rPr>
        <w:t>paternité</w:t>
      </w:r>
      <w:r>
        <w:rPr>
          <w:sz w:val="20"/>
          <w:szCs w:val="20"/>
          <w:lang w:val="fr-CA"/>
        </w:rPr>
        <w:t> :</w:t>
      </w:r>
      <w:r w:rsidRPr="00CD0F2C">
        <w:rPr>
          <w:sz w:val="20"/>
          <w:szCs w:val="20"/>
          <w:lang w:val="fr-CA"/>
        </w:rPr>
        <w:t xml:space="preserve"> Vous devez citer le nom des auteurs originaux.</w:t>
      </w:r>
    </w:p>
    <w:p w14:paraId="601DC77E" w14:textId="12F85271" w:rsidR="0060094B" w:rsidRPr="0060094B" w:rsidRDefault="0060094B" w:rsidP="004B40FE"/>
    <w:sectPr w:rsidR="0060094B" w:rsidRPr="0060094B" w:rsidSect="00A359CE">
      <w:footerReference w:type="default" r:id="rId28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56FF" w14:textId="77777777" w:rsidR="002E1BB9" w:rsidRDefault="002E1BB9" w:rsidP="000D6164">
      <w:pPr>
        <w:spacing w:after="0" w:line="240" w:lineRule="auto"/>
      </w:pPr>
      <w:r>
        <w:separator/>
      </w:r>
    </w:p>
  </w:endnote>
  <w:endnote w:type="continuationSeparator" w:id="0">
    <w:p w14:paraId="5B8C9D92" w14:textId="77777777" w:rsidR="002E1BB9" w:rsidRDefault="002E1BB9" w:rsidP="000D6164">
      <w:pPr>
        <w:spacing w:after="0" w:line="240" w:lineRule="auto"/>
      </w:pPr>
      <w:r>
        <w:continuationSeparator/>
      </w:r>
    </w:p>
  </w:endnote>
  <w:endnote w:type="continuationNotice" w:id="1">
    <w:p w14:paraId="74450E8F" w14:textId="77777777" w:rsidR="002E1BB9" w:rsidRDefault="002E1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407850"/>
      <w:docPartObj>
        <w:docPartGallery w:val="Page Numbers (Bottom of Page)"/>
        <w:docPartUnique/>
      </w:docPartObj>
    </w:sdtPr>
    <w:sdtEndPr/>
    <w:sdtContent>
      <w:p w14:paraId="0BC9B4B9" w14:textId="70209B3E" w:rsidR="00C75930" w:rsidRDefault="00C759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8680A" w14:textId="77777777" w:rsidR="00972616" w:rsidRDefault="00972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EF71" w14:textId="77777777" w:rsidR="002E1BB9" w:rsidRDefault="002E1BB9" w:rsidP="000D6164">
      <w:pPr>
        <w:spacing w:after="0" w:line="240" w:lineRule="auto"/>
      </w:pPr>
      <w:r>
        <w:separator/>
      </w:r>
    </w:p>
  </w:footnote>
  <w:footnote w:type="continuationSeparator" w:id="0">
    <w:p w14:paraId="568F273B" w14:textId="77777777" w:rsidR="002E1BB9" w:rsidRDefault="002E1BB9" w:rsidP="000D6164">
      <w:pPr>
        <w:spacing w:after="0" w:line="240" w:lineRule="auto"/>
      </w:pPr>
      <w:r>
        <w:continuationSeparator/>
      </w:r>
    </w:p>
  </w:footnote>
  <w:footnote w:type="continuationNotice" w:id="1">
    <w:p w14:paraId="6BFBBDBE" w14:textId="77777777" w:rsidR="002E1BB9" w:rsidRDefault="002E1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E0"/>
    <w:multiLevelType w:val="hybridMultilevel"/>
    <w:tmpl w:val="AB88F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D5F"/>
    <w:multiLevelType w:val="hybridMultilevel"/>
    <w:tmpl w:val="793C99C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7FB"/>
    <w:multiLevelType w:val="hybridMultilevel"/>
    <w:tmpl w:val="49A6B8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04C"/>
    <w:multiLevelType w:val="hybridMultilevel"/>
    <w:tmpl w:val="6472F728"/>
    <w:lvl w:ilvl="0" w:tplc="9EC2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62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76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528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C88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7A6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D4C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7C3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E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1336"/>
    <w:multiLevelType w:val="hybridMultilevel"/>
    <w:tmpl w:val="7C02F67C"/>
    <w:lvl w:ilvl="0" w:tplc="E28CB24A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5F2D"/>
    <w:multiLevelType w:val="hybridMultilevel"/>
    <w:tmpl w:val="3B440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3DE8"/>
    <w:multiLevelType w:val="hybridMultilevel"/>
    <w:tmpl w:val="4D7C1A78"/>
    <w:lvl w:ilvl="0" w:tplc="C41AA4D0">
      <w:start w:val="1"/>
      <w:numFmt w:val="decimal"/>
      <w:lvlText w:val="%1."/>
      <w:lvlJc w:val="left"/>
      <w:pPr>
        <w:ind w:left="720" w:hanging="360"/>
      </w:pPr>
    </w:lvl>
    <w:lvl w:ilvl="1" w:tplc="7390CC50">
      <w:start w:val="1"/>
      <w:numFmt w:val="lowerLetter"/>
      <w:lvlText w:val="%2."/>
      <w:lvlJc w:val="left"/>
      <w:pPr>
        <w:ind w:left="1440" w:hanging="360"/>
      </w:pPr>
    </w:lvl>
    <w:lvl w:ilvl="2" w:tplc="9BC08CEC">
      <w:start w:val="1"/>
      <w:numFmt w:val="lowerRoman"/>
      <w:lvlText w:val="%3."/>
      <w:lvlJc w:val="right"/>
      <w:pPr>
        <w:ind w:left="2160" w:hanging="180"/>
      </w:pPr>
    </w:lvl>
    <w:lvl w:ilvl="3" w:tplc="C1E0331A">
      <w:start w:val="1"/>
      <w:numFmt w:val="decimal"/>
      <w:lvlText w:val="%4."/>
      <w:lvlJc w:val="left"/>
      <w:pPr>
        <w:ind w:left="2880" w:hanging="360"/>
      </w:pPr>
    </w:lvl>
    <w:lvl w:ilvl="4" w:tplc="DF52FC00">
      <w:start w:val="1"/>
      <w:numFmt w:val="lowerLetter"/>
      <w:lvlText w:val="%5."/>
      <w:lvlJc w:val="left"/>
      <w:pPr>
        <w:ind w:left="3600" w:hanging="360"/>
      </w:pPr>
    </w:lvl>
    <w:lvl w:ilvl="5" w:tplc="4808C84E">
      <w:start w:val="1"/>
      <w:numFmt w:val="lowerRoman"/>
      <w:lvlText w:val="%6."/>
      <w:lvlJc w:val="right"/>
      <w:pPr>
        <w:ind w:left="4320" w:hanging="180"/>
      </w:pPr>
    </w:lvl>
    <w:lvl w:ilvl="6" w:tplc="0B983236">
      <w:start w:val="1"/>
      <w:numFmt w:val="decimal"/>
      <w:lvlText w:val="%7."/>
      <w:lvlJc w:val="left"/>
      <w:pPr>
        <w:ind w:left="5040" w:hanging="360"/>
      </w:pPr>
    </w:lvl>
    <w:lvl w:ilvl="7" w:tplc="CA9C4BD0">
      <w:start w:val="1"/>
      <w:numFmt w:val="lowerLetter"/>
      <w:lvlText w:val="%8."/>
      <w:lvlJc w:val="left"/>
      <w:pPr>
        <w:ind w:left="5760" w:hanging="360"/>
      </w:pPr>
    </w:lvl>
    <w:lvl w:ilvl="8" w:tplc="DEC26A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14EE"/>
    <w:multiLevelType w:val="hybridMultilevel"/>
    <w:tmpl w:val="5BA8AA7A"/>
    <w:lvl w:ilvl="0" w:tplc="1F80F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2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6A5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5E3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841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C04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3EC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8EE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AC5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C7A9A"/>
    <w:multiLevelType w:val="hybridMultilevel"/>
    <w:tmpl w:val="96301CC0"/>
    <w:lvl w:ilvl="0" w:tplc="2AD22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D8E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FC8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96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66F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747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40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701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806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B655B"/>
    <w:multiLevelType w:val="hybridMultilevel"/>
    <w:tmpl w:val="4D320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5EC"/>
    <w:multiLevelType w:val="hybridMultilevel"/>
    <w:tmpl w:val="933AC558"/>
    <w:lvl w:ilvl="0" w:tplc="F30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32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D05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D2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AEB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060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36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565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0C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6E4B6F"/>
    <w:multiLevelType w:val="hybridMultilevel"/>
    <w:tmpl w:val="2708A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B82"/>
    <w:multiLevelType w:val="hybridMultilevel"/>
    <w:tmpl w:val="31804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C583F"/>
    <w:multiLevelType w:val="hybridMultilevel"/>
    <w:tmpl w:val="83C21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7900"/>
    <w:multiLevelType w:val="hybridMultilevel"/>
    <w:tmpl w:val="978C40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7021"/>
    <w:multiLevelType w:val="hybridMultilevel"/>
    <w:tmpl w:val="CC0A4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BEC1F8"/>
    <w:rsid w:val="00004959"/>
    <w:rsid w:val="000061B6"/>
    <w:rsid w:val="00012103"/>
    <w:rsid w:val="00015EDE"/>
    <w:rsid w:val="000168C3"/>
    <w:rsid w:val="000210D4"/>
    <w:rsid w:val="0002224A"/>
    <w:rsid w:val="00023118"/>
    <w:rsid w:val="000253B7"/>
    <w:rsid w:val="00030A4B"/>
    <w:rsid w:val="00032B4D"/>
    <w:rsid w:val="000353C4"/>
    <w:rsid w:val="00051A5E"/>
    <w:rsid w:val="000632FA"/>
    <w:rsid w:val="00071BF3"/>
    <w:rsid w:val="0007383A"/>
    <w:rsid w:val="000800E4"/>
    <w:rsid w:val="00080EC2"/>
    <w:rsid w:val="00083923"/>
    <w:rsid w:val="000860AD"/>
    <w:rsid w:val="000943AA"/>
    <w:rsid w:val="00097FAE"/>
    <w:rsid w:val="000A0B2B"/>
    <w:rsid w:val="000B134C"/>
    <w:rsid w:val="000B14EB"/>
    <w:rsid w:val="000B15DB"/>
    <w:rsid w:val="000B58F7"/>
    <w:rsid w:val="000B6F3C"/>
    <w:rsid w:val="000C21D7"/>
    <w:rsid w:val="000C4FCC"/>
    <w:rsid w:val="000D4266"/>
    <w:rsid w:val="000D522F"/>
    <w:rsid w:val="000D6164"/>
    <w:rsid w:val="000D73F0"/>
    <w:rsid w:val="000E0ADF"/>
    <w:rsid w:val="000E1752"/>
    <w:rsid w:val="000E2414"/>
    <w:rsid w:val="000E32FE"/>
    <w:rsid w:val="000E3E5D"/>
    <w:rsid w:val="000F046B"/>
    <w:rsid w:val="000F09C0"/>
    <w:rsid w:val="000F1C24"/>
    <w:rsid w:val="000F37B5"/>
    <w:rsid w:val="001022F0"/>
    <w:rsid w:val="00104B15"/>
    <w:rsid w:val="00113C8A"/>
    <w:rsid w:val="00113E7D"/>
    <w:rsid w:val="001172F7"/>
    <w:rsid w:val="00124508"/>
    <w:rsid w:val="00132276"/>
    <w:rsid w:val="001335BC"/>
    <w:rsid w:val="00133998"/>
    <w:rsid w:val="00134B4B"/>
    <w:rsid w:val="00135E8D"/>
    <w:rsid w:val="00136398"/>
    <w:rsid w:val="001369B7"/>
    <w:rsid w:val="00137F9D"/>
    <w:rsid w:val="00147200"/>
    <w:rsid w:val="0014746F"/>
    <w:rsid w:val="001477EB"/>
    <w:rsid w:val="00154C14"/>
    <w:rsid w:val="0015529F"/>
    <w:rsid w:val="00157FF8"/>
    <w:rsid w:val="001614F0"/>
    <w:rsid w:val="00162690"/>
    <w:rsid w:val="00163684"/>
    <w:rsid w:val="00166478"/>
    <w:rsid w:val="0018348F"/>
    <w:rsid w:val="001860D8"/>
    <w:rsid w:val="0018679C"/>
    <w:rsid w:val="00196BB1"/>
    <w:rsid w:val="00196FE4"/>
    <w:rsid w:val="001A0308"/>
    <w:rsid w:val="001A1BC9"/>
    <w:rsid w:val="001A65B7"/>
    <w:rsid w:val="001B2DAB"/>
    <w:rsid w:val="001B45F6"/>
    <w:rsid w:val="001C3CC5"/>
    <w:rsid w:val="001C70A7"/>
    <w:rsid w:val="001D0BAB"/>
    <w:rsid w:val="001D1146"/>
    <w:rsid w:val="001D6F72"/>
    <w:rsid w:val="001E2A4D"/>
    <w:rsid w:val="001E58D0"/>
    <w:rsid w:val="001F412B"/>
    <w:rsid w:val="0020076D"/>
    <w:rsid w:val="00202519"/>
    <w:rsid w:val="00204808"/>
    <w:rsid w:val="00223FD0"/>
    <w:rsid w:val="002248E8"/>
    <w:rsid w:val="002300E8"/>
    <w:rsid w:val="00234117"/>
    <w:rsid w:val="00235EAA"/>
    <w:rsid w:val="00241DDE"/>
    <w:rsid w:val="00252AC6"/>
    <w:rsid w:val="00253195"/>
    <w:rsid w:val="0025364C"/>
    <w:rsid w:val="00255C03"/>
    <w:rsid w:val="00260885"/>
    <w:rsid w:val="00261E42"/>
    <w:rsid w:val="0027594B"/>
    <w:rsid w:val="00275AED"/>
    <w:rsid w:val="00290146"/>
    <w:rsid w:val="0029296F"/>
    <w:rsid w:val="002A0595"/>
    <w:rsid w:val="002A0B66"/>
    <w:rsid w:val="002A34C3"/>
    <w:rsid w:val="002A5073"/>
    <w:rsid w:val="002A52A3"/>
    <w:rsid w:val="002A5CB0"/>
    <w:rsid w:val="002A6D83"/>
    <w:rsid w:val="002A7205"/>
    <w:rsid w:val="002C07A7"/>
    <w:rsid w:val="002C1091"/>
    <w:rsid w:val="002C11B6"/>
    <w:rsid w:val="002C4E16"/>
    <w:rsid w:val="002C6C4F"/>
    <w:rsid w:val="002C7FA8"/>
    <w:rsid w:val="002D0B0B"/>
    <w:rsid w:val="002E1BB9"/>
    <w:rsid w:val="002E3077"/>
    <w:rsid w:val="002E4496"/>
    <w:rsid w:val="002F5B7C"/>
    <w:rsid w:val="002F65ED"/>
    <w:rsid w:val="00302A60"/>
    <w:rsid w:val="00306E3A"/>
    <w:rsid w:val="00310465"/>
    <w:rsid w:val="00310D3A"/>
    <w:rsid w:val="00311CEC"/>
    <w:rsid w:val="0031331C"/>
    <w:rsid w:val="00315300"/>
    <w:rsid w:val="00315D45"/>
    <w:rsid w:val="0031792F"/>
    <w:rsid w:val="00317D49"/>
    <w:rsid w:val="00317D4B"/>
    <w:rsid w:val="00327821"/>
    <w:rsid w:val="00334626"/>
    <w:rsid w:val="003365B4"/>
    <w:rsid w:val="00340039"/>
    <w:rsid w:val="00354D5F"/>
    <w:rsid w:val="00361791"/>
    <w:rsid w:val="00364FE4"/>
    <w:rsid w:val="00377455"/>
    <w:rsid w:val="00381280"/>
    <w:rsid w:val="00381AE1"/>
    <w:rsid w:val="00396F7A"/>
    <w:rsid w:val="003A2D36"/>
    <w:rsid w:val="003A487B"/>
    <w:rsid w:val="003A7177"/>
    <w:rsid w:val="003A734C"/>
    <w:rsid w:val="003B5137"/>
    <w:rsid w:val="003B608C"/>
    <w:rsid w:val="003B6535"/>
    <w:rsid w:val="003C3F5F"/>
    <w:rsid w:val="003E7A02"/>
    <w:rsid w:val="003F16B1"/>
    <w:rsid w:val="003F1760"/>
    <w:rsid w:val="003F4515"/>
    <w:rsid w:val="00404734"/>
    <w:rsid w:val="004135FC"/>
    <w:rsid w:val="00417005"/>
    <w:rsid w:val="004220D6"/>
    <w:rsid w:val="0042358A"/>
    <w:rsid w:val="0043033C"/>
    <w:rsid w:val="00436667"/>
    <w:rsid w:val="00442EC2"/>
    <w:rsid w:val="00444318"/>
    <w:rsid w:val="00450F4D"/>
    <w:rsid w:val="00461CA9"/>
    <w:rsid w:val="00464757"/>
    <w:rsid w:val="00464CCB"/>
    <w:rsid w:val="0047499E"/>
    <w:rsid w:val="00480FAB"/>
    <w:rsid w:val="00485BB7"/>
    <w:rsid w:val="004921FE"/>
    <w:rsid w:val="00492E20"/>
    <w:rsid w:val="00493C62"/>
    <w:rsid w:val="00494B90"/>
    <w:rsid w:val="00494E95"/>
    <w:rsid w:val="00495BE9"/>
    <w:rsid w:val="004975A5"/>
    <w:rsid w:val="004A3440"/>
    <w:rsid w:val="004A681D"/>
    <w:rsid w:val="004A7055"/>
    <w:rsid w:val="004B1755"/>
    <w:rsid w:val="004B2E31"/>
    <w:rsid w:val="004B40FE"/>
    <w:rsid w:val="004C661B"/>
    <w:rsid w:val="004D0635"/>
    <w:rsid w:val="004D2485"/>
    <w:rsid w:val="004D4284"/>
    <w:rsid w:val="004D475A"/>
    <w:rsid w:val="004D7912"/>
    <w:rsid w:val="004E1FEE"/>
    <w:rsid w:val="004E3937"/>
    <w:rsid w:val="004E59EC"/>
    <w:rsid w:val="004E6DF4"/>
    <w:rsid w:val="004F0B5D"/>
    <w:rsid w:val="004F180E"/>
    <w:rsid w:val="0050138E"/>
    <w:rsid w:val="005040B5"/>
    <w:rsid w:val="00532C51"/>
    <w:rsid w:val="0053302C"/>
    <w:rsid w:val="005332A7"/>
    <w:rsid w:val="0053385A"/>
    <w:rsid w:val="005355D1"/>
    <w:rsid w:val="00543350"/>
    <w:rsid w:val="005465CF"/>
    <w:rsid w:val="00546C26"/>
    <w:rsid w:val="00550E24"/>
    <w:rsid w:val="005511E1"/>
    <w:rsid w:val="005528D4"/>
    <w:rsid w:val="00552B90"/>
    <w:rsid w:val="0055508D"/>
    <w:rsid w:val="00555FC3"/>
    <w:rsid w:val="0056091C"/>
    <w:rsid w:val="00562F79"/>
    <w:rsid w:val="005717D5"/>
    <w:rsid w:val="00571AC9"/>
    <w:rsid w:val="00577FD9"/>
    <w:rsid w:val="005860ED"/>
    <w:rsid w:val="005874E1"/>
    <w:rsid w:val="00591850"/>
    <w:rsid w:val="00595AF2"/>
    <w:rsid w:val="005A5C3E"/>
    <w:rsid w:val="005B0698"/>
    <w:rsid w:val="005B4941"/>
    <w:rsid w:val="005C6EEA"/>
    <w:rsid w:val="005C7F7D"/>
    <w:rsid w:val="005D0D5D"/>
    <w:rsid w:val="005D3D58"/>
    <w:rsid w:val="005D7433"/>
    <w:rsid w:val="005E1BB1"/>
    <w:rsid w:val="005E1F92"/>
    <w:rsid w:val="005E2D33"/>
    <w:rsid w:val="005E7ECA"/>
    <w:rsid w:val="005F0982"/>
    <w:rsid w:val="0060094B"/>
    <w:rsid w:val="0060418F"/>
    <w:rsid w:val="00610C19"/>
    <w:rsid w:val="006125FF"/>
    <w:rsid w:val="00621F4E"/>
    <w:rsid w:val="0063005D"/>
    <w:rsid w:val="006445DB"/>
    <w:rsid w:val="00645A50"/>
    <w:rsid w:val="006479AC"/>
    <w:rsid w:val="006530C5"/>
    <w:rsid w:val="00654148"/>
    <w:rsid w:val="006556B5"/>
    <w:rsid w:val="0067064C"/>
    <w:rsid w:val="0067331C"/>
    <w:rsid w:val="00674433"/>
    <w:rsid w:val="006756D3"/>
    <w:rsid w:val="0067640F"/>
    <w:rsid w:val="006768EE"/>
    <w:rsid w:val="00677B14"/>
    <w:rsid w:val="00690599"/>
    <w:rsid w:val="00692125"/>
    <w:rsid w:val="00694BF4"/>
    <w:rsid w:val="006A2CB3"/>
    <w:rsid w:val="006A5080"/>
    <w:rsid w:val="006B1670"/>
    <w:rsid w:val="006C6916"/>
    <w:rsid w:val="006C6CB5"/>
    <w:rsid w:val="006D70F1"/>
    <w:rsid w:val="006E52E2"/>
    <w:rsid w:val="0070117E"/>
    <w:rsid w:val="0071378B"/>
    <w:rsid w:val="00725179"/>
    <w:rsid w:val="00730ED8"/>
    <w:rsid w:val="00732561"/>
    <w:rsid w:val="00741DE0"/>
    <w:rsid w:val="007429DD"/>
    <w:rsid w:val="00744E2B"/>
    <w:rsid w:val="007451F8"/>
    <w:rsid w:val="00746C4D"/>
    <w:rsid w:val="00752B0D"/>
    <w:rsid w:val="007549AC"/>
    <w:rsid w:val="00755857"/>
    <w:rsid w:val="0076498C"/>
    <w:rsid w:val="00764C3D"/>
    <w:rsid w:val="00770795"/>
    <w:rsid w:val="007718DA"/>
    <w:rsid w:val="00771B14"/>
    <w:rsid w:val="007729F1"/>
    <w:rsid w:val="00780007"/>
    <w:rsid w:val="00784521"/>
    <w:rsid w:val="0079002E"/>
    <w:rsid w:val="0079315B"/>
    <w:rsid w:val="007A224C"/>
    <w:rsid w:val="007B5250"/>
    <w:rsid w:val="007C05D3"/>
    <w:rsid w:val="007C139C"/>
    <w:rsid w:val="007C6934"/>
    <w:rsid w:val="007C6936"/>
    <w:rsid w:val="007C6E74"/>
    <w:rsid w:val="007D1CE3"/>
    <w:rsid w:val="007D220C"/>
    <w:rsid w:val="007D42E7"/>
    <w:rsid w:val="007D46A6"/>
    <w:rsid w:val="007D7992"/>
    <w:rsid w:val="007E1BDD"/>
    <w:rsid w:val="007E3308"/>
    <w:rsid w:val="007F3CFA"/>
    <w:rsid w:val="007F4878"/>
    <w:rsid w:val="00800656"/>
    <w:rsid w:val="00807FBA"/>
    <w:rsid w:val="00811A3B"/>
    <w:rsid w:val="00813DAA"/>
    <w:rsid w:val="00825B08"/>
    <w:rsid w:val="00825B45"/>
    <w:rsid w:val="008272B0"/>
    <w:rsid w:val="00833DC8"/>
    <w:rsid w:val="00834BD2"/>
    <w:rsid w:val="00853C6E"/>
    <w:rsid w:val="00853F03"/>
    <w:rsid w:val="00856455"/>
    <w:rsid w:val="008567CB"/>
    <w:rsid w:val="00857B41"/>
    <w:rsid w:val="00860C17"/>
    <w:rsid w:val="00864CC4"/>
    <w:rsid w:val="00873B15"/>
    <w:rsid w:val="00874472"/>
    <w:rsid w:val="00874DE5"/>
    <w:rsid w:val="00890561"/>
    <w:rsid w:val="008915ED"/>
    <w:rsid w:val="00892D56"/>
    <w:rsid w:val="00893389"/>
    <w:rsid w:val="00895606"/>
    <w:rsid w:val="008A3A08"/>
    <w:rsid w:val="008A6D62"/>
    <w:rsid w:val="008A7994"/>
    <w:rsid w:val="008B3D9D"/>
    <w:rsid w:val="008C0F03"/>
    <w:rsid w:val="008C4238"/>
    <w:rsid w:val="008C7801"/>
    <w:rsid w:val="008DEAAE"/>
    <w:rsid w:val="008E0DF8"/>
    <w:rsid w:val="008E278C"/>
    <w:rsid w:val="008E58D1"/>
    <w:rsid w:val="008F218F"/>
    <w:rsid w:val="008F652A"/>
    <w:rsid w:val="0090067F"/>
    <w:rsid w:val="009071EF"/>
    <w:rsid w:val="009076F6"/>
    <w:rsid w:val="00910581"/>
    <w:rsid w:val="00912134"/>
    <w:rsid w:val="0091358E"/>
    <w:rsid w:val="009152AD"/>
    <w:rsid w:val="009168E0"/>
    <w:rsid w:val="00916E1A"/>
    <w:rsid w:val="00920E27"/>
    <w:rsid w:val="009230A1"/>
    <w:rsid w:val="0092593C"/>
    <w:rsid w:val="00927B98"/>
    <w:rsid w:val="009304A5"/>
    <w:rsid w:val="009367E5"/>
    <w:rsid w:val="00942581"/>
    <w:rsid w:val="00943832"/>
    <w:rsid w:val="009454FF"/>
    <w:rsid w:val="00947A3E"/>
    <w:rsid w:val="00953A17"/>
    <w:rsid w:val="00961DF6"/>
    <w:rsid w:val="0096666B"/>
    <w:rsid w:val="0096736B"/>
    <w:rsid w:val="00972616"/>
    <w:rsid w:val="009811B5"/>
    <w:rsid w:val="009825B8"/>
    <w:rsid w:val="0098612E"/>
    <w:rsid w:val="009874FB"/>
    <w:rsid w:val="009907DE"/>
    <w:rsid w:val="00991405"/>
    <w:rsid w:val="00994AFC"/>
    <w:rsid w:val="009954F7"/>
    <w:rsid w:val="00996C7D"/>
    <w:rsid w:val="00997775"/>
    <w:rsid w:val="009B1749"/>
    <w:rsid w:val="009D0B60"/>
    <w:rsid w:val="009D4277"/>
    <w:rsid w:val="009D5DDF"/>
    <w:rsid w:val="009E0AB4"/>
    <w:rsid w:val="009E64D3"/>
    <w:rsid w:val="009E6781"/>
    <w:rsid w:val="009F0295"/>
    <w:rsid w:val="00A15470"/>
    <w:rsid w:val="00A16865"/>
    <w:rsid w:val="00A221AC"/>
    <w:rsid w:val="00A25BA2"/>
    <w:rsid w:val="00A31349"/>
    <w:rsid w:val="00A326D2"/>
    <w:rsid w:val="00A32B02"/>
    <w:rsid w:val="00A359CE"/>
    <w:rsid w:val="00A45437"/>
    <w:rsid w:val="00A475E7"/>
    <w:rsid w:val="00A519E3"/>
    <w:rsid w:val="00A520F8"/>
    <w:rsid w:val="00A55235"/>
    <w:rsid w:val="00A759C7"/>
    <w:rsid w:val="00A856B3"/>
    <w:rsid w:val="00A87DA4"/>
    <w:rsid w:val="00A96E2B"/>
    <w:rsid w:val="00AA5DC9"/>
    <w:rsid w:val="00AB3DDB"/>
    <w:rsid w:val="00AB727E"/>
    <w:rsid w:val="00AC50AD"/>
    <w:rsid w:val="00AC60E0"/>
    <w:rsid w:val="00AC6117"/>
    <w:rsid w:val="00AE78FE"/>
    <w:rsid w:val="00AF5622"/>
    <w:rsid w:val="00AF5E44"/>
    <w:rsid w:val="00B0640C"/>
    <w:rsid w:val="00B06CAF"/>
    <w:rsid w:val="00B15B89"/>
    <w:rsid w:val="00B16EA2"/>
    <w:rsid w:val="00B17226"/>
    <w:rsid w:val="00B17846"/>
    <w:rsid w:val="00B24BAE"/>
    <w:rsid w:val="00B27DD4"/>
    <w:rsid w:val="00B306B6"/>
    <w:rsid w:val="00B30722"/>
    <w:rsid w:val="00B400A1"/>
    <w:rsid w:val="00B4089E"/>
    <w:rsid w:val="00B444C1"/>
    <w:rsid w:val="00B46CD7"/>
    <w:rsid w:val="00B51B06"/>
    <w:rsid w:val="00B564B3"/>
    <w:rsid w:val="00B602FC"/>
    <w:rsid w:val="00B63238"/>
    <w:rsid w:val="00B669E4"/>
    <w:rsid w:val="00B70ADE"/>
    <w:rsid w:val="00B72E02"/>
    <w:rsid w:val="00B74461"/>
    <w:rsid w:val="00B75802"/>
    <w:rsid w:val="00B765E9"/>
    <w:rsid w:val="00B76605"/>
    <w:rsid w:val="00B85E1A"/>
    <w:rsid w:val="00B92F92"/>
    <w:rsid w:val="00B97AAC"/>
    <w:rsid w:val="00BB7F51"/>
    <w:rsid w:val="00BC3272"/>
    <w:rsid w:val="00BC3C62"/>
    <w:rsid w:val="00BC5AEB"/>
    <w:rsid w:val="00BC5B7A"/>
    <w:rsid w:val="00BC64B7"/>
    <w:rsid w:val="00BD180C"/>
    <w:rsid w:val="00BD41C7"/>
    <w:rsid w:val="00BD57A6"/>
    <w:rsid w:val="00BE2925"/>
    <w:rsid w:val="00BE5633"/>
    <w:rsid w:val="00BE70A2"/>
    <w:rsid w:val="00BF4654"/>
    <w:rsid w:val="00BF63BA"/>
    <w:rsid w:val="00C01F2B"/>
    <w:rsid w:val="00C10AB5"/>
    <w:rsid w:val="00C10D1C"/>
    <w:rsid w:val="00C119B0"/>
    <w:rsid w:val="00C1475A"/>
    <w:rsid w:val="00C16D6D"/>
    <w:rsid w:val="00C17A19"/>
    <w:rsid w:val="00C26399"/>
    <w:rsid w:val="00C32330"/>
    <w:rsid w:val="00C32567"/>
    <w:rsid w:val="00C327A2"/>
    <w:rsid w:val="00C33DBA"/>
    <w:rsid w:val="00C34B4C"/>
    <w:rsid w:val="00C43E25"/>
    <w:rsid w:val="00C44916"/>
    <w:rsid w:val="00C46272"/>
    <w:rsid w:val="00C51663"/>
    <w:rsid w:val="00C550F7"/>
    <w:rsid w:val="00C61D52"/>
    <w:rsid w:val="00C6207F"/>
    <w:rsid w:val="00C6328A"/>
    <w:rsid w:val="00C63815"/>
    <w:rsid w:val="00C751F3"/>
    <w:rsid w:val="00C75930"/>
    <w:rsid w:val="00C800B0"/>
    <w:rsid w:val="00C83CE7"/>
    <w:rsid w:val="00C843B4"/>
    <w:rsid w:val="00C8571F"/>
    <w:rsid w:val="00C90815"/>
    <w:rsid w:val="00C94B62"/>
    <w:rsid w:val="00C955A9"/>
    <w:rsid w:val="00CA3C4A"/>
    <w:rsid w:val="00CA6E7D"/>
    <w:rsid w:val="00CA7038"/>
    <w:rsid w:val="00CB71E9"/>
    <w:rsid w:val="00CC11E4"/>
    <w:rsid w:val="00CC2581"/>
    <w:rsid w:val="00CC30EF"/>
    <w:rsid w:val="00CC5E47"/>
    <w:rsid w:val="00CC714D"/>
    <w:rsid w:val="00CD07F6"/>
    <w:rsid w:val="00CD4678"/>
    <w:rsid w:val="00CD5D1A"/>
    <w:rsid w:val="00CD79E5"/>
    <w:rsid w:val="00CE4309"/>
    <w:rsid w:val="00CE43D3"/>
    <w:rsid w:val="00CE653D"/>
    <w:rsid w:val="00CE6B68"/>
    <w:rsid w:val="00CF2062"/>
    <w:rsid w:val="00CF3C0D"/>
    <w:rsid w:val="00CF5B82"/>
    <w:rsid w:val="00D03A3D"/>
    <w:rsid w:val="00D03E29"/>
    <w:rsid w:val="00D06280"/>
    <w:rsid w:val="00D073BE"/>
    <w:rsid w:val="00D07F95"/>
    <w:rsid w:val="00D100AC"/>
    <w:rsid w:val="00D144F3"/>
    <w:rsid w:val="00D157B1"/>
    <w:rsid w:val="00D15813"/>
    <w:rsid w:val="00D20182"/>
    <w:rsid w:val="00D215F7"/>
    <w:rsid w:val="00D2199E"/>
    <w:rsid w:val="00D231B9"/>
    <w:rsid w:val="00D245E9"/>
    <w:rsid w:val="00D2539E"/>
    <w:rsid w:val="00D32843"/>
    <w:rsid w:val="00D33317"/>
    <w:rsid w:val="00D35615"/>
    <w:rsid w:val="00D35BF0"/>
    <w:rsid w:val="00D37AD0"/>
    <w:rsid w:val="00D40F98"/>
    <w:rsid w:val="00D41ADA"/>
    <w:rsid w:val="00D50455"/>
    <w:rsid w:val="00D54A68"/>
    <w:rsid w:val="00D57C37"/>
    <w:rsid w:val="00D635DF"/>
    <w:rsid w:val="00D71389"/>
    <w:rsid w:val="00D77EC3"/>
    <w:rsid w:val="00D77F6F"/>
    <w:rsid w:val="00D8158C"/>
    <w:rsid w:val="00D8172F"/>
    <w:rsid w:val="00D83BC2"/>
    <w:rsid w:val="00D912DD"/>
    <w:rsid w:val="00DA552C"/>
    <w:rsid w:val="00DABE7B"/>
    <w:rsid w:val="00DB145C"/>
    <w:rsid w:val="00DB7877"/>
    <w:rsid w:val="00DC5343"/>
    <w:rsid w:val="00DC5DF7"/>
    <w:rsid w:val="00DD0E85"/>
    <w:rsid w:val="00DD0EE6"/>
    <w:rsid w:val="00DD677D"/>
    <w:rsid w:val="00DD7039"/>
    <w:rsid w:val="00E1290E"/>
    <w:rsid w:val="00E155D2"/>
    <w:rsid w:val="00E16CC3"/>
    <w:rsid w:val="00E200EA"/>
    <w:rsid w:val="00E201C1"/>
    <w:rsid w:val="00E20CFC"/>
    <w:rsid w:val="00E22017"/>
    <w:rsid w:val="00E26C3B"/>
    <w:rsid w:val="00E365C1"/>
    <w:rsid w:val="00E462FA"/>
    <w:rsid w:val="00E46BDB"/>
    <w:rsid w:val="00E53656"/>
    <w:rsid w:val="00E539D0"/>
    <w:rsid w:val="00E75DA1"/>
    <w:rsid w:val="00E7742D"/>
    <w:rsid w:val="00E81477"/>
    <w:rsid w:val="00E956E0"/>
    <w:rsid w:val="00EA2279"/>
    <w:rsid w:val="00EB20F2"/>
    <w:rsid w:val="00EB2AA7"/>
    <w:rsid w:val="00EB42D2"/>
    <w:rsid w:val="00EB629D"/>
    <w:rsid w:val="00EB684C"/>
    <w:rsid w:val="00ED1DDD"/>
    <w:rsid w:val="00ED65AB"/>
    <w:rsid w:val="00ED65D6"/>
    <w:rsid w:val="00ED7051"/>
    <w:rsid w:val="00ED742E"/>
    <w:rsid w:val="00ED77A2"/>
    <w:rsid w:val="00ED7C78"/>
    <w:rsid w:val="00EF791F"/>
    <w:rsid w:val="00EF7B4D"/>
    <w:rsid w:val="00F00793"/>
    <w:rsid w:val="00F0081E"/>
    <w:rsid w:val="00F009E8"/>
    <w:rsid w:val="00F078F3"/>
    <w:rsid w:val="00F1078E"/>
    <w:rsid w:val="00F11292"/>
    <w:rsid w:val="00F116B2"/>
    <w:rsid w:val="00F178F3"/>
    <w:rsid w:val="00F20855"/>
    <w:rsid w:val="00F21487"/>
    <w:rsid w:val="00F21D00"/>
    <w:rsid w:val="00F23142"/>
    <w:rsid w:val="00F276B2"/>
    <w:rsid w:val="00F32AA5"/>
    <w:rsid w:val="00F36D9A"/>
    <w:rsid w:val="00F537EA"/>
    <w:rsid w:val="00F63CB1"/>
    <w:rsid w:val="00F64E54"/>
    <w:rsid w:val="00F70702"/>
    <w:rsid w:val="00F73571"/>
    <w:rsid w:val="00F762F2"/>
    <w:rsid w:val="00F81D33"/>
    <w:rsid w:val="00F83D58"/>
    <w:rsid w:val="00F8488F"/>
    <w:rsid w:val="00FA00C2"/>
    <w:rsid w:val="00FB1D9B"/>
    <w:rsid w:val="00FB1F56"/>
    <w:rsid w:val="00FB4C80"/>
    <w:rsid w:val="00FC0B6F"/>
    <w:rsid w:val="00FC25C0"/>
    <w:rsid w:val="00FC49EC"/>
    <w:rsid w:val="00FC6F21"/>
    <w:rsid w:val="00FD06CA"/>
    <w:rsid w:val="00FD292D"/>
    <w:rsid w:val="00FD7176"/>
    <w:rsid w:val="00FE1767"/>
    <w:rsid w:val="00FE2D7B"/>
    <w:rsid w:val="00FE4519"/>
    <w:rsid w:val="00FE720C"/>
    <w:rsid w:val="00FE79B3"/>
    <w:rsid w:val="00FF2C2C"/>
    <w:rsid w:val="00FF36F2"/>
    <w:rsid w:val="00FF6C90"/>
    <w:rsid w:val="00FF72A6"/>
    <w:rsid w:val="00FF7C98"/>
    <w:rsid w:val="01068973"/>
    <w:rsid w:val="01B68BAF"/>
    <w:rsid w:val="01B78103"/>
    <w:rsid w:val="023BB325"/>
    <w:rsid w:val="024B710F"/>
    <w:rsid w:val="0256F54E"/>
    <w:rsid w:val="0286ED38"/>
    <w:rsid w:val="04DDB73A"/>
    <w:rsid w:val="052BDB27"/>
    <w:rsid w:val="052D8437"/>
    <w:rsid w:val="055DF0B2"/>
    <w:rsid w:val="05A7CB17"/>
    <w:rsid w:val="068FFD21"/>
    <w:rsid w:val="0759DACE"/>
    <w:rsid w:val="0779BFD9"/>
    <w:rsid w:val="077EEA0C"/>
    <w:rsid w:val="083A6B17"/>
    <w:rsid w:val="084380CD"/>
    <w:rsid w:val="0886D44B"/>
    <w:rsid w:val="088EA364"/>
    <w:rsid w:val="08BF6A0A"/>
    <w:rsid w:val="08CCA803"/>
    <w:rsid w:val="08D289F1"/>
    <w:rsid w:val="08DF4F33"/>
    <w:rsid w:val="08DF6BD9"/>
    <w:rsid w:val="08EC7224"/>
    <w:rsid w:val="098AC948"/>
    <w:rsid w:val="0B03470A"/>
    <w:rsid w:val="0B6F47B7"/>
    <w:rsid w:val="0BC6EAE6"/>
    <w:rsid w:val="0BF70ACC"/>
    <w:rsid w:val="0C277A76"/>
    <w:rsid w:val="0C57CEFC"/>
    <w:rsid w:val="0C738926"/>
    <w:rsid w:val="0D79B2D0"/>
    <w:rsid w:val="0D81A260"/>
    <w:rsid w:val="0D9886AA"/>
    <w:rsid w:val="0E304433"/>
    <w:rsid w:val="0E3AE7CC"/>
    <w:rsid w:val="0EE7A8AF"/>
    <w:rsid w:val="0F158331"/>
    <w:rsid w:val="0F505BED"/>
    <w:rsid w:val="0F916A3D"/>
    <w:rsid w:val="0FD65EED"/>
    <w:rsid w:val="103F085B"/>
    <w:rsid w:val="1054DD01"/>
    <w:rsid w:val="10AD2306"/>
    <w:rsid w:val="10E34A3D"/>
    <w:rsid w:val="111800AF"/>
    <w:rsid w:val="11766195"/>
    <w:rsid w:val="12CA9894"/>
    <w:rsid w:val="12DF8A6D"/>
    <w:rsid w:val="12E2CAAA"/>
    <w:rsid w:val="133FFF88"/>
    <w:rsid w:val="13CC4FB5"/>
    <w:rsid w:val="14A801D4"/>
    <w:rsid w:val="14FC538A"/>
    <w:rsid w:val="1522102C"/>
    <w:rsid w:val="15444677"/>
    <w:rsid w:val="1566EA78"/>
    <w:rsid w:val="15FBE425"/>
    <w:rsid w:val="161CB8FD"/>
    <w:rsid w:val="176A4B29"/>
    <w:rsid w:val="1795F0AA"/>
    <w:rsid w:val="18041512"/>
    <w:rsid w:val="18D190F6"/>
    <w:rsid w:val="18D79413"/>
    <w:rsid w:val="18EAB953"/>
    <w:rsid w:val="18F1A1A5"/>
    <w:rsid w:val="1925FD4F"/>
    <w:rsid w:val="196D13BA"/>
    <w:rsid w:val="1A19D9D2"/>
    <w:rsid w:val="1A7A2DF4"/>
    <w:rsid w:val="1B84AF26"/>
    <w:rsid w:val="1C4F7CF3"/>
    <w:rsid w:val="1CA1F29D"/>
    <w:rsid w:val="1D161D08"/>
    <w:rsid w:val="1D20D6B2"/>
    <w:rsid w:val="1D47BB76"/>
    <w:rsid w:val="1DB94A5C"/>
    <w:rsid w:val="1DE7FD36"/>
    <w:rsid w:val="1E40F7D1"/>
    <w:rsid w:val="1F447549"/>
    <w:rsid w:val="1F6C4ADC"/>
    <w:rsid w:val="1FB92241"/>
    <w:rsid w:val="1FCE2142"/>
    <w:rsid w:val="205BA31B"/>
    <w:rsid w:val="20E6889F"/>
    <w:rsid w:val="212466E9"/>
    <w:rsid w:val="21A1579C"/>
    <w:rsid w:val="2264B180"/>
    <w:rsid w:val="2373691C"/>
    <w:rsid w:val="238ACB3D"/>
    <w:rsid w:val="239B49F4"/>
    <w:rsid w:val="23D3890A"/>
    <w:rsid w:val="242B6439"/>
    <w:rsid w:val="2450C7BD"/>
    <w:rsid w:val="24AC77F5"/>
    <w:rsid w:val="25194167"/>
    <w:rsid w:val="2593936C"/>
    <w:rsid w:val="25A4CF02"/>
    <w:rsid w:val="261FAB8A"/>
    <w:rsid w:val="26D27371"/>
    <w:rsid w:val="27482AB6"/>
    <w:rsid w:val="27826E65"/>
    <w:rsid w:val="27A35238"/>
    <w:rsid w:val="27F5587A"/>
    <w:rsid w:val="27F7F277"/>
    <w:rsid w:val="2824723D"/>
    <w:rsid w:val="28814A2A"/>
    <w:rsid w:val="299A57AB"/>
    <w:rsid w:val="29A86C5B"/>
    <w:rsid w:val="2A954865"/>
    <w:rsid w:val="2AD794B8"/>
    <w:rsid w:val="2AF814A2"/>
    <w:rsid w:val="2B534A36"/>
    <w:rsid w:val="2C14C360"/>
    <w:rsid w:val="2C2C4DF4"/>
    <w:rsid w:val="2D7F4B6A"/>
    <w:rsid w:val="2E5AE24D"/>
    <w:rsid w:val="2F1F8E9C"/>
    <w:rsid w:val="306A8358"/>
    <w:rsid w:val="3098A9EF"/>
    <w:rsid w:val="31BECCFF"/>
    <w:rsid w:val="31E5B17F"/>
    <w:rsid w:val="31F992DF"/>
    <w:rsid w:val="3296848C"/>
    <w:rsid w:val="32E4AF0A"/>
    <w:rsid w:val="33462643"/>
    <w:rsid w:val="336196B1"/>
    <w:rsid w:val="33FF1476"/>
    <w:rsid w:val="3476BA21"/>
    <w:rsid w:val="34A1763E"/>
    <w:rsid w:val="34DA625B"/>
    <w:rsid w:val="35AAE227"/>
    <w:rsid w:val="364543C3"/>
    <w:rsid w:val="367632BC"/>
    <w:rsid w:val="369673F6"/>
    <w:rsid w:val="36E8BB2C"/>
    <w:rsid w:val="36F969B5"/>
    <w:rsid w:val="3754C961"/>
    <w:rsid w:val="379CFC2E"/>
    <w:rsid w:val="37B87758"/>
    <w:rsid w:val="37FC5BFD"/>
    <w:rsid w:val="3824DC23"/>
    <w:rsid w:val="39189F16"/>
    <w:rsid w:val="392BF13E"/>
    <w:rsid w:val="39BDD86C"/>
    <w:rsid w:val="3A25985A"/>
    <w:rsid w:val="3A40F44E"/>
    <w:rsid w:val="3AA29A1E"/>
    <w:rsid w:val="3C27AE73"/>
    <w:rsid w:val="3C79414B"/>
    <w:rsid w:val="3D30378F"/>
    <w:rsid w:val="3D3CC0C6"/>
    <w:rsid w:val="3D80573D"/>
    <w:rsid w:val="3DB2D0DD"/>
    <w:rsid w:val="3DE14F92"/>
    <w:rsid w:val="3E218278"/>
    <w:rsid w:val="3E58432E"/>
    <w:rsid w:val="3F15D03D"/>
    <w:rsid w:val="3FB2F145"/>
    <w:rsid w:val="40C0DAC9"/>
    <w:rsid w:val="40D8C0AF"/>
    <w:rsid w:val="4142AA84"/>
    <w:rsid w:val="41F07835"/>
    <w:rsid w:val="426862A6"/>
    <w:rsid w:val="43E093C8"/>
    <w:rsid w:val="446122E9"/>
    <w:rsid w:val="44CAB886"/>
    <w:rsid w:val="44F8D998"/>
    <w:rsid w:val="45E2ABF4"/>
    <w:rsid w:val="462667B1"/>
    <w:rsid w:val="468B065C"/>
    <w:rsid w:val="47263689"/>
    <w:rsid w:val="47268DB4"/>
    <w:rsid w:val="4831CDD1"/>
    <w:rsid w:val="485E56DE"/>
    <w:rsid w:val="48A728DE"/>
    <w:rsid w:val="48BBE4E4"/>
    <w:rsid w:val="48BC0998"/>
    <w:rsid w:val="491BB930"/>
    <w:rsid w:val="4971F2AC"/>
    <w:rsid w:val="49DB3890"/>
    <w:rsid w:val="4B426655"/>
    <w:rsid w:val="4B823D2F"/>
    <w:rsid w:val="4BA88013"/>
    <w:rsid w:val="4BB7E06E"/>
    <w:rsid w:val="4BDAFE3A"/>
    <w:rsid w:val="4C719F94"/>
    <w:rsid w:val="4C7C1AD1"/>
    <w:rsid w:val="4CC3F6DD"/>
    <w:rsid w:val="4CDA750E"/>
    <w:rsid w:val="4CE57D19"/>
    <w:rsid w:val="4D20B2BB"/>
    <w:rsid w:val="4D3AA257"/>
    <w:rsid w:val="4E12E1F2"/>
    <w:rsid w:val="4EC9F593"/>
    <w:rsid w:val="4F175FD2"/>
    <w:rsid w:val="4F291788"/>
    <w:rsid w:val="4F7ADEEC"/>
    <w:rsid w:val="4F8470F8"/>
    <w:rsid w:val="505B1A7A"/>
    <w:rsid w:val="50766411"/>
    <w:rsid w:val="50AE6405"/>
    <w:rsid w:val="50AF5BD1"/>
    <w:rsid w:val="50BEC1F8"/>
    <w:rsid w:val="50D1980E"/>
    <w:rsid w:val="50EB1F87"/>
    <w:rsid w:val="51A82736"/>
    <w:rsid w:val="522A0BCD"/>
    <w:rsid w:val="52930C17"/>
    <w:rsid w:val="53F4FF88"/>
    <w:rsid w:val="548DCBC0"/>
    <w:rsid w:val="554AEF1E"/>
    <w:rsid w:val="55CAACD9"/>
    <w:rsid w:val="5608FC2C"/>
    <w:rsid w:val="566FE829"/>
    <w:rsid w:val="5674BE18"/>
    <w:rsid w:val="568B6465"/>
    <w:rsid w:val="56BFDB2A"/>
    <w:rsid w:val="56D86C0F"/>
    <w:rsid w:val="57116F89"/>
    <w:rsid w:val="58504FD1"/>
    <w:rsid w:val="58A326B3"/>
    <w:rsid w:val="58DD900A"/>
    <w:rsid w:val="58F83A7D"/>
    <w:rsid w:val="5995A01A"/>
    <w:rsid w:val="59D2C048"/>
    <w:rsid w:val="59DBB941"/>
    <w:rsid w:val="59EE640F"/>
    <w:rsid w:val="5A1DEC2F"/>
    <w:rsid w:val="5A433240"/>
    <w:rsid w:val="5A728BD8"/>
    <w:rsid w:val="5AA6EACF"/>
    <w:rsid w:val="5AC27738"/>
    <w:rsid w:val="5ACEE8A5"/>
    <w:rsid w:val="5ADC6D4F"/>
    <w:rsid w:val="5AE59AF1"/>
    <w:rsid w:val="5B2C836A"/>
    <w:rsid w:val="5B2CE832"/>
    <w:rsid w:val="5B3D7CC9"/>
    <w:rsid w:val="5B47D5FB"/>
    <w:rsid w:val="5B7950A0"/>
    <w:rsid w:val="5C2483C9"/>
    <w:rsid w:val="5C8CE267"/>
    <w:rsid w:val="5CB5F3E5"/>
    <w:rsid w:val="5CEDE528"/>
    <w:rsid w:val="5D70D644"/>
    <w:rsid w:val="5DBA076F"/>
    <w:rsid w:val="5E2C673D"/>
    <w:rsid w:val="5E3122EA"/>
    <w:rsid w:val="5E604735"/>
    <w:rsid w:val="5F7221F8"/>
    <w:rsid w:val="5FA41AC5"/>
    <w:rsid w:val="5FD3B61C"/>
    <w:rsid w:val="603C5B0B"/>
    <w:rsid w:val="6061AE56"/>
    <w:rsid w:val="60828B82"/>
    <w:rsid w:val="61349C68"/>
    <w:rsid w:val="6180C1D1"/>
    <w:rsid w:val="619B16F4"/>
    <w:rsid w:val="62105979"/>
    <w:rsid w:val="624CA42C"/>
    <w:rsid w:val="62AE8CB6"/>
    <w:rsid w:val="62DA8E19"/>
    <w:rsid w:val="62F9C830"/>
    <w:rsid w:val="62FB16BB"/>
    <w:rsid w:val="63766C81"/>
    <w:rsid w:val="652C2A9A"/>
    <w:rsid w:val="656BECD3"/>
    <w:rsid w:val="65E62D78"/>
    <w:rsid w:val="66653973"/>
    <w:rsid w:val="66B97F50"/>
    <w:rsid w:val="66C7FAFB"/>
    <w:rsid w:val="66D0ED27"/>
    <w:rsid w:val="6703D0EF"/>
    <w:rsid w:val="676D74AF"/>
    <w:rsid w:val="67D3CEE9"/>
    <w:rsid w:val="681AEE1E"/>
    <w:rsid w:val="681B7FE3"/>
    <w:rsid w:val="6863CB5C"/>
    <w:rsid w:val="687C2E70"/>
    <w:rsid w:val="69176265"/>
    <w:rsid w:val="69300588"/>
    <w:rsid w:val="695E61E1"/>
    <w:rsid w:val="69C9064D"/>
    <w:rsid w:val="6A0B54E6"/>
    <w:rsid w:val="6A6897D4"/>
    <w:rsid w:val="6A78E408"/>
    <w:rsid w:val="6B0A59CA"/>
    <w:rsid w:val="6B199C63"/>
    <w:rsid w:val="6B8C411E"/>
    <w:rsid w:val="6BFADB54"/>
    <w:rsid w:val="6C79A659"/>
    <w:rsid w:val="6D612D35"/>
    <w:rsid w:val="6DDB983D"/>
    <w:rsid w:val="6E2311EC"/>
    <w:rsid w:val="6E4E2FB9"/>
    <w:rsid w:val="6E8FEBBC"/>
    <w:rsid w:val="6ECFD602"/>
    <w:rsid w:val="6F73C53B"/>
    <w:rsid w:val="7031BC0A"/>
    <w:rsid w:val="70690C15"/>
    <w:rsid w:val="7077EC88"/>
    <w:rsid w:val="7088CF96"/>
    <w:rsid w:val="714D8C6F"/>
    <w:rsid w:val="716188D2"/>
    <w:rsid w:val="71889655"/>
    <w:rsid w:val="722E8F5C"/>
    <w:rsid w:val="7279509F"/>
    <w:rsid w:val="72D37E3E"/>
    <w:rsid w:val="73210964"/>
    <w:rsid w:val="7340CC4D"/>
    <w:rsid w:val="73865770"/>
    <w:rsid w:val="742AD7F2"/>
    <w:rsid w:val="743B7C03"/>
    <w:rsid w:val="74F3FA74"/>
    <w:rsid w:val="7510E253"/>
    <w:rsid w:val="751ED06C"/>
    <w:rsid w:val="757A8C0B"/>
    <w:rsid w:val="75F73289"/>
    <w:rsid w:val="7641E15F"/>
    <w:rsid w:val="769F6D49"/>
    <w:rsid w:val="776DD5D9"/>
    <w:rsid w:val="777766CA"/>
    <w:rsid w:val="78172D9E"/>
    <w:rsid w:val="78B18C0A"/>
    <w:rsid w:val="78B9EACE"/>
    <w:rsid w:val="7A9F4B2B"/>
    <w:rsid w:val="7AD63253"/>
    <w:rsid w:val="7BDC2F8A"/>
    <w:rsid w:val="7C49498E"/>
    <w:rsid w:val="7C6EA032"/>
    <w:rsid w:val="7C83E642"/>
    <w:rsid w:val="7C865952"/>
    <w:rsid w:val="7C942A2A"/>
    <w:rsid w:val="7D1E9B26"/>
    <w:rsid w:val="7D7F0BB5"/>
    <w:rsid w:val="7E043161"/>
    <w:rsid w:val="7E65F1B2"/>
    <w:rsid w:val="7E91E893"/>
    <w:rsid w:val="7E97DB94"/>
    <w:rsid w:val="7EC683E2"/>
    <w:rsid w:val="7F0DD49C"/>
    <w:rsid w:val="7F1887C3"/>
    <w:rsid w:val="7F25D3D4"/>
    <w:rsid w:val="7FB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4B0"/>
  <w15:chartTrackingRefBased/>
  <w15:docId w15:val="{3C2B57F0-22F4-4766-A60A-CBE7EE8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61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4C661B"/>
    <w:pPr>
      <w:spacing w:before="100" w:beforeAutospacing="1" w:after="100" w:afterAutospacing="1" w:line="240" w:lineRule="auto"/>
      <w:ind w:left="708"/>
      <w:outlineLvl w:val="1"/>
    </w:pPr>
    <w:rPr>
      <w:rFonts w:ascii="Calibri" w:eastAsia="Times New Roman" w:hAnsi="Calibri" w:cs="Times New Roman"/>
      <w:b/>
      <w:bCs/>
      <w:sz w:val="24"/>
      <w:szCs w:val="36"/>
      <w:lang w:val="fr-CA" w:eastAsia="fr-CA"/>
    </w:rPr>
  </w:style>
  <w:style w:type="paragraph" w:styleId="Titre3">
    <w:name w:val="heading 3"/>
    <w:basedOn w:val="Normal"/>
    <w:link w:val="Titre3Car"/>
    <w:uiPriority w:val="9"/>
    <w:qFormat/>
    <w:rsid w:val="000F1C24"/>
    <w:pPr>
      <w:pBdr>
        <w:bottom w:val="single" w:sz="4" w:space="1" w:color="auto"/>
      </w:pBd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4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600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1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C661B"/>
    <w:rPr>
      <w:rFonts w:ascii="Calibri" w:eastAsia="Times New Roman" w:hAnsi="Calibri" w:cs="Times New Roman"/>
      <w:b/>
      <w:bCs/>
      <w:sz w:val="24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0F1C24"/>
    <w:rPr>
      <w:rFonts w:ascii="Calibri" w:eastAsia="Times New Roman" w:hAnsi="Calibri" w:cs="Times New Roman"/>
      <w:b/>
      <w:bCs/>
      <w:sz w:val="24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60094B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customStyle="1" w:styleId="bodytext">
    <w:name w:val="bodytext"/>
    <w:basedOn w:val="Normal"/>
    <w:rsid w:val="006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6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list-item-num">
    <w:name w:val="list-item-num"/>
    <w:basedOn w:val="Policepardfaut"/>
    <w:rsid w:val="00310465"/>
  </w:style>
  <w:style w:type="paragraph" w:styleId="Paragraphedeliste">
    <w:name w:val="List Paragraph"/>
    <w:basedOn w:val="Normal"/>
    <w:uiPriority w:val="1"/>
    <w:qFormat/>
    <w:rsid w:val="000D61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6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164"/>
  </w:style>
  <w:style w:type="paragraph" w:styleId="Pieddepage">
    <w:name w:val="footer"/>
    <w:basedOn w:val="Normal"/>
    <w:link w:val="PieddepageCar"/>
    <w:uiPriority w:val="99"/>
    <w:unhideWhenUsed/>
    <w:rsid w:val="000D6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164"/>
  </w:style>
  <w:style w:type="paragraph" w:customStyle="1" w:styleId="hyperlien">
    <w:name w:val="hyperlien"/>
    <w:basedOn w:val="Normal"/>
    <w:link w:val="hyperlienCar"/>
    <w:qFormat/>
    <w:rsid w:val="00A15470"/>
    <w:rPr>
      <w:i/>
      <w:color w:val="0070C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4FE4"/>
    <w:rPr>
      <w:sz w:val="16"/>
      <w:szCs w:val="16"/>
    </w:rPr>
  </w:style>
  <w:style w:type="character" w:customStyle="1" w:styleId="hyperlienCar">
    <w:name w:val="hyperlien Car"/>
    <w:basedOn w:val="Policepardfaut"/>
    <w:link w:val="hyperlien"/>
    <w:rsid w:val="00A15470"/>
    <w:rPr>
      <w:i/>
      <w:color w:val="0070C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F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F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E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C661B"/>
    <w:rPr>
      <w:rFonts w:ascii="Calibri" w:eastAsiaTheme="majorEastAsia" w:hAnsi="Calibri" w:cstheme="majorBidi"/>
      <w:b/>
      <w:sz w:val="28"/>
      <w:szCs w:val="32"/>
    </w:rPr>
  </w:style>
  <w:style w:type="table" w:styleId="Grilledutableau">
    <w:name w:val="Table Grid"/>
    <w:basedOn w:val="TableauNormal"/>
    <w:uiPriority w:val="39"/>
    <w:rsid w:val="00CD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unhideWhenUsed/>
    <w:rsid w:val="00104B15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104B15"/>
    <w:rPr>
      <w:color w:val="2B579A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E1F9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134B4B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AB727E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95AF2"/>
    <w:pPr>
      <w:outlineLvl w:val="9"/>
    </w:pPr>
    <w:rPr>
      <w:b w:val="0"/>
      <w:color w:val="2F5496" w:themeColor="accent1" w:themeShade="BF"/>
      <w:sz w:val="32"/>
      <w:lang w:val="fr-CA"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95AF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100AC"/>
    <w:pPr>
      <w:tabs>
        <w:tab w:val="left" w:pos="993"/>
        <w:tab w:val="right" w:leader="dot" w:pos="8222"/>
      </w:tabs>
      <w:spacing w:after="0"/>
      <w:ind w:left="993" w:firstLine="141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00A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100AC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100AC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100AC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100AC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100AC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100AC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AF1n4V0mq20&amp;feature=youtu.be&amp;ab_channel=C%C3%A9gep%C3%89douard-Montpetit&amp;fbclid=IwAR1JZ6y4EYg54QEl9KLDbPQFrI2RvKFmC_4eA9eewg--xQM8vZypFqNnmPA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profweb.ca/publications/dossiers/des-strategies-pour-developper-des-competences-relationnelles-en-formation-a-distanc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fabriquerel.org/wp-content/uploads/modalite-moment-enseignement-UdeS-fabriqueREL.pptx" TargetMode="External"/><Relationship Id="rId25" Type="http://schemas.openxmlformats.org/officeDocument/2006/relationships/hyperlink" Target="https://fabriquerel.org/wp-content/uploads/methodes-pedagogiques-FAD-UdeS-fabriqueRE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briquerel.org/wp-content/uploads/methodes-pedagogiques-FAD-UdeS-fabriqueREL.docx" TargetMode="External"/><Relationship Id="rId20" Type="http://schemas.openxmlformats.org/officeDocument/2006/relationships/hyperlink" Target="https://fabriquerel.org/wp-content/uploads/modalite-moment-enseignement-UdeS-fabriqueREL-240x300.p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usherbrooke.ca/genie/fileadmin/sites/genie/documents/Programmes_etudes/Formation_continue/Ming/Guide_pedagogique_webconference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youtu.be/AF1n4V0mq20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profweb.ca/publications/dossiers/des-cours-en-visioconference-engageants-avec-allers-retours-entre-le-grand-groupe-le-sous-groupe-et-l-equipe" TargetMode="External"/><Relationship Id="rId27" Type="http://schemas.openxmlformats.org/officeDocument/2006/relationships/hyperlink" Target="https://creativecommons.org/licenses/by/4.0/deed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ée un document." ma:contentTypeScope="" ma:versionID="148385dc1cd0f73013b5abf894eba28c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56c396529fd0fcc556e8d53c55442a61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F8CFB-4CF7-4DD6-891E-1E504777755A}">
  <ds:schemaRefs>
    <ds:schemaRef ds:uri="http://schemas.microsoft.com/office/2006/metadata/properties"/>
    <ds:schemaRef ds:uri="http://schemas.microsoft.com/office/infopath/2007/PartnerControls"/>
    <ds:schemaRef ds:uri="7a8728cc-2fa9-4e9b-a0d2-13bdcafa2c75"/>
  </ds:schemaRefs>
</ds:datastoreItem>
</file>

<file path=customXml/itemProps2.xml><?xml version="1.0" encoding="utf-8"?>
<ds:datastoreItem xmlns:ds="http://schemas.openxmlformats.org/officeDocument/2006/customXml" ds:itemID="{1FF901AD-AB90-4089-992B-ACEE096B7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1D564-57DB-48A1-BB03-510C0AAEE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64113-9AEE-4C7C-ADB7-0E79F5E89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728cc-2fa9-4e9b-a0d2-13bdcafa2c75"/>
    <ds:schemaRef ds:uri="73851328-8e20-48e6-b294-78d57b586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2410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15635</CharactersWithSpaces>
  <SharedDoc>false</SharedDoc>
  <HLinks>
    <vt:vector size="54" baseType="variant">
      <vt:variant>
        <vt:i4>3538983</vt:i4>
      </vt:variant>
      <vt:variant>
        <vt:i4>24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3735671</vt:i4>
      </vt:variant>
      <vt:variant>
        <vt:i4>21</vt:i4>
      </vt:variant>
      <vt:variant>
        <vt:i4>0</vt:i4>
      </vt:variant>
      <vt:variant>
        <vt:i4>5</vt:i4>
      </vt:variant>
      <vt:variant>
        <vt:lpwstr>https://fabriquerel.org/wp-content/uploads/methodes-pedagogiques-FAD-UdeS-fabriqueREL.docx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https://youtu.be/AF1n4V0mq20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https://www.usherbrooke.ca/genie/fileadmin/sites/genie/documents/Programmes_etudes/Formation_continue/Ming/Guide_pedagogique_webconference.pdf</vt:lpwstr>
      </vt:variant>
      <vt:variant>
        <vt:lpwstr/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https://www.profweb.ca/publications/dossiers/des-cours-en-visioconference-engageants-avec-allers-retours-entre-le-grand-groupe-le-sous-groupe-et-l-equipe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https://fabriquerel.org/wp-content/uploads/competences-relationnelles-fad-UdeS-fabriqueREL.pdf</vt:lpwstr>
      </vt:variant>
      <vt:variant>
        <vt:lpwstr/>
      </vt:variant>
      <vt:variant>
        <vt:i4>1900557</vt:i4>
      </vt:variant>
      <vt:variant>
        <vt:i4>6</vt:i4>
      </vt:variant>
      <vt:variant>
        <vt:i4>0</vt:i4>
      </vt:variant>
      <vt:variant>
        <vt:i4>5</vt:i4>
      </vt:variant>
      <vt:variant>
        <vt:lpwstr>https://fabriquerel.org/wp-content/uploads/modalite-moment-enseignement-UdeS-fabriqueREL-240x300.png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https://fabriquerel.org/wp-content/uploads/modalite-moment-enseignement-UdeS-fabriqueREL.pptx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https://fabriquerel.org/wp-content/uploads/methodes-pedagogiques-FAD-UdeS-fabriqueREL.docx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Dubé</dc:creator>
  <cp:keywords/>
  <dc:description/>
  <cp:lastModifiedBy>Marianne Dubé</cp:lastModifiedBy>
  <cp:revision>3</cp:revision>
  <dcterms:created xsi:type="dcterms:W3CDTF">2021-03-15T19:36:00Z</dcterms:created>
  <dcterms:modified xsi:type="dcterms:W3CDTF">2021-03-15T20:01:00Z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